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0C7F" w14:textId="748901C7" w:rsidR="00C11D89" w:rsidRPr="00251FCA"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45FE42CB" w14:textId="77777777" w:rsidR="00070F20" w:rsidRPr="00251FCA" w:rsidRDefault="00070F20"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509140D3" w14:textId="77777777" w:rsidR="00C11D89" w:rsidRPr="00251FCA"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6F70AC93" w14:textId="77777777" w:rsidR="00C11D89" w:rsidRPr="00251FCA"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2BD0A944" w14:textId="05DBB344" w:rsidR="00C11D89" w:rsidRPr="0074769C" w:rsidRDefault="00C11D89" w:rsidP="005634CE">
      <w:pPr>
        <w:pStyle w:val="Title"/>
        <w:widowControl/>
        <w:rPr>
          <w:rFonts w:ascii="Arial" w:hAnsi="Arial" w:cs="Arial"/>
        </w:rPr>
      </w:pPr>
      <w:r w:rsidRPr="0074769C">
        <w:rPr>
          <w:rFonts w:ascii="Arial" w:hAnsi="Arial" w:cs="Arial"/>
        </w:rPr>
        <w:t>STANDARD CLAUSES</w:t>
      </w:r>
      <w:r w:rsidR="00081FB8">
        <w:rPr>
          <w:rFonts w:ascii="Arial" w:hAnsi="Arial" w:cs="Arial"/>
        </w:rPr>
        <w:t xml:space="preserve"> </w:t>
      </w:r>
      <w:r w:rsidR="004719DD" w:rsidRPr="0074769C">
        <w:rPr>
          <w:rFonts w:ascii="Arial" w:hAnsi="Arial" w:cs="Arial"/>
        </w:rPr>
        <w:t xml:space="preserve"> </w:t>
      </w:r>
    </w:p>
    <w:p w14:paraId="7EFA55B0" w14:textId="77777777" w:rsidR="00C11D89" w:rsidRPr="0074769C" w:rsidRDefault="00C11D89" w:rsidP="005634CE">
      <w:pPr>
        <w:pStyle w:val="Title"/>
        <w:widowControl/>
        <w:rPr>
          <w:rFonts w:ascii="Arial" w:hAnsi="Arial" w:cs="Arial"/>
        </w:rPr>
      </w:pPr>
    </w:p>
    <w:p w14:paraId="64B645C9" w14:textId="6741357F" w:rsidR="00C11D89" w:rsidRPr="0074769C" w:rsidRDefault="00C11D89" w:rsidP="005634CE">
      <w:pPr>
        <w:pStyle w:val="Title"/>
        <w:widowControl/>
        <w:rPr>
          <w:rFonts w:ascii="Arial" w:hAnsi="Arial" w:cs="Arial"/>
        </w:rPr>
      </w:pPr>
      <w:r w:rsidRPr="0074769C">
        <w:rPr>
          <w:rFonts w:ascii="Arial" w:hAnsi="Arial" w:cs="Arial"/>
        </w:rPr>
        <w:t>FOR ORDERS IN</w:t>
      </w:r>
    </w:p>
    <w:p w14:paraId="3FA00BCF" w14:textId="77777777" w:rsidR="00C11D89" w:rsidRPr="0074769C" w:rsidRDefault="00C11D89" w:rsidP="005634CE">
      <w:pPr>
        <w:pStyle w:val="Title"/>
        <w:widowControl/>
        <w:rPr>
          <w:rFonts w:ascii="Arial" w:hAnsi="Arial" w:cs="Arial"/>
        </w:rPr>
      </w:pPr>
    </w:p>
    <w:p w14:paraId="79F1CB3A" w14:textId="77777777" w:rsidR="00C11D89" w:rsidRPr="0074769C" w:rsidRDefault="00C11D89" w:rsidP="005634CE">
      <w:pPr>
        <w:pStyle w:val="Title"/>
        <w:widowControl/>
        <w:rPr>
          <w:rFonts w:ascii="Arial" w:hAnsi="Arial" w:cs="Arial"/>
          <w:sz w:val="40"/>
        </w:rPr>
      </w:pPr>
      <w:r w:rsidRPr="0074769C">
        <w:rPr>
          <w:rFonts w:ascii="Arial" w:hAnsi="Arial" w:cs="Arial"/>
        </w:rPr>
        <w:t>FAMILY PROCEEDINGS</w:t>
      </w:r>
    </w:p>
    <w:p w14:paraId="4C0E77C4" w14:textId="72D5CA46" w:rsidR="00C11D89" w:rsidRPr="0074769C" w:rsidRDefault="00C11D89" w:rsidP="005634CE">
      <w:pPr>
        <w:pBdr>
          <w:top w:val="single" w:sz="36" w:space="1" w:color="auto" w:shadow="1"/>
          <w:left w:val="single" w:sz="36" w:space="4" w:color="auto" w:shadow="1"/>
          <w:bottom w:val="single" w:sz="36" w:space="31" w:color="auto" w:shadow="1"/>
          <w:right w:val="single" w:sz="36" w:space="4" w:color="auto" w:shadow="1"/>
        </w:pBdr>
        <w:tabs>
          <w:tab w:val="left" w:pos="4062"/>
        </w:tabs>
        <w:spacing w:after="240" w:line="480" w:lineRule="exact"/>
        <w:ind w:left="1440" w:hanging="1440"/>
        <w:jc w:val="both"/>
        <w:rPr>
          <w:rFonts w:ascii="Arial" w:hAnsi="Arial" w:cs="Arial"/>
        </w:rPr>
      </w:pPr>
    </w:p>
    <w:p w14:paraId="0EBDC197" w14:textId="77777777" w:rsidR="00070F20" w:rsidRPr="0074769C" w:rsidRDefault="00070F20" w:rsidP="005634CE">
      <w:pPr>
        <w:pBdr>
          <w:top w:val="single" w:sz="36" w:space="1" w:color="auto" w:shadow="1"/>
          <w:left w:val="single" w:sz="36" w:space="4" w:color="auto" w:shadow="1"/>
          <w:bottom w:val="single" w:sz="36" w:space="31" w:color="auto" w:shadow="1"/>
          <w:right w:val="single" w:sz="36" w:space="4" w:color="auto" w:shadow="1"/>
        </w:pBdr>
        <w:tabs>
          <w:tab w:val="left" w:pos="4062"/>
        </w:tabs>
        <w:spacing w:after="240" w:line="480" w:lineRule="exact"/>
        <w:ind w:left="1440" w:hanging="1440"/>
        <w:jc w:val="both"/>
        <w:rPr>
          <w:rFonts w:ascii="Arial" w:hAnsi="Arial" w:cs="Arial"/>
        </w:rPr>
      </w:pPr>
    </w:p>
    <w:p w14:paraId="6215723E" w14:textId="77777777" w:rsidR="00C11D89" w:rsidRPr="0074769C"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6BCC9EC5" w14:textId="77777777" w:rsidR="00C11D89" w:rsidRPr="0074769C"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23F3DB23" w14:textId="006127BB" w:rsidR="00C11D89" w:rsidRPr="0074769C"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center"/>
        <w:rPr>
          <w:rFonts w:ascii="Arial" w:hAnsi="Arial" w:cs="Arial"/>
        </w:rPr>
      </w:pPr>
      <w:r w:rsidRPr="0074769C">
        <w:rPr>
          <w:rFonts w:ascii="Arial" w:hAnsi="Arial" w:cs="Arial"/>
          <w:b/>
          <w:i/>
        </w:rPr>
        <w:t>VERSION</w:t>
      </w:r>
      <w:r w:rsidR="0027016F" w:rsidRPr="0074769C">
        <w:rPr>
          <w:rFonts w:ascii="Arial" w:hAnsi="Arial" w:cs="Arial"/>
          <w:b/>
          <w:i/>
        </w:rPr>
        <w:t xml:space="preserve"> </w:t>
      </w:r>
      <w:r w:rsidR="004B25A7" w:rsidRPr="0074769C">
        <w:rPr>
          <w:rFonts w:ascii="Arial" w:hAnsi="Arial" w:cs="Arial"/>
          <w:b/>
          <w:i/>
        </w:rPr>
        <w:t>7</w:t>
      </w:r>
      <w:r w:rsidRPr="0074769C">
        <w:rPr>
          <w:rFonts w:ascii="Arial" w:hAnsi="Arial" w:cs="Arial"/>
          <w:b/>
          <w:i/>
        </w:rPr>
        <w:t xml:space="preserve"> </w:t>
      </w:r>
    </w:p>
    <w:p w14:paraId="5D2A9306" w14:textId="378DC947" w:rsidR="00C11D89" w:rsidRPr="005D5D09" w:rsidRDefault="005D5D09" w:rsidP="005D5D09">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center"/>
        <w:rPr>
          <w:rFonts w:ascii="Arial" w:hAnsi="Arial" w:cs="Arial"/>
          <w:b/>
          <w:bCs/>
        </w:rPr>
      </w:pPr>
      <w:bookmarkStart w:id="0" w:name="_Hlk168304407"/>
      <w:r w:rsidRPr="005D5D09">
        <w:rPr>
          <w:rFonts w:ascii="Arial" w:hAnsi="Arial" w:cs="Arial"/>
          <w:b/>
          <w:bCs/>
          <w:color w:val="000000"/>
          <w:szCs w:val="24"/>
        </w:rPr>
        <w:t>Required for use commencing October 1, 2024</w:t>
      </w:r>
    </w:p>
    <w:bookmarkEnd w:id="0"/>
    <w:p w14:paraId="455727B1" w14:textId="77777777" w:rsidR="00C11D89" w:rsidRPr="0074769C" w:rsidRDefault="00C11D89" w:rsidP="005634CE">
      <w:pPr>
        <w:pBdr>
          <w:top w:val="single" w:sz="36" w:space="1" w:color="auto" w:shadow="1"/>
          <w:left w:val="single" w:sz="36" w:space="4" w:color="auto" w:shadow="1"/>
          <w:bottom w:val="single" w:sz="36" w:space="31" w:color="auto" w:shadow="1"/>
          <w:right w:val="single" w:sz="36" w:space="4" w:color="auto" w:shadow="1"/>
        </w:pBdr>
        <w:spacing w:after="240" w:line="480" w:lineRule="exact"/>
        <w:ind w:left="1440" w:hanging="1440"/>
        <w:jc w:val="both"/>
        <w:rPr>
          <w:rFonts w:ascii="Arial" w:hAnsi="Arial" w:cs="Arial"/>
        </w:rPr>
      </w:pPr>
    </w:p>
    <w:p w14:paraId="3B9A9B53" w14:textId="77777777" w:rsidR="00C11D89" w:rsidRPr="0074769C" w:rsidRDefault="00C11D89" w:rsidP="005634CE">
      <w:pPr>
        <w:spacing w:after="200" w:line="276" w:lineRule="auto"/>
        <w:jc w:val="center"/>
        <w:rPr>
          <w:rFonts w:ascii="Arial" w:hAnsi="Arial" w:cs="Arial"/>
          <w:b/>
          <w:sz w:val="36"/>
        </w:rPr>
        <w:sectPr w:rsidR="00C11D89" w:rsidRPr="0074769C" w:rsidSect="007B27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76" w:left="1440" w:header="709" w:footer="584" w:gutter="0"/>
          <w:pgNumType w:start="0"/>
          <w:cols w:space="708"/>
          <w:titlePg/>
          <w:docGrid w:linePitch="360"/>
          <w15:footnoteColumns w:val="1"/>
        </w:sectPr>
      </w:pPr>
    </w:p>
    <w:p w14:paraId="354599D1" w14:textId="579AB93E" w:rsidR="00C11D89" w:rsidRPr="0074769C" w:rsidRDefault="00C608C9" w:rsidP="00B17EBA">
      <w:pPr>
        <w:keepNext/>
        <w:spacing w:after="200" w:line="276" w:lineRule="auto"/>
        <w:jc w:val="center"/>
        <w:rPr>
          <w:rFonts w:ascii="Arial" w:hAnsi="Arial" w:cs="Arial"/>
          <w:b/>
          <w:sz w:val="36"/>
        </w:rPr>
      </w:pPr>
      <w:r w:rsidRPr="0074769C">
        <w:rPr>
          <w:rFonts w:ascii="Arial" w:hAnsi="Arial" w:cs="Arial"/>
          <w:b/>
          <w:sz w:val="36"/>
        </w:rPr>
        <w:lastRenderedPageBreak/>
        <w:fldChar w:fldCharType="begin"/>
      </w:r>
      <w:r w:rsidRPr="0074769C">
        <w:rPr>
          <w:rFonts w:ascii="Arial" w:hAnsi="Arial" w:cs="Arial"/>
          <w:b/>
          <w:sz w:val="36"/>
        </w:rPr>
        <w:instrText xml:space="preserve"> TOC \o "1-4" \h \z \u </w:instrText>
      </w:r>
      <w:r w:rsidRPr="0074769C">
        <w:rPr>
          <w:rFonts w:ascii="Arial" w:hAnsi="Arial" w:cs="Arial"/>
          <w:b/>
          <w:sz w:val="36"/>
        </w:rPr>
        <w:fldChar w:fldCharType="end"/>
      </w:r>
      <w:r w:rsidR="00C11D89" w:rsidRPr="0074769C">
        <w:rPr>
          <w:rFonts w:ascii="Arial" w:hAnsi="Arial" w:cs="Arial"/>
          <w:b/>
          <w:sz w:val="36"/>
        </w:rPr>
        <w:t>INDEX</w:t>
      </w:r>
    </w:p>
    <w:p w14:paraId="4A2AB886" w14:textId="77777777" w:rsidR="00C11D89" w:rsidRPr="0074769C" w:rsidRDefault="00C11D89" w:rsidP="00B17EBA">
      <w:pPr>
        <w:pStyle w:val="Header"/>
        <w:keepNext/>
        <w:tabs>
          <w:tab w:val="clear" w:pos="4320"/>
          <w:tab w:val="left" w:pos="8640"/>
          <w:tab w:val="left" w:pos="8931"/>
        </w:tabs>
        <w:spacing w:line="276" w:lineRule="auto"/>
        <w:rPr>
          <w:rFonts w:ascii="Arial" w:hAnsi="Arial" w:cs="Arial"/>
        </w:rPr>
      </w:pPr>
      <w:r w:rsidRPr="0074769C">
        <w:rPr>
          <w:rFonts w:ascii="Arial" w:hAnsi="Arial" w:cs="Arial"/>
        </w:rPr>
        <w:tab/>
        <w:t>PAGE</w:t>
      </w:r>
    </w:p>
    <w:p w14:paraId="63F5BF19" w14:textId="77777777" w:rsidR="00C11D89" w:rsidRPr="0074769C" w:rsidRDefault="00C11D89" w:rsidP="00B17EBA">
      <w:pPr>
        <w:keepNext/>
        <w:tabs>
          <w:tab w:val="left" w:pos="3478"/>
          <w:tab w:val="left" w:pos="8931"/>
        </w:tabs>
        <w:spacing w:line="276" w:lineRule="auto"/>
        <w:rPr>
          <w:rFonts w:ascii="Arial" w:hAnsi="Arial" w:cs="Arial"/>
        </w:rPr>
      </w:pPr>
      <w:r w:rsidRPr="0074769C">
        <w:rPr>
          <w:rFonts w:ascii="Arial" w:hAnsi="Arial" w:cs="Arial"/>
        </w:rPr>
        <w:tab/>
      </w:r>
    </w:p>
    <w:p w14:paraId="7D6E84F5" w14:textId="1E126671" w:rsidR="00FD7F75" w:rsidRDefault="00FD7F75" w:rsidP="00B17EBA">
      <w:pPr>
        <w:keepNext/>
        <w:tabs>
          <w:tab w:val="left" w:pos="720"/>
          <w:tab w:val="left" w:leader="dot" w:pos="8930"/>
          <w:tab w:val="left" w:leader="dot" w:pos="9072"/>
        </w:tabs>
        <w:spacing w:line="276" w:lineRule="auto"/>
        <w:rPr>
          <w:rFonts w:ascii="Arial" w:hAnsi="Arial" w:cs="Arial"/>
          <w:b/>
        </w:rPr>
      </w:pPr>
      <w:r w:rsidRPr="0074769C">
        <w:rPr>
          <w:rFonts w:ascii="Arial" w:hAnsi="Arial" w:cs="Arial"/>
          <w:b/>
        </w:rPr>
        <w:t>OVERVIEW OF LEGISLATIVE CHANGES</w:t>
      </w:r>
      <w:r w:rsidRPr="00416BD2">
        <w:rPr>
          <w:rFonts w:ascii="Arial" w:hAnsi="Arial" w:cs="Arial"/>
          <w:bCs/>
        </w:rPr>
        <w:t>………………………………………………</w:t>
      </w:r>
      <w:r w:rsidR="00E04761" w:rsidRPr="00D443C7">
        <w:rPr>
          <w:rFonts w:ascii="Arial" w:hAnsi="Arial" w:cs="Arial"/>
          <w:bCs/>
        </w:rPr>
        <w:t>1</w:t>
      </w:r>
      <w:r w:rsidR="00CA10C0">
        <w:rPr>
          <w:rFonts w:ascii="Arial" w:hAnsi="Arial" w:cs="Arial"/>
          <w:bCs/>
        </w:rPr>
        <w:t>9</w:t>
      </w:r>
    </w:p>
    <w:p w14:paraId="23F11C67" w14:textId="39F54105" w:rsidR="00AC597B" w:rsidRPr="0074769C" w:rsidRDefault="00AC597B" w:rsidP="00B17EBA">
      <w:pPr>
        <w:keepNext/>
        <w:tabs>
          <w:tab w:val="left" w:pos="720"/>
          <w:tab w:val="left" w:leader="dot" w:pos="8930"/>
          <w:tab w:val="left" w:leader="dot" w:pos="9072"/>
        </w:tabs>
        <w:spacing w:line="276" w:lineRule="auto"/>
        <w:rPr>
          <w:rFonts w:ascii="Arial" w:hAnsi="Arial" w:cs="Arial"/>
          <w:b/>
        </w:rPr>
      </w:pPr>
      <w:r>
        <w:rPr>
          <w:rFonts w:ascii="Arial" w:hAnsi="Arial" w:cs="Arial"/>
          <w:b/>
        </w:rPr>
        <w:t>ORDERS INVOLVING THE HAGUE SERVICE CONVENTION</w:t>
      </w:r>
      <w:r w:rsidRPr="00416BD2">
        <w:rPr>
          <w:rFonts w:ascii="Arial" w:hAnsi="Arial" w:cs="Arial"/>
          <w:bCs/>
        </w:rPr>
        <w:tab/>
      </w:r>
      <w:r w:rsidR="00CA10C0">
        <w:rPr>
          <w:rFonts w:ascii="Arial" w:hAnsi="Arial" w:cs="Arial"/>
          <w:bCs/>
        </w:rPr>
        <w:t>23</w:t>
      </w:r>
    </w:p>
    <w:p w14:paraId="65B11ACA" w14:textId="664839F4" w:rsidR="00C11D89" w:rsidRPr="0074769C" w:rsidRDefault="00C11D89" w:rsidP="00B17EBA">
      <w:pPr>
        <w:keepNext/>
        <w:tabs>
          <w:tab w:val="left" w:pos="720"/>
          <w:tab w:val="left" w:leader="dot" w:pos="8930"/>
          <w:tab w:val="left" w:leader="dot" w:pos="9072"/>
        </w:tabs>
        <w:spacing w:line="276" w:lineRule="auto"/>
        <w:rPr>
          <w:rFonts w:ascii="Arial" w:hAnsi="Arial" w:cs="Arial"/>
        </w:rPr>
      </w:pPr>
      <w:r w:rsidRPr="0074769C">
        <w:rPr>
          <w:rFonts w:ascii="Arial" w:hAnsi="Arial" w:cs="Arial"/>
          <w:b/>
        </w:rPr>
        <w:t>NOTE TO USERS</w:t>
      </w:r>
      <w:r w:rsidRPr="0074769C">
        <w:rPr>
          <w:rFonts w:ascii="Arial" w:hAnsi="Arial" w:cs="Arial"/>
        </w:rPr>
        <w:tab/>
      </w:r>
      <w:r w:rsidR="003E7668" w:rsidRPr="0074769C">
        <w:rPr>
          <w:rFonts w:ascii="Arial" w:hAnsi="Arial" w:cs="Arial"/>
        </w:rPr>
        <w:t>2</w:t>
      </w:r>
      <w:r w:rsidR="00D443C7">
        <w:rPr>
          <w:rFonts w:ascii="Arial" w:hAnsi="Arial" w:cs="Arial"/>
        </w:rPr>
        <w:t>5</w:t>
      </w:r>
    </w:p>
    <w:p w14:paraId="565DA91F" w14:textId="77777777" w:rsidR="00C11D89" w:rsidRPr="0074769C" w:rsidRDefault="00C11D89" w:rsidP="00B17EBA">
      <w:pPr>
        <w:keepNext/>
        <w:tabs>
          <w:tab w:val="left" w:pos="720"/>
          <w:tab w:val="left" w:pos="7650"/>
          <w:tab w:val="left" w:leader="dot" w:pos="8930"/>
          <w:tab w:val="left" w:leader="dot" w:pos="9072"/>
        </w:tabs>
        <w:spacing w:line="276" w:lineRule="auto"/>
        <w:rPr>
          <w:rFonts w:ascii="Arial" w:hAnsi="Arial" w:cs="Arial"/>
        </w:rPr>
      </w:pPr>
    </w:p>
    <w:p w14:paraId="622E001F" w14:textId="77777777" w:rsidR="00C11D89" w:rsidRPr="0074769C" w:rsidRDefault="00C11D89" w:rsidP="00B17EBA">
      <w:pPr>
        <w:keepNext/>
        <w:tabs>
          <w:tab w:val="left" w:pos="720"/>
          <w:tab w:val="left" w:pos="7650"/>
          <w:tab w:val="left" w:leader="dot" w:pos="8930"/>
          <w:tab w:val="left" w:leader="dot" w:pos="9072"/>
        </w:tabs>
        <w:spacing w:line="276" w:lineRule="auto"/>
        <w:rPr>
          <w:rFonts w:ascii="Arial" w:hAnsi="Arial" w:cs="Arial"/>
          <w:b/>
        </w:rPr>
      </w:pPr>
      <w:r w:rsidRPr="0074769C">
        <w:rPr>
          <w:rFonts w:ascii="Arial" w:hAnsi="Arial" w:cs="Arial"/>
          <w:b/>
        </w:rPr>
        <w:t>STANDARD CLAUSES</w:t>
      </w:r>
    </w:p>
    <w:p w14:paraId="19C79AC0" w14:textId="77777777" w:rsidR="00C11D89" w:rsidRPr="0074769C" w:rsidRDefault="00C11D89" w:rsidP="00B17EBA">
      <w:pPr>
        <w:keepNext/>
        <w:tabs>
          <w:tab w:val="left" w:pos="720"/>
          <w:tab w:val="left" w:pos="7650"/>
          <w:tab w:val="left" w:leader="dot" w:pos="8930"/>
          <w:tab w:val="left" w:leader="dot" w:pos="9072"/>
        </w:tabs>
        <w:spacing w:line="276" w:lineRule="auto"/>
        <w:rPr>
          <w:rFonts w:ascii="Arial" w:hAnsi="Arial" w:cs="Arial"/>
        </w:rPr>
      </w:pPr>
    </w:p>
    <w:p w14:paraId="19888A66" w14:textId="77777777" w:rsidR="00C11D89" w:rsidRPr="0074769C" w:rsidRDefault="00C11D89" w:rsidP="00B17EBA">
      <w:pPr>
        <w:keepNext/>
        <w:tabs>
          <w:tab w:val="left" w:pos="1843"/>
          <w:tab w:val="left" w:pos="7650"/>
          <w:tab w:val="left" w:pos="7920"/>
          <w:tab w:val="left" w:leader="dot" w:pos="8930"/>
          <w:tab w:val="left" w:leader="dot" w:pos="9072"/>
        </w:tabs>
        <w:spacing w:line="276" w:lineRule="auto"/>
        <w:ind w:left="284"/>
        <w:rPr>
          <w:rFonts w:ascii="Arial" w:hAnsi="Arial" w:cs="Arial"/>
        </w:rPr>
      </w:pPr>
      <w:r w:rsidRPr="0074769C">
        <w:rPr>
          <w:rFonts w:ascii="Arial" w:hAnsi="Arial" w:cs="Arial"/>
          <w:b/>
        </w:rPr>
        <w:t>A.  PREAMBLE</w:t>
      </w:r>
    </w:p>
    <w:p w14:paraId="26322BF2" w14:textId="77777777" w:rsidR="00C11D89" w:rsidRPr="0074769C" w:rsidRDefault="00C11D89" w:rsidP="00B17EBA">
      <w:pPr>
        <w:keepNext/>
        <w:tabs>
          <w:tab w:val="left" w:pos="1843"/>
          <w:tab w:val="left" w:pos="7650"/>
          <w:tab w:val="left" w:pos="7920"/>
          <w:tab w:val="left" w:leader="dot" w:pos="8930"/>
          <w:tab w:val="left" w:leader="dot" w:pos="9072"/>
        </w:tabs>
        <w:spacing w:line="276" w:lineRule="auto"/>
        <w:ind w:left="284"/>
        <w:rPr>
          <w:rFonts w:ascii="Arial" w:hAnsi="Arial" w:cs="Arial"/>
        </w:rPr>
      </w:pPr>
    </w:p>
    <w:p w14:paraId="6DCCA1ED" w14:textId="7C26FAED" w:rsidR="00C11D89" w:rsidRPr="0074769C" w:rsidRDefault="00FF01FF" w:rsidP="00D80E3B">
      <w:pPr>
        <w:keepNext/>
        <w:tabs>
          <w:tab w:val="left" w:pos="1418"/>
        </w:tabs>
        <w:spacing w:line="276" w:lineRule="auto"/>
        <w:ind w:left="284"/>
        <w:rPr>
          <w:rFonts w:ascii="Arial" w:hAnsi="Arial" w:cs="Arial"/>
          <w:b/>
        </w:rPr>
      </w:pPr>
      <w:r w:rsidRPr="0074769C">
        <w:rPr>
          <w:rFonts w:ascii="Arial" w:hAnsi="Arial" w:cs="Arial"/>
          <w:b/>
        </w:rPr>
        <w:tab/>
      </w:r>
      <w:r w:rsidR="00C11D89" w:rsidRPr="0074769C">
        <w:rPr>
          <w:rFonts w:ascii="Arial" w:hAnsi="Arial" w:cs="Arial"/>
          <w:b/>
        </w:rPr>
        <w:t>DATE AND PLACE OF HEARING</w:t>
      </w:r>
    </w:p>
    <w:p w14:paraId="5E6CF815" w14:textId="06DDAB3F"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AA-1</w:t>
      </w:r>
      <w:r w:rsidR="00CD3531" w:rsidRPr="0074769C">
        <w:rPr>
          <w:rFonts w:ascii="Arial" w:hAnsi="Arial" w:cs="Arial"/>
        </w:rPr>
        <w:tab/>
      </w:r>
      <w:r w:rsidRPr="0074769C">
        <w:rPr>
          <w:rFonts w:ascii="Arial" w:hAnsi="Arial" w:cs="Arial"/>
        </w:rPr>
        <w:t xml:space="preserve">Hearing location </w:t>
      </w:r>
      <w:r w:rsidRPr="0074769C">
        <w:rPr>
          <w:rFonts w:ascii="Arial" w:hAnsi="Arial" w:cs="Arial"/>
        </w:rPr>
        <w:tab/>
      </w:r>
      <w:r w:rsidR="003E7668" w:rsidRPr="0074769C">
        <w:rPr>
          <w:rFonts w:ascii="Arial" w:hAnsi="Arial" w:cs="Arial"/>
        </w:rPr>
        <w:t>2</w:t>
      </w:r>
      <w:r w:rsidR="00CA10C0">
        <w:rPr>
          <w:rFonts w:ascii="Arial" w:hAnsi="Arial" w:cs="Arial"/>
        </w:rPr>
        <w:t>7</w:t>
      </w:r>
    </w:p>
    <w:p w14:paraId="1576288E" w14:textId="77777777" w:rsidR="00C11D89" w:rsidRPr="0074769C" w:rsidRDefault="00C11D89" w:rsidP="00D80E3B">
      <w:pPr>
        <w:keepNext/>
        <w:tabs>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NATURE OF PROCEEDINGS</w:t>
      </w:r>
      <w:r w:rsidRPr="0074769C">
        <w:rPr>
          <w:rFonts w:ascii="Arial" w:hAnsi="Arial" w:cs="Arial"/>
        </w:rPr>
        <w:t xml:space="preserve"> </w:t>
      </w:r>
      <w:r w:rsidRPr="0074769C">
        <w:rPr>
          <w:rFonts w:ascii="Arial" w:hAnsi="Arial" w:cs="Arial"/>
          <w:i/>
        </w:rPr>
        <w:t xml:space="preserve"> </w:t>
      </w:r>
    </w:p>
    <w:p w14:paraId="70FE8AC7" w14:textId="5E93D841"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AB-1</w:t>
      </w:r>
      <w:r w:rsidR="00CD3531" w:rsidRPr="0074769C">
        <w:rPr>
          <w:rFonts w:ascii="Arial" w:hAnsi="Arial" w:cs="Arial"/>
        </w:rPr>
        <w:tab/>
      </w:r>
      <w:r w:rsidRPr="0074769C">
        <w:rPr>
          <w:rFonts w:ascii="Arial" w:hAnsi="Arial" w:cs="Arial"/>
        </w:rPr>
        <w:t>Request for Interim/Final Order</w:t>
      </w:r>
      <w:r w:rsidRPr="0074769C">
        <w:rPr>
          <w:rFonts w:ascii="Arial" w:hAnsi="Arial" w:cs="Arial"/>
        </w:rPr>
        <w:tab/>
      </w:r>
      <w:r w:rsidR="003E7668" w:rsidRPr="0074769C">
        <w:rPr>
          <w:rFonts w:ascii="Arial" w:hAnsi="Arial" w:cs="Arial"/>
        </w:rPr>
        <w:t>2</w:t>
      </w:r>
      <w:r w:rsidR="00CA10C0">
        <w:rPr>
          <w:rFonts w:ascii="Arial" w:hAnsi="Arial" w:cs="Arial"/>
        </w:rPr>
        <w:t>7</w:t>
      </w:r>
    </w:p>
    <w:p w14:paraId="701EE129" w14:textId="5EAB425E"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AB-2</w:t>
      </w:r>
      <w:r w:rsidR="00CD3531" w:rsidRPr="0074769C">
        <w:rPr>
          <w:rFonts w:ascii="Arial" w:hAnsi="Arial" w:cs="Arial"/>
        </w:rPr>
        <w:tab/>
      </w:r>
      <w:r w:rsidRPr="0074769C">
        <w:rPr>
          <w:rFonts w:ascii="Arial" w:hAnsi="Arial" w:cs="Arial"/>
        </w:rPr>
        <w:t xml:space="preserve">Request </w:t>
      </w:r>
      <w:r w:rsidR="003563E7" w:rsidRPr="0074769C">
        <w:rPr>
          <w:rFonts w:ascii="Arial" w:hAnsi="Arial" w:cs="Arial"/>
        </w:rPr>
        <w:t xml:space="preserve">to </w:t>
      </w:r>
      <w:r w:rsidR="007F795A" w:rsidRPr="0074769C">
        <w:rPr>
          <w:rFonts w:ascii="Arial" w:hAnsi="Arial" w:cs="Arial"/>
        </w:rPr>
        <w:t>vary</w:t>
      </w:r>
      <w:r w:rsidR="007F795A" w:rsidRPr="0074769C">
        <w:rPr>
          <w:rFonts w:ascii="Arial" w:hAnsi="Arial" w:cs="Arial"/>
        </w:rPr>
        <w:tab/>
      </w:r>
      <w:r w:rsidR="003E7668" w:rsidRPr="0074769C">
        <w:rPr>
          <w:rFonts w:ascii="Arial" w:hAnsi="Arial" w:cs="Arial"/>
        </w:rPr>
        <w:t>2</w:t>
      </w:r>
      <w:r w:rsidR="00CA10C0">
        <w:rPr>
          <w:rFonts w:ascii="Arial" w:hAnsi="Arial" w:cs="Arial"/>
        </w:rPr>
        <w:t>7</w:t>
      </w:r>
    </w:p>
    <w:p w14:paraId="6BB0DF3F" w14:textId="78E7FB13"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AB-3</w:t>
      </w:r>
      <w:r w:rsidR="00CD3531" w:rsidRPr="0074769C">
        <w:rPr>
          <w:rFonts w:ascii="Arial" w:hAnsi="Arial" w:cs="Arial"/>
        </w:rPr>
        <w:tab/>
      </w:r>
      <w:r w:rsidR="006B2B61" w:rsidRPr="0074769C">
        <w:rPr>
          <w:rFonts w:ascii="Arial" w:hAnsi="Arial" w:cs="Arial"/>
        </w:rPr>
        <w:t>R</w:t>
      </w:r>
      <w:r w:rsidRPr="0074769C">
        <w:rPr>
          <w:rFonts w:ascii="Arial" w:hAnsi="Arial" w:cs="Arial"/>
        </w:rPr>
        <w:t>equest</w:t>
      </w:r>
      <w:r w:rsidR="006B2B61" w:rsidRPr="0074769C">
        <w:rPr>
          <w:rFonts w:ascii="Arial" w:hAnsi="Arial" w:cs="Arial"/>
        </w:rPr>
        <w:t xml:space="preserve"> for variation</w:t>
      </w:r>
      <w:r w:rsidRPr="0074769C">
        <w:rPr>
          <w:rFonts w:ascii="Arial" w:hAnsi="Arial" w:cs="Arial"/>
        </w:rPr>
        <w:t xml:space="preserve"> wi</w:t>
      </w:r>
      <w:r w:rsidR="007F795A" w:rsidRPr="0074769C">
        <w:rPr>
          <w:rFonts w:ascii="Arial" w:hAnsi="Arial" w:cs="Arial"/>
        </w:rPr>
        <w:t>thin 30 days of recalculation</w:t>
      </w:r>
      <w:r w:rsidR="007F795A" w:rsidRPr="0074769C">
        <w:rPr>
          <w:rFonts w:ascii="Arial" w:hAnsi="Arial" w:cs="Arial"/>
        </w:rPr>
        <w:tab/>
      </w:r>
      <w:r w:rsidR="003E7668" w:rsidRPr="0074769C">
        <w:rPr>
          <w:rFonts w:ascii="Arial" w:hAnsi="Arial" w:cs="Arial"/>
        </w:rPr>
        <w:t>2</w:t>
      </w:r>
      <w:r w:rsidR="00CA10C0">
        <w:rPr>
          <w:rFonts w:ascii="Arial" w:hAnsi="Arial" w:cs="Arial"/>
        </w:rPr>
        <w:t>8</w:t>
      </w:r>
    </w:p>
    <w:p w14:paraId="7B716FBD" w14:textId="408A506B"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AB-4</w:t>
      </w:r>
      <w:r w:rsidRPr="0074769C">
        <w:rPr>
          <w:rFonts w:ascii="Arial" w:hAnsi="Arial" w:cs="Arial"/>
        </w:rPr>
        <w:tab/>
      </w:r>
      <w:r w:rsidR="006C6D5C" w:rsidRPr="0074769C">
        <w:rPr>
          <w:rFonts w:ascii="Arial" w:hAnsi="Arial" w:cs="Arial"/>
        </w:rPr>
        <w:t>Inter</w:t>
      </w:r>
      <w:r w:rsidR="00974A9F" w:rsidRPr="0074769C">
        <w:rPr>
          <w:rFonts w:ascii="Arial" w:hAnsi="Arial" w:cs="Arial"/>
        </w:rPr>
        <w:t>-</w:t>
      </w:r>
      <w:r w:rsidR="006C6D5C" w:rsidRPr="0074769C">
        <w:rPr>
          <w:rFonts w:ascii="Arial" w:hAnsi="Arial" w:cs="Arial"/>
        </w:rPr>
        <w:t>jurisdictional support</w:t>
      </w:r>
      <w:r w:rsidRPr="0074769C">
        <w:rPr>
          <w:rFonts w:ascii="Arial" w:hAnsi="Arial" w:cs="Arial"/>
        </w:rPr>
        <w:t xml:space="preserve"> hearing</w:t>
      </w:r>
      <w:r w:rsidRPr="0074769C">
        <w:rPr>
          <w:rFonts w:ascii="Arial" w:hAnsi="Arial" w:cs="Arial"/>
        </w:rPr>
        <w:tab/>
      </w:r>
      <w:r w:rsidR="003E7668" w:rsidRPr="0074769C">
        <w:rPr>
          <w:rFonts w:ascii="Arial" w:hAnsi="Arial" w:cs="Arial"/>
        </w:rPr>
        <w:t>2</w:t>
      </w:r>
      <w:r w:rsidR="00CA10C0">
        <w:rPr>
          <w:rFonts w:ascii="Arial" w:hAnsi="Arial" w:cs="Arial"/>
        </w:rPr>
        <w:t>8</w:t>
      </w:r>
    </w:p>
    <w:p w14:paraId="6BEAD1FE" w14:textId="562DB0BE" w:rsidR="00FF01FF"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AB-5</w:t>
      </w:r>
      <w:r w:rsidR="00CD3531" w:rsidRPr="0074769C">
        <w:rPr>
          <w:rFonts w:ascii="Arial" w:hAnsi="Arial" w:cs="Arial"/>
        </w:rPr>
        <w:tab/>
      </w:r>
      <w:r w:rsidRPr="0074769C">
        <w:rPr>
          <w:rFonts w:ascii="Arial" w:hAnsi="Arial" w:cs="Arial"/>
        </w:rPr>
        <w:t xml:space="preserve">Request for confirmation of a </w:t>
      </w:r>
      <w:r w:rsidRPr="0074769C">
        <w:rPr>
          <w:rFonts w:ascii="Arial" w:hAnsi="Arial" w:cs="Arial"/>
          <w:i/>
        </w:rPr>
        <w:t>Divorce Act</w:t>
      </w:r>
      <w:r w:rsidR="007F795A" w:rsidRPr="0074769C">
        <w:rPr>
          <w:rFonts w:ascii="Arial" w:hAnsi="Arial" w:cs="Arial"/>
        </w:rPr>
        <w:t xml:space="preserve"> Provisional</w:t>
      </w:r>
    </w:p>
    <w:p w14:paraId="49D8AF9A" w14:textId="38FA74DB" w:rsidR="00C11D89" w:rsidRPr="0074769C" w:rsidRDefault="007F795A" w:rsidP="00D80E3B">
      <w:pPr>
        <w:keepNext/>
        <w:tabs>
          <w:tab w:val="left" w:leader="dot" w:pos="1418"/>
          <w:tab w:val="left" w:leader="dot" w:pos="8930"/>
          <w:tab w:val="left" w:leader="dot" w:pos="9072"/>
        </w:tabs>
        <w:spacing w:line="276" w:lineRule="auto"/>
        <w:ind w:left="284" w:firstLine="1134"/>
        <w:rPr>
          <w:rFonts w:ascii="Arial" w:hAnsi="Arial" w:cs="Arial"/>
          <w:i/>
        </w:rPr>
      </w:pPr>
      <w:r w:rsidRPr="0074769C">
        <w:rPr>
          <w:rFonts w:ascii="Arial" w:hAnsi="Arial" w:cs="Arial"/>
        </w:rPr>
        <w:t>Variation Order</w:t>
      </w:r>
      <w:r w:rsidRPr="0074769C">
        <w:rPr>
          <w:rFonts w:ascii="Arial" w:hAnsi="Arial" w:cs="Arial"/>
        </w:rPr>
        <w:tab/>
      </w:r>
      <w:r w:rsidR="003E7668" w:rsidRPr="0074769C">
        <w:rPr>
          <w:rFonts w:ascii="Arial" w:hAnsi="Arial" w:cs="Arial"/>
        </w:rPr>
        <w:t>2</w:t>
      </w:r>
      <w:r w:rsidR="00CA10C0">
        <w:rPr>
          <w:rFonts w:ascii="Arial" w:hAnsi="Arial" w:cs="Arial"/>
        </w:rPr>
        <w:t>8</w:t>
      </w:r>
    </w:p>
    <w:p w14:paraId="18D59039" w14:textId="73C87D6E"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AB-6</w:t>
      </w:r>
      <w:r w:rsidR="00CD3531" w:rsidRPr="0074769C">
        <w:rPr>
          <w:rFonts w:ascii="Arial" w:hAnsi="Arial" w:cs="Arial"/>
        </w:rPr>
        <w:tab/>
      </w:r>
      <w:r w:rsidRPr="0074769C">
        <w:rPr>
          <w:rFonts w:ascii="Arial" w:hAnsi="Arial" w:cs="Arial"/>
        </w:rPr>
        <w:t>Request for Provisional Variation Order –</w:t>
      </w:r>
      <w:r w:rsidRPr="0074769C">
        <w:rPr>
          <w:rFonts w:ascii="Arial" w:hAnsi="Arial" w:cs="Arial"/>
          <w:i/>
        </w:rPr>
        <w:t xml:space="preserve"> Divorce Act</w:t>
      </w:r>
      <w:r w:rsidRPr="0074769C">
        <w:rPr>
          <w:rFonts w:ascii="Arial" w:hAnsi="Arial" w:cs="Arial"/>
          <w:i/>
        </w:rPr>
        <w:tab/>
      </w:r>
      <w:r w:rsidR="003E7668" w:rsidRPr="0074769C">
        <w:rPr>
          <w:rFonts w:ascii="Arial" w:hAnsi="Arial" w:cs="Arial"/>
        </w:rPr>
        <w:t>2</w:t>
      </w:r>
      <w:r w:rsidR="00CA10C0">
        <w:rPr>
          <w:rFonts w:ascii="Arial" w:hAnsi="Arial" w:cs="Arial"/>
        </w:rPr>
        <w:t>8</w:t>
      </w:r>
    </w:p>
    <w:p w14:paraId="540A960D" w14:textId="01BF7238"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AB-7</w:t>
      </w:r>
      <w:r w:rsidR="00CD3531" w:rsidRPr="0074769C">
        <w:rPr>
          <w:rFonts w:ascii="Arial" w:hAnsi="Arial" w:cs="Arial"/>
        </w:rPr>
        <w:tab/>
      </w:r>
      <w:r w:rsidRPr="0074769C">
        <w:rPr>
          <w:rFonts w:ascii="Arial" w:hAnsi="Arial" w:cs="Arial"/>
        </w:rPr>
        <w:t>Request for Provisional Order/Variation Order –</w:t>
      </w:r>
      <w:r w:rsidRPr="0074769C">
        <w:rPr>
          <w:rFonts w:ascii="Arial" w:hAnsi="Arial" w:cs="Arial"/>
          <w:i/>
        </w:rPr>
        <w:t xml:space="preserve"> ISO Act</w:t>
      </w:r>
      <w:r w:rsidRPr="0074769C">
        <w:rPr>
          <w:rFonts w:ascii="Arial" w:hAnsi="Arial" w:cs="Arial"/>
          <w:i/>
        </w:rPr>
        <w:tab/>
      </w:r>
      <w:r w:rsidR="003E7668" w:rsidRPr="0074769C">
        <w:rPr>
          <w:rFonts w:ascii="Arial" w:hAnsi="Arial" w:cs="Arial"/>
        </w:rPr>
        <w:t>2</w:t>
      </w:r>
      <w:r w:rsidR="00CA10C0">
        <w:rPr>
          <w:rFonts w:ascii="Arial" w:hAnsi="Arial" w:cs="Arial"/>
        </w:rPr>
        <w:t>8</w:t>
      </w:r>
    </w:p>
    <w:p w14:paraId="5CBE41F6" w14:textId="592A1669" w:rsidR="00621934" w:rsidRPr="0074769C" w:rsidRDefault="00621934"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AB-8</w:t>
      </w:r>
      <w:r w:rsidR="00CD3531" w:rsidRPr="0074769C">
        <w:rPr>
          <w:rFonts w:ascii="Arial" w:hAnsi="Arial" w:cs="Arial"/>
        </w:rPr>
        <w:tab/>
      </w:r>
      <w:r w:rsidRPr="0074769C">
        <w:rPr>
          <w:rFonts w:ascii="Arial" w:hAnsi="Arial" w:cs="Arial"/>
        </w:rPr>
        <w:t>Request for establishment/modification of a decision</w:t>
      </w:r>
      <w:r w:rsidR="00CD3531" w:rsidRPr="0074769C">
        <w:rPr>
          <w:rFonts w:ascii="Arial" w:hAnsi="Arial" w:cs="Arial"/>
        </w:rPr>
        <w:tab/>
      </w:r>
      <w:r w:rsidR="003E7668" w:rsidRPr="0074769C">
        <w:rPr>
          <w:rFonts w:ascii="Arial" w:hAnsi="Arial" w:cs="Arial"/>
        </w:rPr>
        <w:t>2</w:t>
      </w:r>
      <w:r w:rsidR="00CA10C0">
        <w:rPr>
          <w:rFonts w:ascii="Arial" w:hAnsi="Arial" w:cs="Arial"/>
        </w:rPr>
        <w:t>9</w:t>
      </w:r>
    </w:p>
    <w:p w14:paraId="60A09081" w14:textId="300D66F4" w:rsidR="000255EA" w:rsidRPr="0074769C" w:rsidRDefault="000255EA"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w:t>
      </w:r>
      <w:r w:rsidR="00621934" w:rsidRPr="0074769C">
        <w:rPr>
          <w:rFonts w:ascii="Arial" w:hAnsi="Arial" w:cs="Arial"/>
          <w:szCs w:val="24"/>
        </w:rPr>
        <w:t>9</w:t>
      </w:r>
      <w:r w:rsidR="00CD3531" w:rsidRPr="0074769C">
        <w:rPr>
          <w:rFonts w:ascii="Arial" w:hAnsi="Arial" w:cs="Arial"/>
          <w:szCs w:val="24"/>
        </w:rPr>
        <w:tab/>
      </w:r>
      <w:r w:rsidRPr="0074769C">
        <w:rPr>
          <w:rFonts w:ascii="Arial" w:hAnsi="Arial" w:cs="Arial"/>
          <w:szCs w:val="24"/>
        </w:rPr>
        <w:t xml:space="preserve">Motion opposing </w:t>
      </w:r>
      <w:r w:rsidR="007F795A" w:rsidRPr="0074769C">
        <w:rPr>
          <w:rFonts w:ascii="Arial" w:hAnsi="Arial" w:cs="Arial"/>
          <w:szCs w:val="24"/>
        </w:rPr>
        <w:t xml:space="preserve">confirmation of </w:t>
      </w:r>
      <w:r w:rsidR="00566DAE" w:rsidRPr="0074769C">
        <w:rPr>
          <w:rFonts w:ascii="Arial" w:hAnsi="Arial" w:cs="Arial"/>
          <w:szCs w:val="24"/>
        </w:rPr>
        <w:t>Associate Judge’s/</w:t>
      </w:r>
      <w:r w:rsidR="007F795A" w:rsidRPr="0074769C">
        <w:rPr>
          <w:rFonts w:ascii="Arial" w:hAnsi="Arial" w:cs="Arial"/>
          <w:szCs w:val="24"/>
        </w:rPr>
        <w:t>Master’s Report</w:t>
      </w:r>
      <w:r w:rsidR="007F795A" w:rsidRPr="0074769C">
        <w:rPr>
          <w:rFonts w:ascii="Arial" w:hAnsi="Arial" w:cs="Arial"/>
          <w:szCs w:val="24"/>
        </w:rPr>
        <w:tab/>
      </w:r>
      <w:r w:rsidR="003E7668" w:rsidRPr="0074769C">
        <w:rPr>
          <w:rFonts w:ascii="Arial" w:hAnsi="Arial" w:cs="Arial"/>
          <w:szCs w:val="24"/>
        </w:rPr>
        <w:t>2</w:t>
      </w:r>
      <w:r w:rsidR="00CA10C0">
        <w:rPr>
          <w:rFonts w:ascii="Arial" w:hAnsi="Arial" w:cs="Arial"/>
          <w:szCs w:val="24"/>
        </w:rPr>
        <w:t>9</w:t>
      </w:r>
    </w:p>
    <w:p w14:paraId="0AD488AC" w14:textId="0A14FEB2" w:rsidR="000255EA" w:rsidRPr="0074769C" w:rsidRDefault="000255EA"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w:t>
      </w:r>
      <w:r w:rsidR="00621934" w:rsidRPr="0074769C">
        <w:rPr>
          <w:rFonts w:ascii="Arial" w:hAnsi="Arial" w:cs="Arial"/>
          <w:szCs w:val="24"/>
        </w:rPr>
        <w:t>10</w:t>
      </w:r>
      <w:r w:rsidR="00CD3531" w:rsidRPr="0074769C">
        <w:rPr>
          <w:rFonts w:ascii="Arial" w:hAnsi="Arial" w:cs="Arial"/>
          <w:szCs w:val="24"/>
        </w:rPr>
        <w:tab/>
      </w:r>
      <w:r w:rsidR="006C6D5C" w:rsidRPr="0074769C">
        <w:rPr>
          <w:rFonts w:ascii="Arial" w:hAnsi="Arial" w:cs="Arial"/>
          <w:szCs w:val="24"/>
        </w:rPr>
        <w:t>R</w:t>
      </w:r>
      <w:r w:rsidRPr="0074769C">
        <w:rPr>
          <w:rFonts w:ascii="Arial" w:hAnsi="Arial" w:cs="Arial"/>
          <w:szCs w:val="24"/>
        </w:rPr>
        <w:t>equest for</w:t>
      </w:r>
      <w:r w:rsidR="006C6D5C" w:rsidRPr="0074769C">
        <w:rPr>
          <w:rFonts w:ascii="Arial" w:hAnsi="Arial" w:cs="Arial"/>
          <w:szCs w:val="24"/>
        </w:rPr>
        <w:t xml:space="preserve"> court ordered</w:t>
      </w:r>
      <w:r w:rsidRPr="0074769C">
        <w:rPr>
          <w:rFonts w:ascii="Arial" w:hAnsi="Arial" w:cs="Arial"/>
          <w:szCs w:val="24"/>
        </w:rPr>
        <w:t xml:space="preserve"> suspension</w:t>
      </w:r>
      <w:r w:rsidRPr="0074769C">
        <w:rPr>
          <w:rFonts w:ascii="Arial" w:hAnsi="Arial" w:cs="Arial"/>
          <w:szCs w:val="24"/>
        </w:rPr>
        <w:tab/>
      </w:r>
      <w:r w:rsidR="003E7668" w:rsidRPr="0074769C">
        <w:rPr>
          <w:rFonts w:ascii="Arial" w:hAnsi="Arial" w:cs="Arial"/>
          <w:szCs w:val="24"/>
        </w:rPr>
        <w:t>2</w:t>
      </w:r>
      <w:r w:rsidR="00CA10C0">
        <w:rPr>
          <w:rFonts w:ascii="Arial" w:hAnsi="Arial" w:cs="Arial"/>
          <w:szCs w:val="24"/>
        </w:rPr>
        <w:t>9</w:t>
      </w:r>
    </w:p>
    <w:p w14:paraId="62C2FC84" w14:textId="3E145411"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1</w:t>
      </w:r>
      <w:r w:rsidR="00AD7C8E" w:rsidRPr="0074769C">
        <w:rPr>
          <w:rFonts w:ascii="Arial" w:hAnsi="Arial" w:cs="Arial"/>
          <w:szCs w:val="24"/>
        </w:rPr>
        <w:tab/>
      </w:r>
      <w:r w:rsidR="000255EA" w:rsidRPr="0074769C">
        <w:rPr>
          <w:rFonts w:ascii="Arial" w:hAnsi="Arial" w:cs="Arial"/>
          <w:szCs w:val="24"/>
        </w:rPr>
        <w:t>Request for emergent hearing</w:t>
      </w:r>
      <w:r w:rsidR="000255EA" w:rsidRPr="0074769C">
        <w:rPr>
          <w:rFonts w:ascii="Arial" w:hAnsi="Arial" w:cs="Arial"/>
          <w:szCs w:val="24"/>
        </w:rPr>
        <w:tab/>
      </w:r>
      <w:r w:rsidR="003E7668" w:rsidRPr="0074769C">
        <w:rPr>
          <w:rFonts w:ascii="Arial" w:hAnsi="Arial" w:cs="Arial"/>
          <w:szCs w:val="24"/>
        </w:rPr>
        <w:t>2</w:t>
      </w:r>
      <w:r w:rsidR="00CA10C0">
        <w:rPr>
          <w:rFonts w:ascii="Arial" w:hAnsi="Arial" w:cs="Arial"/>
          <w:szCs w:val="24"/>
        </w:rPr>
        <w:t>9</w:t>
      </w:r>
    </w:p>
    <w:p w14:paraId="6D5E3DF9" w14:textId="25840476"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2</w:t>
      </w:r>
      <w:r w:rsidR="00AD7C8E" w:rsidRPr="0074769C">
        <w:rPr>
          <w:rFonts w:ascii="Arial" w:hAnsi="Arial" w:cs="Arial"/>
          <w:szCs w:val="24"/>
        </w:rPr>
        <w:tab/>
      </w:r>
      <w:r w:rsidR="000255EA" w:rsidRPr="0074769C">
        <w:rPr>
          <w:rFonts w:ascii="Arial" w:hAnsi="Arial" w:cs="Arial"/>
          <w:szCs w:val="24"/>
        </w:rPr>
        <w:t>Request for order/summary judgment at triage conference</w:t>
      </w:r>
      <w:r w:rsidR="000255EA" w:rsidRPr="0074769C">
        <w:rPr>
          <w:rFonts w:ascii="Arial" w:hAnsi="Arial" w:cs="Arial"/>
          <w:szCs w:val="24"/>
        </w:rPr>
        <w:tab/>
      </w:r>
      <w:r w:rsidR="003E7668" w:rsidRPr="0074769C">
        <w:rPr>
          <w:rFonts w:ascii="Arial" w:hAnsi="Arial" w:cs="Arial"/>
          <w:szCs w:val="24"/>
        </w:rPr>
        <w:t>2</w:t>
      </w:r>
      <w:r w:rsidR="00CA10C0">
        <w:rPr>
          <w:rFonts w:ascii="Arial" w:hAnsi="Arial" w:cs="Arial"/>
          <w:szCs w:val="24"/>
        </w:rPr>
        <w:t>9</w:t>
      </w:r>
    </w:p>
    <w:p w14:paraId="537C7A7C" w14:textId="63D6EB43"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3</w:t>
      </w:r>
      <w:r w:rsidR="00AD7C8E" w:rsidRPr="0074769C">
        <w:rPr>
          <w:rFonts w:ascii="Arial" w:hAnsi="Arial" w:cs="Arial"/>
          <w:szCs w:val="24"/>
        </w:rPr>
        <w:tab/>
      </w:r>
      <w:r w:rsidR="000255EA" w:rsidRPr="0074769C">
        <w:rPr>
          <w:rFonts w:ascii="Arial" w:hAnsi="Arial" w:cs="Arial"/>
          <w:szCs w:val="24"/>
        </w:rPr>
        <w:t xml:space="preserve">Appeal of </w:t>
      </w:r>
      <w:r w:rsidR="00972EBB" w:rsidRPr="0074769C">
        <w:rPr>
          <w:rFonts w:ascii="Arial" w:hAnsi="Arial" w:cs="Arial"/>
          <w:szCs w:val="24"/>
        </w:rPr>
        <w:t>Associate Judge’s/</w:t>
      </w:r>
      <w:r w:rsidR="000255EA" w:rsidRPr="0074769C">
        <w:rPr>
          <w:rFonts w:ascii="Arial" w:hAnsi="Arial" w:cs="Arial"/>
          <w:szCs w:val="24"/>
        </w:rPr>
        <w:t>Master’s Order</w:t>
      </w:r>
      <w:r w:rsidR="000255EA" w:rsidRPr="0074769C">
        <w:rPr>
          <w:rFonts w:ascii="Arial" w:hAnsi="Arial" w:cs="Arial"/>
          <w:szCs w:val="24"/>
        </w:rPr>
        <w:tab/>
      </w:r>
      <w:r w:rsidR="003E7668" w:rsidRPr="0074769C">
        <w:rPr>
          <w:rFonts w:ascii="Arial" w:hAnsi="Arial" w:cs="Arial"/>
          <w:szCs w:val="24"/>
        </w:rPr>
        <w:t>2</w:t>
      </w:r>
      <w:r w:rsidR="00CA10C0">
        <w:rPr>
          <w:rFonts w:ascii="Arial" w:hAnsi="Arial" w:cs="Arial"/>
          <w:szCs w:val="24"/>
        </w:rPr>
        <w:t>9</w:t>
      </w:r>
    </w:p>
    <w:p w14:paraId="6973B8CB" w14:textId="0371DD96"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4</w:t>
      </w:r>
      <w:r w:rsidR="00AD7C8E" w:rsidRPr="0074769C">
        <w:rPr>
          <w:rFonts w:ascii="Arial" w:hAnsi="Arial" w:cs="Arial"/>
          <w:szCs w:val="24"/>
        </w:rPr>
        <w:tab/>
      </w:r>
      <w:r w:rsidR="000255EA" w:rsidRPr="0074769C">
        <w:rPr>
          <w:rFonts w:ascii="Arial" w:hAnsi="Arial" w:cs="Arial"/>
          <w:szCs w:val="24"/>
        </w:rPr>
        <w:t xml:space="preserve">Motion for reference to </w:t>
      </w:r>
      <w:r w:rsidR="00B02595" w:rsidRPr="0074769C">
        <w:rPr>
          <w:rFonts w:ascii="Arial" w:hAnsi="Arial" w:cs="Arial"/>
          <w:szCs w:val="24"/>
        </w:rPr>
        <w:t>an Associate Judge</w:t>
      </w:r>
      <w:r w:rsidR="000255EA" w:rsidRPr="0074769C">
        <w:rPr>
          <w:rFonts w:ascii="Arial" w:hAnsi="Arial" w:cs="Arial"/>
          <w:szCs w:val="24"/>
        </w:rPr>
        <w:t xml:space="preserve"> (Cohabitation)</w:t>
      </w:r>
      <w:r w:rsidR="000255EA" w:rsidRPr="0074769C">
        <w:rPr>
          <w:rFonts w:ascii="Arial" w:hAnsi="Arial" w:cs="Arial"/>
          <w:szCs w:val="24"/>
        </w:rPr>
        <w:tab/>
      </w:r>
      <w:r w:rsidR="00CA10C0">
        <w:rPr>
          <w:rFonts w:ascii="Arial" w:hAnsi="Arial" w:cs="Arial"/>
          <w:szCs w:val="24"/>
        </w:rPr>
        <w:t>30</w:t>
      </w:r>
    </w:p>
    <w:p w14:paraId="7A854FC2" w14:textId="4224B137" w:rsidR="003E7668" w:rsidRPr="0074769C" w:rsidRDefault="0036793B"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5</w:t>
      </w:r>
      <w:r w:rsidR="00AD7C8E" w:rsidRPr="0074769C">
        <w:rPr>
          <w:rFonts w:ascii="Arial" w:hAnsi="Arial" w:cs="Arial"/>
          <w:szCs w:val="24"/>
        </w:rPr>
        <w:tab/>
      </w:r>
      <w:r w:rsidRPr="0074769C">
        <w:rPr>
          <w:rFonts w:ascii="Arial" w:hAnsi="Arial" w:cs="Arial"/>
          <w:szCs w:val="24"/>
        </w:rPr>
        <w:t xml:space="preserve">Motion for reference to </w:t>
      </w:r>
      <w:r w:rsidR="00B02595" w:rsidRPr="0074769C">
        <w:rPr>
          <w:rFonts w:ascii="Arial" w:hAnsi="Arial" w:cs="Arial"/>
          <w:szCs w:val="24"/>
        </w:rPr>
        <w:t xml:space="preserve">an Associate Judge </w:t>
      </w:r>
    </w:p>
    <w:p w14:paraId="21C13FD5" w14:textId="0CCD485E" w:rsidR="0036793B" w:rsidRPr="0074769C" w:rsidRDefault="003E7668"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 xml:space="preserve">                 </w:t>
      </w:r>
      <w:r w:rsidR="0036793B" w:rsidRPr="0074769C">
        <w:rPr>
          <w:rFonts w:ascii="Arial" w:hAnsi="Arial" w:cs="Arial"/>
          <w:szCs w:val="24"/>
        </w:rPr>
        <w:t>(Family Property accounting)</w:t>
      </w:r>
      <w:r w:rsidR="00652677" w:rsidRPr="0074769C">
        <w:rPr>
          <w:rFonts w:ascii="Arial" w:hAnsi="Arial" w:cs="Arial"/>
          <w:szCs w:val="24"/>
        </w:rPr>
        <w:tab/>
      </w:r>
      <w:r w:rsidR="008557CC">
        <w:rPr>
          <w:rFonts w:ascii="Arial" w:hAnsi="Arial" w:cs="Arial"/>
          <w:szCs w:val="24"/>
        </w:rPr>
        <w:t>30</w:t>
      </w:r>
    </w:p>
    <w:p w14:paraId="1785241B" w14:textId="6A7A0188"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6</w:t>
      </w:r>
      <w:r w:rsidR="00AD7C8E" w:rsidRPr="0074769C">
        <w:rPr>
          <w:rFonts w:ascii="Arial" w:hAnsi="Arial" w:cs="Arial"/>
          <w:szCs w:val="24"/>
        </w:rPr>
        <w:tab/>
      </w:r>
      <w:r w:rsidR="000255EA" w:rsidRPr="0074769C">
        <w:rPr>
          <w:rFonts w:ascii="Arial" w:hAnsi="Arial" w:cs="Arial"/>
          <w:szCs w:val="24"/>
        </w:rPr>
        <w:t>Request for transfer</w:t>
      </w:r>
      <w:r w:rsidR="00F302C9" w:rsidRPr="0074769C">
        <w:rPr>
          <w:rFonts w:ascii="Arial" w:hAnsi="Arial" w:cs="Arial"/>
          <w:szCs w:val="24"/>
        </w:rPr>
        <w:t xml:space="preserve"> – </w:t>
      </w:r>
      <w:r w:rsidR="00F302C9" w:rsidRPr="0074769C">
        <w:rPr>
          <w:rFonts w:ascii="Arial" w:hAnsi="Arial" w:cs="Arial"/>
          <w:i/>
          <w:szCs w:val="24"/>
        </w:rPr>
        <w:t>Divorce Act</w:t>
      </w:r>
      <w:r w:rsidR="000255EA" w:rsidRPr="0074769C">
        <w:rPr>
          <w:rFonts w:ascii="Arial" w:hAnsi="Arial" w:cs="Arial"/>
          <w:szCs w:val="24"/>
        </w:rPr>
        <w:tab/>
      </w:r>
      <w:r w:rsidR="008557CC">
        <w:rPr>
          <w:rFonts w:ascii="Arial" w:hAnsi="Arial" w:cs="Arial"/>
          <w:szCs w:val="24"/>
        </w:rPr>
        <w:t>30</w:t>
      </w:r>
    </w:p>
    <w:p w14:paraId="69C6E9E9" w14:textId="2B35AB3B"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AB-1</w:t>
      </w:r>
      <w:r w:rsidR="00621934" w:rsidRPr="0074769C">
        <w:rPr>
          <w:rFonts w:ascii="Arial" w:hAnsi="Arial" w:cs="Arial"/>
          <w:szCs w:val="24"/>
        </w:rPr>
        <w:t>7</w:t>
      </w:r>
      <w:r w:rsidR="00AD7C8E" w:rsidRPr="0074769C">
        <w:rPr>
          <w:rFonts w:ascii="Arial" w:hAnsi="Arial" w:cs="Arial"/>
          <w:szCs w:val="24"/>
        </w:rPr>
        <w:tab/>
      </w:r>
      <w:r w:rsidR="000255EA" w:rsidRPr="0074769C">
        <w:rPr>
          <w:rFonts w:ascii="Arial" w:hAnsi="Arial" w:cs="Arial"/>
          <w:szCs w:val="24"/>
        </w:rPr>
        <w:t>Request for conversion</w:t>
      </w:r>
      <w:r w:rsidR="00F302C9" w:rsidRPr="0074769C">
        <w:rPr>
          <w:rFonts w:ascii="Arial" w:hAnsi="Arial" w:cs="Arial"/>
          <w:szCs w:val="24"/>
        </w:rPr>
        <w:t xml:space="preserve"> – </w:t>
      </w:r>
      <w:r w:rsidR="00F302C9" w:rsidRPr="0074769C">
        <w:rPr>
          <w:rFonts w:ascii="Arial" w:hAnsi="Arial" w:cs="Arial"/>
          <w:i/>
          <w:szCs w:val="24"/>
        </w:rPr>
        <w:t>Divorce Act</w:t>
      </w:r>
      <w:r w:rsidR="000255EA" w:rsidRPr="0074769C">
        <w:rPr>
          <w:rFonts w:ascii="Arial" w:hAnsi="Arial" w:cs="Arial"/>
          <w:szCs w:val="24"/>
        </w:rPr>
        <w:tab/>
      </w:r>
      <w:r w:rsidR="008557CC">
        <w:rPr>
          <w:rFonts w:ascii="Arial" w:hAnsi="Arial" w:cs="Arial"/>
          <w:szCs w:val="24"/>
        </w:rPr>
        <w:t>30</w:t>
      </w:r>
    </w:p>
    <w:p w14:paraId="0F088223" w14:textId="1D5E111E"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w:t>
      </w:r>
      <w:r w:rsidR="00015F4F" w:rsidRPr="0074769C">
        <w:rPr>
          <w:rFonts w:ascii="Arial" w:hAnsi="Arial" w:cs="Arial"/>
          <w:szCs w:val="24"/>
        </w:rPr>
        <w:t>1</w:t>
      </w:r>
      <w:r w:rsidR="00621934" w:rsidRPr="0074769C">
        <w:rPr>
          <w:rFonts w:ascii="Arial" w:hAnsi="Arial" w:cs="Arial"/>
          <w:szCs w:val="24"/>
        </w:rPr>
        <w:t>8</w:t>
      </w:r>
      <w:r w:rsidR="000255EA" w:rsidRPr="0074769C">
        <w:rPr>
          <w:rFonts w:ascii="Arial" w:hAnsi="Arial" w:cs="Arial"/>
          <w:szCs w:val="24"/>
        </w:rPr>
        <w:tab/>
        <w:t>Request for conversion</w:t>
      </w:r>
      <w:r w:rsidR="00F302C9" w:rsidRPr="0074769C">
        <w:rPr>
          <w:rFonts w:ascii="Arial" w:hAnsi="Arial" w:cs="Arial"/>
          <w:szCs w:val="24"/>
        </w:rPr>
        <w:t xml:space="preserve"> </w:t>
      </w:r>
      <w:r w:rsidR="000255EA" w:rsidRPr="0074769C">
        <w:rPr>
          <w:rFonts w:ascii="Arial" w:hAnsi="Arial" w:cs="Arial"/>
          <w:szCs w:val="24"/>
        </w:rPr>
        <w:t>when</w:t>
      </w:r>
      <w:r w:rsidR="00F302C9" w:rsidRPr="0074769C">
        <w:rPr>
          <w:rFonts w:ascii="Arial" w:hAnsi="Arial" w:cs="Arial"/>
          <w:szCs w:val="24"/>
        </w:rPr>
        <w:t xml:space="preserve"> directed by court – </w:t>
      </w:r>
      <w:r w:rsidR="00F302C9" w:rsidRPr="0074769C">
        <w:rPr>
          <w:rFonts w:ascii="Arial" w:hAnsi="Arial" w:cs="Arial"/>
          <w:i/>
          <w:szCs w:val="24"/>
        </w:rPr>
        <w:t>Divorce Act</w:t>
      </w:r>
      <w:r w:rsidR="00652677" w:rsidRPr="0074769C">
        <w:rPr>
          <w:rFonts w:ascii="Arial" w:hAnsi="Arial" w:cs="Arial"/>
          <w:szCs w:val="24"/>
        </w:rPr>
        <w:tab/>
      </w:r>
      <w:r w:rsidR="008557CC">
        <w:rPr>
          <w:rFonts w:ascii="Arial" w:hAnsi="Arial" w:cs="Arial"/>
          <w:szCs w:val="24"/>
        </w:rPr>
        <w:t>30</w:t>
      </w:r>
    </w:p>
    <w:p w14:paraId="5475412B" w14:textId="32B7DEFC"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w:t>
      </w:r>
      <w:r w:rsidR="00015F4F" w:rsidRPr="0074769C">
        <w:rPr>
          <w:rFonts w:ascii="Arial" w:hAnsi="Arial" w:cs="Arial"/>
          <w:szCs w:val="24"/>
        </w:rPr>
        <w:t>1</w:t>
      </w:r>
      <w:r w:rsidR="00621934" w:rsidRPr="0074769C">
        <w:rPr>
          <w:rFonts w:ascii="Arial" w:hAnsi="Arial" w:cs="Arial"/>
          <w:szCs w:val="24"/>
        </w:rPr>
        <w:t>9</w:t>
      </w:r>
      <w:r w:rsidR="000255EA" w:rsidRPr="0074769C">
        <w:rPr>
          <w:rFonts w:ascii="Arial" w:hAnsi="Arial" w:cs="Arial"/>
          <w:szCs w:val="24"/>
        </w:rPr>
        <w:tab/>
      </w:r>
      <w:r w:rsidR="006B2B61" w:rsidRPr="0074769C">
        <w:rPr>
          <w:rFonts w:ascii="Arial" w:hAnsi="Arial" w:cs="Arial"/>
          <w:szCs w:val="24"/>
        </w:rPr>
        <w:t>Conversion (</w:t>
      </w:r>
      <w:r w:rsidR="008476DC" w:rsidRPr="0074769C">
        <w:rPr>
          <w:rFonts w:ascii="Arial" w:hAnsi="Arial" w:cs="Arial"/>
          <w:szCs w:val="24"/>
        </w:rPr>
        <w:t>o</w:t>
      </w:r>
      <w:r w:rsidR="006B2B61" w:rsidRPr="0074769C">
        <w:rPr>
          <w:rFonts w:ascii="Arial" w:hAnsi="Arial" w:cs="Arial"/>
          <w:szCs w:val="24"/>
        </w:rPr>
        <w:t xml:space="preserve">rder </w:t>
      </w:r>
      <w:r w:rsidR="008476DC" w:rsidRPr="0074769C">
        <w:rPr>
          <w:rFonts w:ascii="Arial" w:hAnsi="Arial" w:cs="Arial"/>
          <w:szCs w:val="24"/>
        </w:rPr>
        <w:t>a</w:t>
      </w:r>
      <w:r w:rsidR="006B2B61" w:rsidRPr="0074769C">
        <w:rPr>
          <w:rFonts w:ascii="Arial" w:hAnsi="Arial" w:cs="Arial"/>
          <w:szCs w:val="24"/>
        </w:rPr>
        <w:t xml:space="preserve">ssignee) – </w:t>
      </w:r>
      <w:r w:rsidR="006B2B61" w:rsidRPr="0074769C">
        <w:rPr>
          <w:rFonts w:ascii="Arial" w:hAnsi="Arial" w:cs="Arial"/>
          <w:i/>
          <w:szCs w:val="24"/>
        </w:rPr>
        <w:t>Divorce Act</w:t>
      </w:r>
      <w:r w:rsidR="006B2B61" w:rsidRPr="0074769C">
        <w:rPr>
          <w:rFonts w:ascii="Arial" w:hAnsi="Arial" w:cs="Arial"/>
          <w:szCs w:val="24"/>
        </w:rPr>
        <w:t xml:space="preserve"> </w:t>
      </w:r>
      <w:r w:rsidR="000255EA" w:rsidRPr="0074769C">
        <w:rPr>
          <w:rFonts w:ascii="Arial" w:hAnsi="Arial" w:cs="Arial"/>
          <w:szCs w:val="24"/>
        </w:rPr>
        <w:tab/>
      </w:r>
      <w:r w:rsidR="008557CC">
        <w:rPr>
          <w:rFonts w:ascii="Arial" w:hAnsi="Arial" w:cs="Arial"/>
          <w:szCs w:val="24"/>
        </w:rPr>
        <w:t>31</w:t>
      </w:r>
    </w:p>
    <w:p w14:paraId="31520143" w14:textId="3C319ABF"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w:t>
      </w:r>
      <w:r w:rsidR="00621934" w:rsidRPr="0074769C">
        <w:rPr>
          <w:rFonts w:ascii="Arial" w:hAnsi="Arial" w:cs="Arial"/>
          <w:szCs w:val="24"/>
        </w:rPr>
        <w:t>20</w:t>
      </w:r>
      <w:r w:rsidR="000255EA" w:rsidRPr="0074769C">
        <w:rPr>
          <w:rFonts w:ascii="Arial" w:hAnsi="Arial" w:cs="Arial"/>
          <w:szCs w:val="24"/>
        </w:rPr>
        <w:tab/>
        <w:t>Request for recognition</w:t>
      </w:r>
      <w:r w:rsidR="00FF45E6" w:rsidRPr="0074769C">
        <w:rPr>
          <w:rFonts w:ascii="Arial" w:hAnsi="Arial" w:cs="Arial"/>
          <w:szCs w:val="24"/>
        </w:rPr>
        <w:t xml:space="preserve"> </w:t>
      </w:r>
      <w:r w:rsidR="00DC4068" w:rsidRPr="0074769C">
        <w:rPr>
          <w:rFonts w:ascii="Arial" w:hAnsi="Arial" w:cs="Arial"/>
          <w:szCs w:val="24"/>
        </w:rPr>
        <w:t xml:space="preserve">of foreign order – </w:t>
      </w:r>
      <w:r w:rsidR="00DC4068" w:rsidRPr="0074769C">
        <w:rPr>
          <w:rFonts w:ascii="Arial" w:hAnsi="Arial" w:cs="Arial"/>
          <w:i/>
          <w:szCs w:val="24"/>
        </w:rPr>
        <w:t>Divorce Act</w:t>
      </w:r>
      <w:r w:rsidR="00FF45E6" w:rsidRPr="0074769C">
        <w:rPr>
          <w:rFonts w:ascii="Arial" w:hAnsi="Arial" w:cs="Arial"/>
          <w:szCs w:val="24"/>
        </w:rPr>
        <w:t xml:space="preserve"> </w:t>
      </w:r>
      <w:r w:rsidR="000255EA" w:rsidRPr="0074769C">
        <w:rPr>
          <w:rFonts w:ascii="Arial" w:hAnsi="Arial" w:cs="Arial"/>
          <w:szCs w:val="24"/>
        </w:rPr>
        <w:tab/>
      </w:r>
      <w:r w:rsidR="008557CC">
        <w:rPr>
          <w:rFonts w:ascii="Arial" w:hAnsi="Arial" w:cs="Arial"/>
          <w:szCs w:val="24"/>
        </w:rPr>
        <w:t>31</w:t>
      </w:r>
    </w:p>
    <w:p w14:paraId="32073DBC" w14:textId="66A7BE71"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1</w:t>
      </w:r>
      <w:r w:rsidR="000255EA" w:rsidRPr="0074769C">
        <w:rPr>
          <w:rFonts w:ascii="Arial" w:hAnsi="Arial" w:cs="Arial"/>
          <w:szCs w:val="24"/>
        </w:rPr>
        <w:tab/>
        <w:t>Request</w:t>
      </w:r>
      <w:r w:rsidR="00DC4068" w:rsidRPr="0074769C">
        <w:rPr>
          <w:rFonts w:ascii="Arial" w:hAnsi="Arial" w:cs="Arial"/>
          <w:szCs w:val="24"/>
        </w:rPr>
        <w:t xml:space="preserve"> for</w:t>
      </w:r>
      <w:r w:rsidR="000255EA" w:rsidRPr="0074769C">
        <w:rPr>
          <w:rFonts w:ascii="Arial" w:hAnsi="Arial" w:cs="Arial"/>
          <w:szCs w:val="24"/>
        </w:rPr>
        <w:t xml:space="preserve"> variation</w:t>
      </w:r>
      <w:r w:rsidR="00DC4068" w:rsidRPr="0074769C">
        <w:rPr>
          <w:rFonts w:ascii="Arial" w:hAnsi="Arial" w:cs="Arial"/>
          <w:szCs w:val="24"/>
        </w:rPr>
        <w:t xml:space="preserve"> of</w:t>
      </w:r>
      <w:r w:rsidR="000255EA" w:rsidRPr="0074769C">
        <w:rPr>
          <w:rFonts w:ascii="Arial" w:hAnsi="Arial" w:cs="Arial"/>
          <w:szCs w:val="24"/>
        </w:rPr>
        <w:t xml:space="preserve"> Family Arbitration Award</w:t>
      </w:r>
      <w:r w:rsidR="000255EA" w:rsidRPr="0074769C">
        <w:rPr>
          <w:rFonts w:ascii="Arial" w:hAnsi="Arial" w:cs="Arial"/>
          <w:szCs w:val="24"/>
        </w:rPr>
        <w:tab/>
      </w:r>
      <w:r w:rsidR="008557CC">
        <w:rPr>
          <w:rFonts w:ascii="Arial" w:hAnsi="Arial" w:cs="Arial"/>
          <w:szCs w:val="24"/>
        </w:rPr>
        <w:t>31</w:t>
      </w:r>
    </w:p>
    <w:p w14:paraId="5AD81955" w14:textId="40C04271" w:rsidR="000255EA" w:rsidRPr="0074769C" w:rsidRDefault="00D27C7D"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2</w:t>
      </w:r>
      <w:r w:rsidR="000255EA" w:rsidRPr="0074769C">
        <w:rPr>
          <w:rFonts w:ascii="Arial" w:hAnsi="Arial" w:cs="Arial"/>
          <w:szCs w:val="24"/>
        </w:rPr>
        <w:tab/>
        <w:t>Request to set aside decision of Child Support Service</w:t>
      </w:r>
      <w:r w:rsidR="000255EA" w:rsidRPr="0074769C">
        <w:rPr>
          <w:rFonts w:ascii="Arial" w:hAnsi="Arial" w:cs="Arial"/>
          <w:szCs w:val="24"/>
        </w:rPr>
        <w:tab/>
      </w:r>
      <w:r w:rsidR="008557CC">
        <w:rPr>
          <w:rFonts w:ascii="Arial" w:hAnsi="Arial" w:cs="Arial"/>
          <w:szCs w:val="24"/>
        </w:rPr>
        <w:t>32</w:t>
      </w:r>
    </w:p>
    <w:p w14:paraId="72243EAB" w14:textId="6CC11357" w:rsidR="00726502" w:rsidRPr="0074769C" w:rsidRDefault="00015F4F"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3</w:t>
      </w:r>
      <w:r w:rsidR="00726502" w:rsidRPr="0074769C">
        <w:rPr>
          <w:rFonts w:ascii="Arial" w:hAnsi="Arial" w:cs="Arial"/>
          <w:szCs w:val="24"/>
        </w:rPr>
        <w:tab/>
        <w:t>Request to set aside/vary/revoke Protection Order</w:t>
      </w:r>
      <w:r w:rsidR="00726502" w:rsidRPr="0074769C">
        <w:rPr>
          <w:rFonts w:ascii="Arial" w:hAnsi="Arial" w:cs="Arial"/>
          <w:szCs w:val="24"/>
        </w:rPr>
        <w:tab/>
      </w:r>
      <w:r w:rsidR="008557CC">
        <w:rPr>
          <w:rFonts w:ascii="Arial" w:hAnsi="Arial" w:cs="Arial"/>
          <w:szCs w:val="24"/>
        </w:rPr>
        <w:t>32</w:t>
      </w:r>
    </w:p>
    <w:p w14:paraId="3F0E1805" w14:textId="77777777" w:rsidR="00D80E3B" w:rsidRDefault="00D80E3B"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p>
    <w:p w14:paraId="04A7196F" w14:textId="79795711" w:rsidR="009C1FFC" w:rsidRPr="0074769C" w:rsidRDefault="00015F4F"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lastRenderedPageBreak/>
        <w:t>AB-2</w:t>
      </w:r>
      <w:r w:rsidR="00621934" w:rsidRPr="0074769C">
        <w:rPr>
          <w:rFonts w:ascii="Arial" w:hAnsi="Arial" w:cs="Arial"/>
          <w:szCs w:val="24"/>
        </w:rPr>
        <w:t>4</w:t>
      </w:r>
      <w:r w:rsidRPr="0074769C">
        <w:rPr>
          <w:rFonts w:ascii="Arial" w:hAnsi="Arial" w:cs="Arial"/>
          <w:szCs w:val="24"/>
        </w:rPr>
        <w:tab/>
        <w:t>Request for other relief respecting Family Arbitration Award/</w:t>
      </w:r>
    </w:p>
    <w:p w14:paraId="07474DAE" w14:textId="346448C3" w:rsidR="00015F4F" w:rsidRPr="0074769C" w:rsidRDefault="009C1FFC" w:rsidP="00D80E3B">
      <w:pPr>
        <w:keepNext/>
        <w:tabs>
          <w:tab w:val="lef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
      </w:r>
      <w:r w:rsidR="00015F4F" w:rsidRPr="0074769C">
        <w:rPr>
          <w:rFonts w:ascii="Arial" w:hAnsi="Arial" w:cs="Arial"/>
          <w:szCs w:val="24"/>
        </w:rPr>
        <w:t>Agreement</w:t>
      </w:r>
      <w:r w:rsidR="00015F4F" w:rsidRPr="0074769C">
        <w:rPr>
          <w:rFonts w:ascii="Arial" w:hAnsi="Arial" w:cs="Arial"/>
          <w:szCs w:val="24"/>
        </w:rPr>
        <w:tab/>
      </w:r>
      <w:r w:rsidR="008557CC">
        <w:rPr>
          <w:rFonts w:ascii="Arial" w:hAnsi="Arial" w:cs="Arial"/>
          <w:szCs w:val="24"/>
        </w:rPr>
        <w:t>32</w:t>
      </w:r>
    </w:p>
    <w:p w14:paraId="7BD14FB1" w14:textId="34B385AA" w:rsidR="00957BEA" w:rsidRPr="0074769C" w:rsidRDefault="0036793B"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5</w:t>
      </w:r>
      <w:r w:rsidR="00494F33" w:rsidRPr="0074769C">
        <w:rPr>
          <w:rFonts w:ascii="Arial" w:hAnsi="Arial" w:cs="Arial"/>
          <w:szCs w:val="24"/>
        </w:rPr>
        <w:tab/>
      </w:r>
      <w:r w:rsidR="00957BEA" w:rsidRPr="0074769C">
        <w:rPr>
          <w:rFonts w:ascii="Arial" w:hAnsi="Arial" w:cs="Arial"/>
          <w:szCs w:val="24"/>
        </w:rPr>
        <w:t>Other requests</w:t>
      </w:r>
      <w:r w:rsidR="00652677" w:rsidRPr="0074769C">
        <w:rPr>
          <w:rFonts w:ascii="Arial" w:hAnsi="Arial" w:cs="Arial"/>
          <w:szCs w:val="24"/>
        </w:rPr>
        <w:tab/>
      </w:r>
      <w:r w:rsidR="008557CC">
        <w:rPr>
          <w:rFonts w:ascii="Arial" w:hAnsi="Arial" w:cs="Arial"/>
          <w:szCs w:val="24"/>
        </w:rPr>
        <w:t>32</w:t>
      </w:r>
    </w:p>
    <w:p w14:paraId="5AE2EF40" w14:textId="398246AB"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6</w:t>
      </w:r>
      <w:r w:rsidR="00AD7C8E" w:rsidRPr="0074769C">
        <w:rPr>
          <w:rFonts w:ascii="Arial" w:hAnsi="Arial" w:cs="Arial"/>
          <w:szCs w:val="24"/>
        </w:rPr>
        <w:tab/>
      </w:r>
      <w:r w:rsidR="00621934" w:rsidRPr="0074769C">
        <w:rPr>
          <w:rFonts w:ascii="Arial" w:hAnsi="Arial" w:cs="Arial"/>
          <w:szCs w:val="24"/>
        </w:rPr>
        <w:t>R</w:t>
      </w:r>
      <w:r w:rsidR="003A0504" w:rsidRPr="0074769C">
        <w:rPr>
          <w:rFonts w:ascii="Arial" w:hAnsi="Arial" w:cs="Arial"/>
          <w:szCs w:val="24"/>
        </w:rPr>
        <w:t>equest to relocate/prohibit relocation</w:t>
      </w:r>
      <w:r w:rsidR="00AD7C8E" w:rsidRPr="0074769C">
        <w:rPr>
          <w:rFonts w:ascii="Arial" w:hAnsi="Arial" w:cs="Arial"/>
          <w:szCs w:val="24"/>
        </w:rPr>
        <w:tab/>
      </w:r>
      <w:r w:rsidR="00D11B61">
        <w:rPr>
          <w:rFonts w:ascii="Arial" w:hAnsi="Arial" w:cs="Arial"/>
          <w:szCs w:val="24"/>
        </w:rPr>
        <w:t>32</w:t>
      </w:r>
    </w:p>
    <w:p w14:paraId="51F3D722" w14:textId="652398A3"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7</w:t>
      </w:r>
      <w:r w:rsidR="00AD7C8E" w:rsidRPr="0074769C">
        <w:rPr>
          <w:rFonts w:ascii="Arial" w:hAnsi="Arial" w:cs="Arial"/>
          <w:szCs w:val="24"/>
        </w:rPr>
        <w:tab/>
      </w:r>
      <w:r w:rsidR="003A0504" w:rsidRPr="0074769C">
        <w:rPr>
          <w:rFonts w:ascii="Arial" w:hAnsi="Arial" w:cs="Arial"/>
          <w:szCs w:val="24"/>
        </w:rPr>
        <w:t>Request to set aside registration of order</w:t>
      </w:r>
      <w:r w:rsidR="00AD7C8E" w:rsidRPr="0074769C">
        <w:rPr>
          <w:rFonts w:ascii="Arial" w:hAnsi="Arial" w:cs="Arial"/>
          <w:szCs w:val="24"/>
        </w:rPr>
        <w:tab/>
      </w:r>
      <w:r w:rsidR="00D11B61">
        <w:rPr>
          <w:rFonts w:ascii="Arial" w:hAnsi="Arial" w:cs="Arial"/>
          <w:szCs w:val="24"/>
        </w:rPr>
        <w:t>32</w:t>
      </w:r>
    </w:p>
    <w:p w14:paraId="6294549F" w14:textId="0CA3F4BD"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8</w:t>
      </w:r>
      <w:r w:rsidR="00AD7C8E" w:rsidRPr="0074769C">
        <w:rPr>
          <w:rFonts w:ascii="Arial" w:hAnsi="Arial" w:cs="Arial"/>
          <w:szCs w:val="24"/>
        </w:rPr>
        <w:tab/>
      </w:r>
      <w:r w:rsidR="003A0504" w:rsidRPr="0074769C">
        <w:rPr>
          <w:rFonts w:ascii="Arial" w:hAnsi="Arial" w:cs="Arial"/>
          <w:szCs w:val="24"/>
        </w:rPr>
        <w:t>Request for location information to enforce parenting order</w:t>
      </w:r>
      <w:r w:rsidR="00AD7C8E" w:rsidRPr="0074769C">
        <w:rPr>
          <w:rFonts w:ascii="Arial" w:hAnsi="Arial" w:cs="Arial"/>
          <w:szCs w:val="24"/>
        </w:rPr>
        <w:tab/>
      </w:r>
      <w:r w:rsidR="00D11B61">
        <w:rPr>
          <w:rFonts w:ascii="Arial" w:hAnsi="Arial" w:cs="Arial"/>
          <w:szCs w:val="24"/>
        </w:rPr>
        <w:t>33</w:t>
      </w:r>
    </w:p>
    <w:p w14:paraId="67A6F334" w14:textId="15EF390B"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AB-2</w:t>
      </w:r>
      <w:r w:rsidR="00621934" w:rsidRPr="0074769C">
        <w:rPr>
          <w:rFonts w:ascii="Arial" w:hAnsi="Arial" w:cs="Arial"/>
          <w:szCs w:val="24"/>
        </w:rPr>
        <w:t>9</w:t>
      </w:r>
      <w:r w:rsidR="00AD7C8E" w:rsidRPr="0074769C">
        <w:rPr>
          <w:rFonts w:ascii="Arial" w:hAnsi="Arial" w:cs="Arial"/>
          <w:szCs w:val="24"/>
        </w:rPr>
        <w:tab/>
      </w:r>
      <w:r w:rsidR="003A0504" w:rsidRPr="0074769C">
        <w:rPr>
          <w:rFonts w:ascii="Arial" w:hAnsi="Arial" w:cs="Arial"/>
          <w:szCs w:val="24"/>
        </w:rPr>
        <w:t>Request for location information to apply for parenting order</w:t>
      </w:r>
      <w:r w:rsidR="00AD7C8E" w:rsidRPr="0074769C">
        <w:rPr>
          <w:rFonts w:ascii="Arial" w:hAnsi="Arial" w:cs="Arial"/>
          <w:szCs w:val="24"/>
        </w:rPr>
        <w:tab/>
      </w:r>
      <w:r w:rsidR="00E652BD" w:rsidRPr="0074769C">
        <w:rPr>
          <w:rFonts w:ascii="Arial" w:hAnsi="Arial" w:cs="Arial"/>
          <w:szCs w:val="24"/>
        </w:rPr>
        <w:t>3</w:t>
      </w:r>
      <w:r w:rsidR="00D11B61">
        <w:rPr>
          <w:rFonts w:ascii="Arial" w:hAnsi="Arial" w:cs="Arial"/>
          <w:szCs w:val="24"/>
        </w:rPr>
        <w:t>3</w:t>
      </w:r>
    </w:p>
    <w:p w14:paraId="51CE11AE" w14:textId="6D124E06"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AB-30</w:t>
      </w:r>
      <w:r w:rsidR="00AD7C8E" w:rsidRPr="0074769C">
        <w:rPr>
          <w:rFonts w:ascii="Arial" w:hAnsi="Arial" w:cs="Arial"/>
          <w:szCs w:val="24"/>
        </w:rPr>
        <w:tab/>
      </w:r>
      <w:r w:rsidR="00E63211" w:rsidRPr="0074769C">
        <w:rPr>
          <w:rFonts w:ascii="Arial" w:hAnsi="Arial" w:cs="Arial"/>
          <w:szCs w:val="24"/>
        </w:rPr>
        <w:t xml:space="preserve">Request </w:t>
      </w:r>
      <w:r w:rsidR="00621934" w:rsidRPr="0074769C">
        <w:rPr>
          <w:rFonts w:ascii="Arial" w:hAnsi="Arial" w:cs="Arial"/>
          <w:szCs w:val="24"/>
        </w:rPr>
        <w:t>for order</w:t>
      </w:r>
      <w:r w:rsidR="00E63211" w:rsidRPr="0074769C">
        <w:rPr>
          <w:rFonts w:ascii="Arial" w:hAnsi="Arial" w:cs="Arial"/>
          <w:szCs w:val="24"/>
        </w:rPr>
        <w:t xml:space="preserve"> not</w:t>
      </w:r>
      <w:r w:rsidR="00621934" w:rsidRPr="0074769C">
        <w:rPr>
          <w:rFonts w:ascii="Arial" w:hAnsi="Arial" w:cs="Arial"/>
          <w:szCs w:val="24"/>
        </w:rPr>
        <w:t>ing</w:t>
      </w:r>
      <w:r w:rsidR="00E63211" w:rsidRPr="0074769C">
        <w:rPr>
          <w:rFonts w:ascii="Arial" w:hAnsi="Arial" w:cs="Arial"/>
          <w:szCs w:val="24"/>
        </w:rPr>
        <w:t xml:space="preserve"> default</w:t>
      </w:r>
      <w:r w:rsidR="00AD7C8E" w:rsidRPr="0074769C">
        <w:rPr>
          <w:rFonts w:ascii="Arial" w:hAnsi="Arial" w:cs="Arial"/>
          <w:szCs w:val="24"/>
        </w:rPr>
        <w:tab/>
      </w:r>
      <w:r w:rsidR="00E652BD" w:rsidRPr="0074769C">
        <w:rPr>
          <w:rFonts w:ascii="Arial" w:hAnsi="Arial" w:cs="Arial"/>
          <w:szCs w:val="24"/>
        </w:rPr>
        <w:t>3</w:t>
      </w:r>
      <w:r w:rsidR="00D11B61">
        <w:rPr>
          <w:rFonts w:ascii="Arial" w:hAnsi="Arial" w:cs="Arial"/>
          <w:szCs w:val="24"/>
        </w:rPr>
        <w:t>4</w:t>
      </w:r>
    </w:p>
    <w:p w14:paraId="75762F1F" w14:textId="6AADC0FD" w:rsidR="00015F4F" w:rsidRPr="0074769C" w:rsidRDefault="00015F4F" w:rsidP="00D80E3B">
      <w:pPr>
        <w:keepNext/>
        <w:tabs>
          <w:tab w:val="left" w:leader="dot" w:pos="1418"/>
          <w:tab w:val="left" w:leader="dot" w:pos="8930"/>
          <w:tab w:val="left" w:leader="dot" w:pos="9072"/>
        </w:tabs>
        <w:spacing w:line="276" w:lineRule="auto"/>
        <w:ind w:left="1418"/>
        <w:contextualSpacing/>
        <w:rPr>
          <w:rFonts w:ascii="Arial" w:hAnsi="Arial" w:cs="Arial"/>
          <w:b/>
          <w:szCs w:val="24"/>
        </w:rPr>
      </w:pPr>
      <w:r w:rsidRPr="0074769C">
        <w:rPr>
          <w:rFonts w:ascii="Arial" w:hAnsi="Arial" w:cs="Arial"/>
          <w:b/>
          <w:szCs w:val="24"/>
        </w:rPr>
        <w:t>PREVIOUSLY</w:t>
      </w:r>
      <w:r w:rsidR="00621934" w:rsidRPr="0074769C">
        <w:rPr>
          <w:rFonts w:ascii="Arial" w:hAnsi="Arial" w:cs="Arial"/>
          <w:b/>
          <w:szCs w:val="24"/>
        </w:rPr>
        <w:t xml:space="preserve"> OR CONCURRENTLY</w:t>
      </w:r>
      <w:r w:rsidRPr="0074769C">
        <w:rPr>
          <w:rFonts w:ascii="Arial" w:hAnsi="Arial" w:cs="Arial"/>
          <w:b/>
          <w:szCs w:val="24"/>
        </w:rPr>
        <w:t xml:space="preserve"> ADDRESSED CLAIMS/UNDERTAKINGS IN PROCEEDING</w:t>
      </w:r>
      <w:r w:rsidR="00621934" w:rsidRPr="0074769C">
        <w:rPr>
          <w:rFonts w:ascii="Arial" w:hAnsi="Arial" w:cs="Arial"/>
          <w:b/>
          <w:szCs w:val="24"/>
        </w:rPr>
        <w:t>S</w:t>
      </w:r>
    </w:p>
    <w:p w14:paraId="3460484C" w14:textId="56306525" w:rsidR="00015F4F" w:rsidRPr="0074769C" w:rsidRDefault="00015F4F"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bookmarkStart w:id="1" w:name="_Hlk164259953"/>
      <w:r w:rsidRPr="0074769C">
        <w:rPr>
          <w:rFonts w:ascii="Arial" w:hAnsi="Arial" w:cs="Arial"/>
          <w:szCs w:val="24"/>
        </w:rPr>
        <w:t>AC-1</w:t>
      </w:r>
      <w:r w:rsidRPr="0074769C">
        <w:rPr>
          <w:rFonts w:ascii="Arial" w:hAnsi="Arial" w:cs="Arial"/>
          <w:szCs w:val="24"/>
        </w:rPr>
        <w:tab/>
      </w:r>
      <w:r w:rsidR="0057386B" w:rsidRPr="0074769C">
        <w:rPr>
          <w:rFonts w:ascii="Arial" w:hAnsi="Arial" w:cs="Arial"/>
          <w:szCs w:val="24"/>
        </w:rPr>
        <w:t xml:space="preserve">Prior </w:t>
      </w:r>
      <w:r w:rsidRPr="0074769C">
        <w:rPr>
          <w:rFonts w:ascii="Arial" w:hAnsi="Arial" w:cs="Arial"/>
          <w:szCs w:val="24"/>
        </w:rPr>
        <w:t>Final Order addressed issues</w:t>
      </w:r>
      <w:r w:rsidRPr="0074769C">
        <w:rPr>
          <w:rFonts w:ascii="Arial" w:hAnsi="Arial" w:cs="Arial"/>
          <w:szCs w:val="24"/>
        </w:rPr>
        <w:tab/>
      </w:r>
      <w:r w:rsidR="005B3285" w:rsidRPr="0074769C">
        <w:rPr>
          <w:rFonts w:ascii="Arial" w:hAnsi="Arial" w:cs="Arial"/>
          <w:szCs w:val="24"/>
        </w:rPr>
        <w:t>3</w:t>
      </w:r>
      <w:bookmarkEnd w:id="1"/>
      <w:r w:rsidR="00D11B61">
        <w:rPr>
          <w:rFonts w:ascii="Arial" w:hAnsi="Arial" w:cs="Arial"/>
          <w:szCs w:val="24"/>
        </w:rPr>
        <w:t>4</w:t>
      </w:r>
    </w:p>
    <w:p w14:paraId="6CC24F44" w14:textId="6CF89DF7" w:rsidR="00015F4F" w:rsidRPr="0074769C" w:rsidRDefault="00015F4F"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AC-2</w:t>
      </w:r>
      <w:r w:rsidRPr="0074769C">
        <w:rPr>
          <w:rFonts w:ascii="Arial" w:hAnsi="Arial" w:cs="Arial"/>
          <w:szCs w:val="24"/>
        </w:rPr>
        <w:tab/>
        <w:t>Family Arbitration Award addressed issues</w:t>
      </w:r>
      <w:r w:rsidRPr="0074769C">
        <w:rPr>
          <w:rFonts w:ascii="Arial" w:hAnsi="Arial" w:cs="Arial"/>
          <w:szCs w:val="24"/>
        </w:rPr>
        <w:tab/>
      </w:r>
      <w:r w:rsidR="005B3285" w:rsidRPr="0074769C">
        <w:rPr>
          <w:rFonts w:ascii="Arial" w:hAnsi="Arial" w:cs="Arial"/>
          <w:szCs w:val="24"/>
        </w:rPr>
        <w:t>3</w:t>
      </w:r>
      <w:r w:rsidR="00D11B61">
        <w:rPr>
          <w:rFonts w:ascii="Arial" w:hAnsi="Arial" w:cs="Arial"/>
          <w:szCs w:val="24"/>
        </w:rPr>
        <w:t>4</w:t>
      </w:r>
    </w:p>
    <w:p w14:paraId="7567E4BA" w14:textId="239CE498" w:rsidR="00015F4F" w:rsidRPr="0074769C" w:rsidRDefault="00015F4F"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AC-3</w:t>
      </w:r>
      <w:r w:rsidRPr="0074769C">
        <w:rPr>
          <w:rFonts w:ascii="Arial" w:hAnsi="Arial" w:cs="Arial"/>
          <w:szCs w:val="24"/>
        </w:rPr>
        <w:tab/>
        <w:t>Undertakings</w:t>
      </w:r>
      <w:r w:rsidRPr="0074769C">
        <w:rPr>
          <w:rFonts w:ascii="Arial" w:hAnsi="Arial" w:cs="Arial"/>
          <w:szCs w:val="24"/>
        </w:rPr>
        <w:tab/>
      </w:r>
      <w:r w:rsidR="005B3285" w:rsidRPr="0074769C">
        <w:rPr>
          <w:rFonts w:ascii="Arial" w:hAnsi="Arial" w:cs="Arial"/>
          <w:szCs w:val="24"/>
        </w:rPr>
        <w:t>3</w:t>
      </w:r>
      <w:r w:rsidR="00D11B61">
        <w:rPr>
          <w:rFonts w:ascii="Arial" w:hAnsi="Arial" w:cs="Arial"/>
          <w:szCs w:val="24"/>
        </w:rPr>
        <w:t>4</w:t>
      </w:r>
    </w:p>
    <w:p w14:paraId="7F9A5546" w14:textId="25FC828C"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AC-4</w:t>
      </w:r>
      <w:r w:rsidR="00AD7C8E" w:rsidRPr="0074769C">
        <w:rPr>
          <w:rFonts w:ascii="Arial" w:hAnsi="Arial" w:cs="Arial"/>
          <w:szCs w:val="24"/>
        </w:rPr>
        <w:tab/>
      </w:r>
      <w:r w:rsidR="00621934" w:rsidRPr="0074769C">
        <w:rPr>
          <w:rFonts w:ascii="Arial" w:hAnsi="Arial" w:cs="Arial"/>
          <w:szCs w:val="24"/>
        </w:rPr>
        <w:t>Protection Order concurrently set aside</w:t>
      </w:r>
      <w:r w:rsidR="00AD7C8E" w:rsidRPr="0074769C">
        <w:rPr>
          <w:rFonts w:ascii="Arial" w:hAnsi="Arial" w:cs="Arial"/>
          <w:szCs w:val="24"/>
        </w:rPr>
        <w:tab/>
      </w:r>
      <w:r w:rsidR="005B3285" w:rsidRPr="0074769C">
        <w:rPr>
          <w:rFonts w:ascii="Arial" w:hAnsi="Arial" w:cs="Arial"/>
          <w:szCs w:val="24"/>
        </w:rPr>
        <w:t>3</w:t>
      </w:r>
      <w:r w:rsidR="00D11B61">
        <w:rPr>
          <w:rFonts w:ascii="Arial" w:hAnsi="Arial" w:cs="Arial"/>
          <w:szCs w:val="24"/>
        </w:rPr>
        <w:t>4</w:t>
      </w:r>
    </w:p>
    <w:p w14:paraId="32CEA95B" w14:textId="37067325"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AC-5</w:t>
      </w:r>
      <w:r w:rsidR="00AD7C8E" w:rsidRPr="0074769C">
        <w:rPr>
          <w:rFonts w:ascii="Arial" w:hAnsi="Arial" w:cs="Arial"/>
          <w:szCs w:val="24"/>
        </w:rPr>
        <w:tab/>
      </w:r>
      <w:r w:rsidR="00621934" w:rsidRPr="0074769C">
        <w:rPr>
          <w:rFonts w:ascii="Arial" w:hAnsi="Arial" w:cs="Arial"/>
          <w:szCs w:val="24"/>
        </w:rPr>
        <w:t>Order restricting contact/communication concurrently made</w:t>
      </w:r>
      <w:r w:rsidR="00AD7C8E" w:rsidRPr="0074769C">
        <w:rPr>
          <w:rFonts w:ascii="Arial" w:hAnsi="Arial" w:cs="Arial"/>
          <w:szCs w:val="24"/>
        </w:rPr>
        <w:tab/>
      </w:r>
      <w:r w:rsidR="005B3285" w:rsidRPr="0074769C">
        <w:rPr>
          <w:rFonts w:ascii="Arial" w:hAnsi="Arial" w:cs="Arial"/>
          <w:szCs w:val="24"/>
        </w:rPr>
        <w:t>3</w:t>
      </w:r>
      <w:r w:rsidR="00D11B61">
        <w:rPr>
          <w:rFonts w:ascii="Arial" w:hAnsi="Arial" w:cs="Arial"/>
          <w:szCs w:val="24"/>
        </w:rPr>
        <w:t>5</w:t>
      </w:r>
    </w:p>
    <w:p w14:paraId="1A180103" w14:textId="6BA826C5" w:rsidR="009C7836" w:rsidRPr="0074769C" w:rsidRDefault="009C7836"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AC-6</w:t>
      </w:r>
      <w:r w:rsidR="00AD7C8E" w:rsidRPr="0074769C">
        <w:rPr>
          <w:rFonts w:ascii="Arial" w:hAnsi="Arial" w:cs="Arial"/>
          <w:szCs w:val="24"/>
        </w:rPr>
        <w:tab/>
      </w:r>
      <w:r w:rsidR="00C27403" w:rsidRPr="0074769C">
        <w:rPr>
          <w:rFonts w:ascii="Arial" w:hAnsi="Arial" w:cs="Arial"/>
          <w:szCs w:val="24"/>
        </w:rPr>
        <w:t>Default previously ordered by Judge</w:t>
      </w:r>
      <w:r w:rsidR="00AD7C8E" w:rsidRPr="0074769C">
        <w:rPr>
          <w:rFonts w:ascii="Arial" w:hAnsi="Arial" w:cs="Arial"/>
          <w:szCs w:val="24"/>
        </w:rPr>
        <w:tab/>
      </w:r>
      <w:r w:rsidR="005B3285" w:rsidRPr="0074769C">
        <w:rPr>
          <w:rFonts w:ascii="Arial" w:hAnsi="Arial" w:cs="Arial"/>
          <w:szCs w:val="24"/>
        </w:rPr>
        <w:t>3</w:t>
      </w:r>
      <w:r w:rsidR="00D11B61">
        <w:rPr>
          <w:rFonts w:ascii="Arial" w:hAnsi="Arial" w:cs="Arial"/>
          <w:szCs w:val="24"/>
        </w:rPr>
        <w:t>5</w:t>
      </w:r>
    </w:p>
    <w:p w14:paraId="34DF0C35" w14:textId="4E549F8D" w:rsidR="00621934" w:rsidRPr="0074769C" w:rsidRDefault="00621934" w:rsidP="00D80E3B">
      <w:pPr>
        <w:keepNext/>
        <w:tabs>
          <w:tab w:val="left" w:leader="dot" w:pos="1418"/>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AC-7</w:t>
      </w:r>
      <w:r w:rsidR="00AD7C8E" w:rsidRPr="0074769C">
        <w:rPr>
          <w:rFonts w:ascii="Arial" w:hAnsi="Arial" w:cs="Arial"/>
          <w:szCs w:val="24"/>
        </w:rPr>
        <w:tab/>
      </w:r>
      <w:r w:rsidRPr="0074769C">
        <w:rPr>
          <w:rFonts w:ascii="Arial" w:hAnsi="Arial" w:cs="Arial"/>
          <w:szCs w:val="24"/>
        </w:rPr>
        <w:t>Finding of parentage solely for child support proceedings</w:t>
      </w:r>
      <w:r w:rsidR="00AD7C8E" w:rsidRPr="0074769C">
        <w:rPr>
          <w:rFonts w:ascii="Arial" w:hAnsi="Arial" w:cs="Arial"/>
          <w:szCs w:val="24"/>
        </w:rPr>
        <w:tab/>
      </w:r>
      <w:r w:rsidR="00AF7275" w:rsidRPr="0074769C">
        <w:rPr>
          <w:rFonts w:ascii="Arial" w:hAnsi="Arial" w:cs="Arial"/>
          <w:szCs w:val="24"/>
        </w:rPr>
        <w:t>3</w:t>
      </w:r>
      <w:r w:rsidR="00D11B61">
        <w:rPr>
          <w:rFonts w:ascii="Arial" w:hAnsi="Arial" w:cs="Arial"/>
          <w:szCs w:val="24"/>
        </w:rPr>
        <w:t>5</w:t>
      </w:r>
    </w:p>
    <w:p w14:paraId="797FA1CF" w14:textId="44D01A30" w:rsidR="00C11D89" w:rsidRPr="0074769C" w:rsidRDefault="00FF01FF" w:rsidP="00D80E3B">
      <w:pPr>
        <w:keepNext/>
        <w:tabs>
          <w:tab w:val="left" w:pos="1418"/>
        </w:tabs>
        <w:spacing w:line="276" w:lineRule="auto"/>
        <w:ind w:left="284"/>
        <w:rPr>
          <w:rFonts w:ascii="Arial" w:hAnsi="Arial" w:cs="Arial"/>
          <w:b/>
          <w:i/>
        </w:rPr>
      </w:pPr>
      <w:r w:rsidRPr="0074769C">
        <w:rPr>
          <w:rFonts w:ascii="Arial" w:hAnsi="Arial" w:cs="Arial"/>
          <w:b/>
        </w:rPr>
        <w:tab/>
      </w:r>
      <w:r w:rsidR="00C11D89" w:rsidRPr="0074769C">
        <w:rPr>
          <w:rFonts w:ascii="Arial" w:hAnsi="Arial" w:cs="Arial"/>
          <w:b/>
        </w:rPr>
        <w:t>PARTIES DIVORCED</w:t>
      </w:r>
    </w:p>
    <w:p w14:paraId="306F8BB2" w14:textId="1E51C868"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D</w:t>
      </w:r>
      <w:r w:rsidRPr="0074769C">
        <w:rPr>
          <w:rFonts w:ascii="Arial" w:hAnsi="Arial" w:cs="Arial"/>
        </w:rPr>
        <w:t>-1</w:t>
      </w:r>
      <w:r w:rsidRPr="0074769C">
        <w:rPr>
          <w:rFonts w:ascii="Arial" w:hAnsi="Arial" w:cs="Arial"/>
        </w:rPr>
        <w:tab/>
        <w:t>Divorced on this date</w:t>
      </w:r>
      <w:r w:rsidRPr="0074769C">
        <w:rPr>
          <w:rFonts w:ascii="Arial" w:hAnsi="Arial" w:cs="Arial"/>
        </w:rPr>
        <w:tab/>
      </w:r>
      <w:r w:rsidR="00AF7275" w:rsidRPr="0074769C">
        <w:rPr>
          <w:rFonts w:ascii="Arial" w:hAnsi="Arial" w:cs="Arial"/>
        </w:rPr>
        <w:t>3</w:t>
      </w:r>
      <w:r w:rsidR="00D11B61">
        <w:rPr>
          <w:rFonts w:ascii="Arial" w:hAnsi="Arial" w:cs="Arial"/>
        </w:rPr>
        <w:t>5</w:t>
      </w:r>
    </w:p>
    <w:p w14:paraId="424EEB21" w14:textId="10D182F7"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D</w:t>
      </w:r>
      <w:r w:rsidRPr="0074769C">
        <w:rPr>
          <w:rFonts w:ascii="Arial" w:hAnsi="Arial" w:cs="Arial"/>
        </w:rPr>
        <w:t>-2</w:t>
      </w:r>
      <w:r w:rsidRPr="0074769C">
        <w:rPr>
          <w:rFonts w:ascii="Arial" w:hAnsi="Arial" w:cs="Arial"/>
        </w:rPr>
        <w:tab/>
        <w:t>Divorced on a different date</w:t>
      </w:r>
      <w:r w:rsidRPr="0074769C">
        <w:rPr>
          <w:rFonts w:ascii="Arial" w:hAnsi="Arial" w:cs="Arial"/>
        </w:rPr>
        <w:tab/>
      </w:r>
      <w:r w:rsidR="00AF7275" w:rsidRPr="0074769C">
        <w:rPr>
          <w:rFonts w:ascii="Arial" w:hAnsi="Arial" w:cs="Arial"/>
        </w:rPr>
        <w:t>3</w:t>
      </w:r>
      <w:r w:rsidR="00D11B61">
        <w:rPr>
          <w:rFonts w:ascii="Arial" w:hAnsi="Arial" w:cs="Arial"/>
        </w:rPr>
        <w:t>6</w:t>
      </w:r>
    </w:p>
    <w:p w14:paraId="689F250E" w14:textId="77777777" w:rsidR="00C11D89" w:rsidRPr="0074769C" w:rsidRDefault="00C11D89" w:rsidP="00D80E3B">
      <w:pPr>
        <w:keepNext/>
        <w:tabs>
          <w:tab w:val="left" w:pos="1418"/>
          <w:tab w:val="left" w:pos="7920"/>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ATTENDANCES</w:t>
      </w:r>
    </w:p>
    <w:p w14:paraId="3C5D82A5" w14:textId="40A14391"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E</w:t>
      </w:r>
      <w:r w:rsidRPr="0074769C">
        <w:rPr>
          <w:rFonts w:ascii="Arial" w:hAnsi="Arial" w:cs="Arial"/>
        </w:rPr>
        <w:t>-1</w:t>
      </w:r>
      <w:r w:rsidRPr="0074769C">
        <w:rPr>
          <w:rFonts w:ascii="Arial" w:hAnsi="Arial" w:cs="Arial"/>
        </w:rPr>
        <w:tab/>
        <w:t>In the presence of (with sub-clauses)</w:t>
      </w:r>
      <w:r w:rsidR="008F31AA" w:rsidRPr="0074769C">
        <w:rPr>
          <w:rFonts w:ascii="Arial" w:hAnsi="Arial" w:cs="Arial"/>
        </w:rPr>
        <w:tab/>
      </w:r>
      <w:r w:rsidR="00AF7275" w:rsidRPr="0074769C">
        <w:rPr>
          <w:rFonts w:ascii="Arial" w:hAnsi="Arial" w:cs="Arial"/>
        </w:rPr>
        <w:t>3</w:t>
      </w:r>
      <w:r w:rsidR="00D11B61">
        <w:rPr>
          <w:rFonts w:ascii="Arial" w:hAnsi="Arial" w:cs="Arial"/>
        </w:rPr>
        <w:t>6</w:t>
      </w:r>
    </w:p>
    <w:p w14:paraId="6A69D7BE" w14:textId="77777777" w:rsidR="00C11D89" w:rsidRPr="0074769C" w:rsidRDefault="00C11D89" w:rsidP="00D80E3B">
      <w:pPr>
        <w:keepNext/>
        <w:tabs>
          <w:tab w:val="left" w:pos="1418"/>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 xml:space="preserve">NON-APPEARANCES </w:t>
      </w:r>
    </w:p>
    <w:p w14:paraId="79869220" w14:textId="638ECF2F"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F</w:t>
      </w:r>
      <w:r w:rsidRPr="0074769C">
        <w:rPr>
          <w:rFonts w:ascii="Arial" w:hAnsi="Arial" w:cs="Arial"/>
        </w:rPr>
        <w:t>-1</w:t>
      </w:r>
      <w:r w:rsidRPr="0074769C">
        <w:rPr>
          <w:rFonts w:ascii="Arial" w:hAnsi="Arial" w:cs="Arial"/>
        </w:rPr>
        <w:tab/>
        <w:t>Party not appearing although served</w:t>
      </w:r>
      <w:r w:rsidR="008F31AA" w:rsidRPr="0074769C">
        <w:rPr>
          <w:rFonts w:ascii="Arial" w:hAnsi="Arial" w:cs="Arial"/>
        </w:rPr>
        <w:tab/>
      </w:r>
      <w:r w:rsidR="00AF7275" w:rsidRPr="0074769C">
        <w:rPr>
          <w:rFonts w:ascii="Arial" w:hAnsi="Arial" w:cs="Arial"/>
        </w:rPr>
        <w:t>3</w:t>
      </w:r>
      <w:r w:rsidR="00D11B61">
        <w:rPr>
          <w:rFonts w:ascii="Arial" w:hAnsi="Arial" w:cs="Arial"/>
        </w:rPr>
        <w:t>6</w:t>
      </w:r>
    </w:p>
    <w:p w14:paraId="02B18ED5" w14:textId="710CD3FA" w:rsidR="000255EA" w:rsidRPr="0074769C" w:rsidRDefault="000255EA"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F</w:t>
      </w:r>
      <w:r w:rsidRPr="0074769C">
        <w:rPr>
          <w:rFonts w:ascii="Arial" w:hAnsi="Arial" w:cs="Arial"/>
        </w:rPr>
        <w:t>-2</w:t>
      </w:r>
      <w:r w:rsidRPr="0074769C">
        <w:rPr>
          <w:rFonts w:ascii="Arial" w:hAnsi="Arial" w:cs="Arial"/>
        </w:rPr>
        <w:tab/>
        <w:t>No one appearing although represented</w:t>
      </w:r>
      <w:r w:rsidRPr="0074769C">
        <w:rPr>
          <w:rFonts w:ascii="Arial" w:hAnsi="Arial" w:cs="Arial"/>
        </w:rPr>
        <w:tab/>
      </w:r>
      <w:r w:rsidR="00AF7275" w:rsidRPr="0074769C">
        <w:rPr>
          <w:rFonts w:ascii="Arial" w:hAnsi="Arial" w:cs="Arial"/>
        </w:rPr>
        <w:t>3</w:t>
      </w:r>
      <w:r w:rsidR="00D11B61">
        <w:rPr>
          <w:rFonts w:ascii="Arial" w:hAnsi="Arial" w:cs="Arial"/>
        </w:rPr>
        <w:t>6</w:t>
      </w:r>
    </w:p>
    <w:p w14:paraId="45802BA0" w14:textId="2183E253" w:rsidR="00C11D89" w:rsidRPr="0074769C" w:rsidRDefault="00C11D89"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F</w:t>
      </w:r>
      <w:r w:rsidRPr="0074769C">
        <w:rPr>
          <w:rFonts w:ascii="Arial" w:hAnsi="Arial" w:cs="Arial"/>
        </w:rPr>
        <w:t>-3</w:t>
      </w:r>
      <w:r w:rsidRPr="0074769C">
        <w:rPr>
          <w:rFonts w:ascii="Arial" w:hAnsi="Arial" w:cs="Arial"/>
        </w:rPr>
        <w:tab/>
        <w:t>No one appearing for either Party</w:t>
      </w:r>
      <w:r w:rsidR="008F31AA" w:rsidRPr="0074769C">
        <w:rPr>
          <w:rFonts w:ascii="Arial" w:hAnsi="Arial" w:cs="Arial"/>
        </w:rPr>
        <w:tab/>
      </w:r>
      <w:r w:rsidR="00AF7275" w:rsidRPr="0074769C">
        <w:rPr>
          <w:rFonts w:ascii="Arial" w:hAnsi="Arial" w:cs="Arial"/>
        </w:rPr>
        <w:t>3</w:t>
      </w:r>
      <w:r w:rsidR="00D11B61">
        <w:rPr>
          <w:rFonts w:ascii="Arial" w:hAnsi="Arial" w:cs="Arial"/>
        </w:rPr>
        <w:t>6</w:t>
      </w:r>
    </w:p>
    <w:p w14:paraId="61166ACC" w14:textId="6D0946C6" w:rsidR="00C11D89" w:rsidRPr="0074769C" w:rsidRDefault="00FF01FF" w:rsidP="00D80E3B">
      <w:pPr>
        <w:keepNext/>
        <w:tabs>
          <w:tab w:val="left" w:pos="1418"/>
          <w:tab w:val="left" w:pos="1843"/>
        </w:tabs>
        <w:spacing w:line="276" w:lineRule="auto"/>
        <w:ind w:left="284"/>
        <w:rPr>
          <w:rFonts w:ascii="Arial" w:hAnsi="Arial" w:cs="Arial"/>
          <w:b/>
        </w:rPr>
      </w:pPr>
      <w:r w:rsidRPr="0074769C">
        <w:rPr>
          <w:rFonts w:ascii="Arial" w:hAnsi="Arial" w:cs="Arial"/>
          <w:b/>
        </w:rPr>
        <w:tab/>
      </w:r>
      <w:r w:rsidR="00C11D89" w:rsidRPr="0074769C">
        <w:rPr>
          <w:rFonts w:ascii="Arial" w:hAnsi="Arial" w:cs="Arial"/>
          <w:b/>
        </w:rPr>
        <w:t>DEFAULT NOTED</w:t>
      </w:r>
    </w:p>
    <w:p w14:paraId="340BED80" w14:textId="7F9944B6" w:rsidR="00C11D89" w:rsidRPr="0074769C" w:rsidRDefault="00C11D89"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G</w:t>
      </w:r>
      <w:r w:rsidRPr="0074769C">
        <w:rPr>
          <w:rFonts w:ascii="Arial" w:hAnsi="Arial" w:cs="Arial"/>
        </w:rPr>
        <w:t>-1</w:t>
      </w:r>
      <w:r w:rsidRPr="0074769C">
        <w:rPr>
          <w:rFonts w:ascii="Arial" w:hAnsi="Arial" w:cs="Arial"/>
        </w:rPr>
        <w:tab/>
        <w:t>Default noted</w:t>
      </w:r>
      <w:r w:rsidR="00652677" w:rsidRPr="0074769C">
        <w:rPr>
          <w:rFonts w:ascii="Arial" w:hAnsi="Arial" w:cs="Arial"/>
        </w:rPr>
        <w:tab/>
      </w:r>
      <w:r w:rsidR="00AF7275" w:rsidRPr="0074769C">
        <w:rPr>
          <w:rFonts w:ascii="Arial" w:hAnsi="Arial" w:cs="Arial"/>
        </w:rPr>
        <w:t>3</w:t>
      </w:r>
      <w:r w:rsidR="00D11B61">
        <w:rPr>
          <w:rFonts w:ascii="Arial" w:hAnsi="Arial" w:cs="Arial"/>
        </w:rPr>
        <w:t>7</w:t>
      </w:r>
    </w:p>
    <w:p w14:paraId="73306E4F" w14:textId="044D1D43" w:rsidR="009C7836" w:rsidRPr="0074769C" w:rsidRDefault="009C7836" w:rsidP="00D80E3B">
      <w:pPr>
        <w:keepNext/>
        <w:tabs>
          <w:tab w:val="left" w:leader="dot" w:pos="1418"/>
          <w:tab w:val="left" w:pos="1843"/>
          <w:tab w:val="left" w:leader="dot" w:pos="8930"/>
          <w:tab w:val="left" w:leader="dot" w:pos="9072"/>
        </w:tabs>
        <w:spacing w:line="276" w:lineRule="auto"/>
        <w:ind w:left="1418" w:hanging="1134"/>
        <w:rPr>
          <w:rFonts w:ascii="Arial" w:hAnsi="Arial" w:cs="Arial"/>
        </w:rPr>
      </w:pPr>
      <w:r w:rsidRPr="0074769C">
        <w:rPr>
          <w:rFonts w:ascii="Arial" w:hAnsi="Arial" w:cs="Arial"/>
        </w:rPr>
        <w:t>AG-2</w:t>
      </w:r>
      <w:r w:rsidR="00AD7C8E" w:rsidRPr="0074769C">
        <w:rPr>
          <w:rFonts w:ascii="Arial" w:hAnsi="Arial" w:cs="Arial"/>
        </w:rPr>
        <w:tab/>
      </w:r>
      <w:r w:rsidR="00C43E98" w:rsidRPr="0074769C">
        <w:rPr>
          <w:rFonts w:ascii="Arial" w:hAnsi="Arial" w:cs="Arial"/>
        </w:rPr>
        <w:t>Default previously ordered – service established under Hague Service Convention</w:t>
      </w:r>
      <w:r w:rsidR="00AD7C8E" w:rsidRPr="0074769C">
        <w:rPr>
          <w:rFonts w:ascii="Arial" w:hAnsi="Arial" w:cs="Arial"/>
        </w:rPr>
        <w:tab/>
      </w:r>
      <w:r w:rsidR="00A04FF2" w:rsidRPr="0074769C">
        <w:rPr>
          <w:rFonts w:ascii="Arial" w:hAnsi="Arial" w:cs="Arial"/>
        </w:rPr>
        <w:t>3</w:t>
      </w:r>
      <w:r w:rsidR="00D11B61">
        <w:rPr>
          <w:rFonts w:ascii="Arial" w:hAnsi="Arial" w:cs="Arial"/>
        </w:rPr>
        <w:t>7</w:t>
      </w:r>
    </w:p>
    <w:p w14:paraId="44C8CF3D" w14:textId="46741A73" w:rsidR="009C7836" w:rsidRPr="0074769C" w:rsidRDefault="009C7836" w:rsidP="00D80E3B">
      <w:pPr>
        <w:keepNext/>
        <w:tabs>
          <w:tab w:val="left" w:leader="dot" w:pos="1418"/>
          <w:tab w:val="left" w:pos="1843"/>
          <w:tab w:val="left" w:leader="dot" w:pos="8930"/>
          <w:tab w:val="left" w:leader="dot" w:pos="9072"/>
        </w:tabs>
        <w:spacing w:line="276" w:lineRule="auto"/>
        <w:ind w:left="1418" w:hanging="1134"/>
        <w:rPr>
          <w:rFonts w:ascii="Arial" w:hAnsi="Arial" w:cs="Arial"/>
        </w:rPr>
      </w:pPr>
      <w:r w:rsidRPr="0074769C">
        <w:rPr>
          <w:rFonts w:ascii="Arial" w:hAnsi="Arial" w:cs="Arial"/>
        </w:rPr>
        <w:t>AG-3</w:t>
      </w:r>
      <w:r w:rsidR="00AD7C8E" w:rsidRPr="0074769C">
        <w:rPr>
          <w:rFonts w:ascii="Arial" w:hAnsi="Arial" w:cs="Arial"/>
        </w:rPr>
        <w:tab/>
      </w:r>
      <w:r w:rsidR="00C43E98" w:rsidRPr="0074769C">
        <w:rPr>
          <w:rFonts w:ascii="Arial" w:hAnsi="Arial" w:cs="Arial"/>
        </w:rPr>
        <w:t xml:space="preserve">Default previously ordered – </w:t>
      </w:r>
      <w:r w:rsidR="000976BB" w:rsidRPr="0074769C">
        <w:rPr>
          <w:rFonts w:ascii="Arial" w:hAnsi="Arial" w:cs="Arial"/>
        </w:rPr>
        <w:t>no proof of service</w:t>
      </w:r>
      <w:r w:rsidR="00C43E98" w:rsidRPr="0074769C">
        <w:rPr>
          <w:rFonts w:ascii="Arial" w:hAnsi="Arial" w:cs="Arial"/>
        </w:rPr>
        <w:t xml:space="preserve"> under Hague Service Convention</w:t>
      </w:r>
      <w:r w:rsidR="00AD7C8E" w:rsidRPr="0074769C">
        <w:rPr>
          <w:rFonts w:ascii="Arial" w:hAnsi="Arial" w:cs="Arial"/>
        </w:rPr>
        <w:tab/>
      </w:r>
      <w:r w:rsidR="00A04FF2" w:rsidRPr="0074769C">
        <w:rPr>
          <w:rFonts w:ascii="Arial" w:hAnsi="Arial" w:cs="Arial"/>
        </w:rPr>
        <w:t>3</w:t>
      </w:r>
      <w:r w:rsidR="00D11B61">
        <w:rPr>
          <w:rFonts w:ascii="Arial" w:hAnsi="Arial" w:cs="Arial"/>
        </w:rPr>
        <w:t>7</w:t>
      </w:r>
    </w:p>
    <w:p w14:paraId="4BAC9F1B" w14:textId="77777777" w:rsidR="00A10692" w:rsidRPr="0074769C" w:rsidRDefault="009C7836" w:rsidP="00D80E3B">
      <w:pPr>
        <w:keepNext/>
        <w:tabs>
          <w:tab w:val="left" w:leader="dot" w:pos="1418"/>
          <w:tab w:val="left" w:pos="1843"/>
          <w:tab w:val="left" w:leader="dot" w:pos="8930"/>
          <w:tab w:val="left" w:leader="dot" w:pos="9072"/>
        </w:tabs>
        <w:spacing w:line="276" w:lineRule="auto"/>
        <w:ind w:left="1418" w:hanging="1134"/>
        <w:rPr>
          <w:rFonts w:ascii="Arial" w:hAnsi="Arial" w:cs="Arial"/>
        </w:rPr>
      </w:pPr>
      <w:r w:rsidRPr="0074769C">
        <w:rPr>
          <w:rFonts w:ascii="Arial" w:hAnsi="Arial" w:cs="Arial"/>
        </w:rPr>
        <w:t>AG-4</w:t>
      </w:r>
      <w:r w:rsidR="00AD7C8E" w:rsidRPr="0074769C">
        <w:rPr>
          <w:rFonts w:ascii="Arial" w:hAnsi="Arial" w:cs="Arial"/>
        </w:rPr>
        <w:tab/>
      </w:r>
      <w:r w:rsidR="00C43E98" w:rsidRPr="0074769C">
        <w:rPr>
          <w:rFonts w:ascii="Arial" w:hAnsi="Arial" w:cs="Arial"/>
        </w:rPr>
        <w:t xml:space="preserve">Default noted – service established under Hague Service Convention </w:t>
      </w:r>
    </w:p>
    <w:p w14:paraId="58779C58" w14:textId="5928F9FA" w:rsidR="009C7836" w:rsidRPr="0074769C" w:rsidRDefault="00A10692" w:rsidP="00D80E3B">
      <w:pPr>
        <w:keepNext/>
        <w:tabs>
          <w:tab w:val="left" w:leader="dot" w:pos="1418"/>
          <w:tab w:val="left" w:pos="1843"/>
          <w:tab w:val="left" w:leader="dot" w:pos="8930"/>
          <w:tab w:val="left" w:leader="dot" w:pos="9072"/>
        </w:tabs>
        <w:spacing w:line="276" w:lineRule="auto"/>
        <w:ind w:left="1418" w:hanging="1134"/>
        <w:rPr>
          <w:rFonts w:ascii="Arial" w:hAnsi="Arial" w:cs="Arial"/>
        </w:rPr>
      </w:pPr>
      <w:r w:rsidRPr="0074769C">
        <w:rPr>
          <w:rFonts w:ascii="Arial" w:hAnsi="Arial" w:cs="Arial"/>
        </w:rPr>
        <w:t xml:space="preserve">                 by </w:t>
      </w:r>
      <w:r w:rsidR="00C43E98" w:rsidRPr="0074769C">
        <w:rPr>
          <w:rFonts w:ascii="Arial" w:hAnsi="Arial" w:cs="Arial"/>
        </w:rPr>
        <w:t>Central/Competent Authority</w:t>
      </w:r>
      <w:r w:rsidR="00AD7C8E" w:rsidRPr="0074769C">
        <w:rPr>
          <w:rFonts w:ascii="Arial" w:hAnsi="Arial" w:cs="Arial"/>
        </w:rPr>
        <w:tab/>
      </w:r>
      <w:r w:rsidR="00641F26" w:rsidRPr="0074769C">
        <w:rPr>
          <w:rFonts w:ascii="Arial" w:hAnsi="Arial" w:cs="Arial"/>
        </w:rPr>
        <w:t>3</w:t>
      </w:r>
      <w:r w:rsidR="00D11B61">
        <w:rPr>
          <w:rFonts w:ascii="Arial" w:hAnsi="Arial" w:cs="Arial"/>
        </w:rPr>
        <w:t>8</w:t>
      </w:r>
    </w:p>
    <w:p w14:paraId="7AD1B794" w14:textId="7D78A89D" w:rsidR="009C7836" w:rsidRPr="0074769C" w:rsidRDefault="009C7836" w:rsidP="00D80E3B">
      <w:pPr>
        <w:keepNext/>
        <w:tabs>
          <w:tab w:val="left" w:leader="dot" w:pos="1418"/>
          <w:tab w:val="left" w:pos="1843"/>
          <w:tab w:val="left" w:leader="dot" w:pos="8930"/>
          <w:tab w:val="left" w:leader="dot" w:pos="9072"/>
        </w:tabs>
        <w:spacing w:line="276" w:lineRule="auto"/>
        <w:ind w:left="1418" w:hanging="1134"/>
        <w:rPr>
          <w:rFonts w:ascii="Arial" w:hAnsi="Arial" w:cs="Arial"/>
        </w:rPr>
      </w:pPr>
      <w:r w:rsidRPr="0074769C">
        <w:rPr>
          <w:rFonts w:ascii="Arial" w:hAnsi="Arial" w:cs="Arial"/>
        </w:rPr>
        <w:t>AG-5</w:t>
      </w:r>
      <w:r w:rsidR="00AD7C8E" w:rsidRPr="0074769C">
        <w:rPr>
          <w:rFonts w:ascii="Arial" w:hAnsi="Arial" w:cs="Arial"/>
        </w:rPr>
        <w:tab/>
      </w:r>
      <w:r w:rsidR="00C43E98" w:rsidRPr="0074769C">
        <w:rPr>
          <w:rFonts w:ascii="Arial" w:hAnsi="Arial" w:cs="Arial"/>
        </w:rPr>
        <w:t xml:space="preserve">Default noted – service established under Hague Service Convention </w:t>
      </w:r>
      <w:r w:rsidR="00A10692" w:rsidRPr="0074769C">
        <w:rPr>
          <w:rFonts w:ascii="Arial" w:hAnsi="Arial" w:cs="Arial"/>
        </w:rPr>
        <w:t xml:space="preserve">     </w:t>
      </w:r>
      <w:r w:rsidR="00C43E98" w:rsidRPr="0074769C">
        <w:rPr>
          <w:rFonts w:ascii="Arial" w:hAnsi="Arial" w:cs="Arial"/>
        </w:rPr>
        <w:t>by other means</w:t>
      </w:r>
      <w:r w:rsidR="00AD7C8E" w:rsidRPr="0074769C">
        <w:rPr>
          <w:rFonts w:ascii="Arial" w:hAnsi="Arial" w:cs="Arial"/>
        </w:rPr>
        <w:tab/>
      </w:r>
      <w:r w:rsidR="00641F26" w:rsidRPr="0074769C">
        <w:rPr>
          <w:rFonts w:ascii="Arial" w:hAnsi="Arial" w:cs="Arial"/>
        </w:rPr>
        <w:t>3</w:t>
      </w:r>
      <w:r w:rsidR="00D11B61">
        <w:rPr>
          <w:rFonts w:ascii="Arial" w:hAnsi="Arial" w:cs="Arial"/>
        </w:rPr>
        <w:t>8</w:t>
      </w:r>
    </w:p>
    <w:p w14:paraId="079EE664" w14:textId="6BBD23A7" w:rsidR="00641F26" w:rsidRPr="0074769C" w:rsidRDefault="009C7836"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AG-6</w:t>
      </w:r>
      <w:r w:rsidR="00AD7C8E" w:rsidRPr="0074769C">
        <w:rPr>
          <w:rFonts w:ascii="Arial" w:hAnsi="Arial" w:cs="Arial"/>
        </w:rPr>
        <w:tab/>
      </w:r>
      <w:r w:rsidR="00C43E98" w:rsidRPr="0074769C">
        <w:rPr>
          <w:rFonts w:ascii="Arial" w:hAnsi="Arial" w:cs="Arial"/>
        </w:rPr>
        <w:t xml:space="preserve">Default noted – </w:t>
      </w:r>
      <w:r w:rsidR="00110896" w:rsidRPr="0074769C">
        <w:rPr>
          <w:rFonts w:ascii="Arial" w:hAnsi="Arial" w:cs="Arial"/>
        </w:rPr>
        <w:t>no proof of service</w:t>
      </w:r>
      <w:r w:rsidR="00C43E98" w:rsidRPr="0074769C">
        <w:rPr>
          <w:rFonts w:ascii="Arial" w:hAnsi="Arial" w:cs="Arial"/>
        </w:rPr>
        <w:t xml:space="preserve"> under Hague Service</w:t>
      </w:r>
    </w:p>
    <w:p w14:paraId="18C36C0C" w14:textId="521AB510" w:rsidR="009C7836" w:rsidRPr="0074769C" w:rsidRDefault="00641F26"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 xml:space="preserve">                 </w:t>
      </w:r>
      <w:r w:rsidR="00C43E98" w:rsidRPr="0074769C">
        <w:rPr>
          <w:rFonts w:ascii="Arial" w:hAnsi="Arial" w:cs="Arial"/>
        </w:rPr>
        <w:t>Convention</w:t>
      </w:r>
      <w:r w:rsidR="00AD7C8E" w:rsidRPr="0074769C">
        <w:rPr>
          <w:rFonts w:ascii="Arial" w:hAnsi="Arial" w:cs="Arial"/>
        </w:rPr>
        <w:tab/>
      </w:r>
      <w:r w:rsidRPr="0074769C">
        <w:rPr>
          <w:rFonts w:ascii="Arial" w:hAnsi="Arial" w:cs="Arial"/>
        </w:rPr>
        <w:t>3</w:t>
      </w:r>
      <w:r w:rsidR="00D11B61">
        <w:rPr>
          <w:rFonts w:ascii="Arial" w:hAnsi="Arial" w:cs="Arial"/>
        </w:rPr>
        <w:t>9</w:t>
      </w:r>
    </w:p>
    <w:p w14:paraId="48A315BA" w14:textId="77777777" w:rsidR="00C11D89" w:rsidRPr="0074769C" w:rsidRDefault="00C11D89"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t>DOCUMENTS/EVIDENCE</w:t>
      </w:r>
    </w:p>
    <w:p w14:paraId="33854C53" w14:textId="6E2CA69F" w:rsidR="00C11D89" w:rsidRPr="0074769C" w:rsidRDefault="00C11D89"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-1</w:t>
      </w:r>
      <w:r w:rsidRPr="0074769C">
        <w:rPr>
          <w:rFonts w:ascii="Arial" w:hAnsi="Arial" w:cs="Arial"/>
        </w:rPr>
        <w:tab/>
        <w:t>Documents filed or relied on (with sub-clauses)</w:t>
      </w:r>
      <w:r w:rsidR="00652677" w:rsidRPr="0074769C">
        <w:rPr>
          <w:rFonts w:ascii="Arial" w:hAnsi="Arial" w:cs="Arial"/>
        </w:rPr>
        <w:tab/>
      </w:r>
      <w:r w:rsidR="004E2093" w:rsidRPr="0074769C">
        <w:rPr>
          <w:rFonts w:ascii="Arial" w:hAnsi="Arial" w:cs="Arial"/>
        </w:rPr>
        <w:t>3</w:t>
      </w:r>
      <w:r w:rsidR="00D11B61">
        <w:rPr>
          <w:rFonts w:ascii="Arial" w:hAnsi="Arial" w:cs="Arial"/>
        </w:rPr>
        <w:t>9</w:t>
      </w:r>
    </w:p>
    <w:p w14:paraId="1BCDD822" w14:textId="23ACD593" w:rsidR="00C11D89" w:rsidRPr="0074769C" w:rsidRDefault="00C11D89"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-2</w:t>
      </w:r>
      <w:r w:rsidRPr="0074769C">
        <w:rPr>
          <w:rFonts w:ascii="Arial" w:hAnsi="Arial" w:cs="Arial"/>
        </w:rPr>
        <w:tab/>
        <w:t>Considering pleadings, evidence, etc.</w:t>
      </w:r>
      <w:r w:rsidR="00652677" w:rsidRPr="0074769C">
        <w:rPr>
          <w:rFonts w:ascii="Arial" w:hAnsi="Arial" w:cs="Arial"/>
        </w:rPr>
        <w:tab/>
      </w:r>
      <w:r w:rsidR="00D11B61">
        <w:rPr>
          <w:rFonts w:ascii="Arial" w:hAnsi="Arial" w:cs="Arial"/>
        </w:rPr>
        <w:t>42</w:t>
      </w:r>
    </w:p>
    <w:p w14:paraId="22980811" w14:textId="43A20BDD" w:rsidR="00694B1D" w:rsidRPr="0074769C" w:rsidRDefault="00694B1D"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lastRenderedPageBreak/>
        <w:t>AH-3</w:t>
      </w:r>
      <w:r w:rsidR="00F61DFB" w:rsidRPr="0074769C">
        <w:rPr>
          <w:rFonts w:ascii="Arial" w:hAnsi="Arial" w:cs="Arial"/>
        </w:rPr>
        <w:tab/>
      </w:r>
      <w:r w:rsidR="00110896" w:rsidRPr="0074769C">
        <w:rPr>
          <w:rFonts w:ascii="Arial" w:hAnsi="Arial" w:cs="Arial"/>
        </w:rPr>
        <w:t>Prior parenting order</w:t>
      </w:r>
      <w:r w:rsidR="00B64189" w:rsidRPr="0074769C">
        <w:rPr>
          <w:rFonts w:ascii="Arial" w:hAnsi="Arial" w:cs="Arial"/>
        </w:rPr>
        <w:tab/>
      </w:r>
      <w:r w:rsidR="00D11B61">
        <w:rPr>
          <w:rFonts w:ascii="Arial" w:hAnsi="Arial" w:cs="Arial"/>
        </w:rPr>
        <w:t>42</w:t>
      </w:r>
    </w:p>
    <w:p w14:paraId="5F8C45C6" w14:textId="2D44951A" w:rsidR="004E2093" w:rsidRPr="0074769C" w:rsidRDefault="00694B1D"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AH-4</w:t>
      </w:r>
      <w:r w:rsidR="00F61DFB" w:rsidRPr="0074769C">
        <w:rPr>
          <w:rFonts w:ascii="Arial" w:hAnsi="Arial" w:cs="Arial"/>
        </w:rPr>
        <w:tab/>
      </w:r>
      <w:r w:rsidR="006E322F" w:rsidRPr="0074769C">
        <w:rPr>
          <w:rFonts w:ascii="Arial" w:hAnsi="Arial" w:cs="Arial"/>
        </w:rPr>
        <w:t xml:space="preserve">No evidence location request made for purpose other than </w:t>
      </w:r>
    </w:p>
    <w:p w14:paraId="0A22B584" w14:textId="5F6A44A5" w:rsidR="00694B1D" w:rsidRPr="0074769C" w:rsidRDefault="004E2093"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 xml:space="preserve">                 </w:t>
      </w:r>
      <w:r w:rsidR="006E322F" w:rsidRPr="0074769C">
        <w:rPr>
          <w:rFonts w:ascii="Arial" w:hAnsi="Arial" w:cs="Arial"/>
        </w:rPr>
        <w:t>enforcement</w:t>
      </w:r>
      <w:r w:rsidRPr="0074769C">
        <w:rPr>
          <w:rFonts w:ascii="Arial" w:hAnsi="Arial" w:cs="Arial"/>
        </w:rPr>
        <w:t>…</w:t>
      </w:r>
      <w:r w:rsidRPr="0074769C">
        <w:rPr>
          <w:rFonts w:ascii="Arial" w:hAnsi="Arial" w:cs="Arial"/>
        </w:rPr>
        <w:tab/>
      </w:r>
      <w:r w:rsidR="00D11B61">
        <w:rPr>
          <w:rFonts w:ascii="Arial" w:hAnsi="Arial" w:cs="Arial"/>
        </w:rPr>
        <w:t>42</w:t>
      </w:r>
    </w:p>
    <w:p w14:paraId="7F98CDE0" w14:textId="769C792D" w:rsidR="00694B1D" w:rsidRPr="0074769C" w:rsidRDefault="00D337DD"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AH-5</w:t>
      </w:r>
      <w:r w:rsidR="00F61DFB" w:rsidRPr="0074769C">
        <w:rPr>
          <w:rFonts w:ascii="Arial" w:hAnsi="Arial" w:cs="Arial"/>
        </w:rPr>
        <w:tab/>
      </w:r>
      <w:r w:rsidR="006E322F" w:rsidRPr="0074769C">
        <w:rPr>
          <w:rFonts w:ascii="Arial" w:hAnsi="Arial" w:cs="Arial"/>
        </w:rPr>
        <w:t>No evidence location request for purpose of application</w:t>
      </w:r>
      <w:r w:rsidR="00B64189" w:rsidRPr="0074769C">
        <w:rPr>
          <w:rFonts w:ascii="Arial" w:hAnsi="Arial" w:cs="Arial"/>
        </w:rPr>
        <w:tab/>
      </w:r>
      <w:r w:rsidR="00D11B61">
        <w:rPr>
          <w:rFonts w:ascii="Arial" w:hAnsi="Arial" w:cs="Arial"/>
        </w:rPr>
        <w:t>42</w:t>
      </w:r>
    </w:p>
    <w:p w14:paraId="42E94ADF" w14:textId="7475AA17" w:rsidR="00C11D89" w:rsidRPr="0074769C" w:rsidRDefault="00C11D89"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B17EBA">
        <w:rPr>
          <w:rFonts w:ascii="Arial" w:hAnsi="Arial" w:cs="Arial"/>
        </w:rPr>
        <w:tab/>
      </w:r>
      <w:r w:rsidRPr="0074769C">
        <w:rPr>
          <w:rFonts w:ascii="Arial" w:hAnsi="Arial" w:cs="Arial"/>
          <w:b/>
        </w:rPr>
        <w:t>CONSENT</w:t>
      </w:r>
    </w:p>
    <w:p w14:paraId="0AEA2189" w14:textId="4BDD438A" w:rsidR="00C11D89" w:rsidRPr="0074769C" w:rsidRDefault="00C11D89"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w:t>
      </w:r>
      <w:r w:rsidR="00015F4F" w:rsidRPr="0074769C">
        <w:rPr>
          <w:rFonts w:ascii="Arial" w:hAnsi="Arial" w:cs="Arial"/>
        </w:rPr>
        <w:t>I</w:t>
      </w:r>
      <w:r w:rsidRPr="0074769C">
        <w:rPr>
          <w:rFonts w:ascii="Arial" w:hAnsi="Arial" w:cs="Arial"/>
        </w:rPr>
        <w:t>-1</w:t>
      </w:r>
      <w:r w:rsidRPr="0074769C">
        <w:rPr>
          <w:rFonts w:ascii="Arial" w:hAnsi="Arial" w:cs="Arial"/>
        </w:rPr>
        <w:tab/>
        <w:t xml:space="preserve">Consent to part or whole of </w:t>
      </w:r>
      <w:r w:rsidR="00601CB7" w:rsidRPr="0074769C">
        <w:rPr>
          <w:rFonts w:ascii="Arial" w:hAnsi="Arial" w:cs="Arial"/>
        </w:rPr>
        <w:t>o</w:t>
      </w:r>
      <w:r w:rsidRPr="0074769C">
        <w:rPr>
          <w:rFonts w:ascii="Arial" w:hAnsi="Arial" w:cs="Arial"/>
        </w:rPr>
        <w:t>rder</w:t>
      </w:r>
      <w:r w:rsidR="00652677" w:rsidRPr="0074769C">
        <w:rPr>
          <w:rFonts w:ascii="Arial" w:hAnsi="Arial" w:cs="Arial"/>
        </w:rPr>
        <w:tab/>
      </w:r>
      <w:r w:rsidR="004E2093" w:rsidRPr="0074769C">
        <w:rPr>
          <w:rFonts w:ascii="Arial" w:hAnsi="Arial" w:cs="Arial"/>
        </w:rPr>
        <w:t>4</w:t>
      </w:r>
      <w:r w:rsidR="00D11B61">
        <w:rPr>
          <w:rFonts w:ascii="Arial" w:hAnsi="Arial" w:cs="Arial"/>
        </w:rPr>
        <w:t>3</w:t>
      </w:r>
    </w:p>
    <w:p w14:paraId="5315340C" w14:textId="77777777" w:rsidR="008F31AA" w:rsidRDefault="008F31AA" w:rsidP="00D80E3B">
      <w:pPr>
        <w:keepNext/>
        <w:tabs>
          <w:tab w:val="left" w:leader="dot" w:pos="1559"/>
          <w:tab w:val="left" w:pos="1843"/>
          <w:tab w:val="left" w:leader="dot" w:pos="8930"/>
          <w:tab w:val="left" w:leader="dot" w:pos="9072"/>
        </w:tabs>
        <w:spacing w:line="276" w:lineRule="auto"/>
        <w:ind w:left="284"/>
        <w:rPr>
          <w:rFonts w:ascii="Arial" w:hAnsi="Arial" w:cs="Arial"/>
          <w:b/>
        </w:rPr>
      </w:pPr>
    </w:p>
    <w:p w14:paraId="6F7AA1CC"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t>B.  HEADINGS - NAME OF THE STATUTE</w:t>
      </w:r>
    </w:p>
    <w:p w14:paraId="4E9E0F76"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20C4018E" w14:textId="04C34E1B"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BA-1</w:t>
      </w:r>
      <w:r w:rsidRPr="0074769C">
        <w:rPr>
          <w:rFonts w:ascii="Arial" w:hAnsi="Arial" w:cs="Arial"/>
        </w:rPr>
        <w:tab/>
      </w:r>
      <w:r w:rsidRPr="0074769C">
        <w:rPr>
          <w:rFonts w:ascii="Arial" w:hAnsi="Arial" w:cs="Arial"/>
          <w:i/>
        </w:rPr>
        <w:t>Divorce Act</w:t>
      </w:r>
      <w:r w:rsidRPr="0074769C">
        <w:rPr>
          <w:rFonts w:ascii="Arial" w:hAnsi="Arial" w:cs="Arial"/>
        </w:rPr>
        <w:t xml:space="preserve"> </w:t>
      </w:r>
      <w:r w:rsidR="00652677" w:rsidRPr="0074769C">
        <w:rPr>
          <w:rFonts w:ascii="Arial" w:hAnsi="Arial" w:cs="Arial"/>
        </w:rPr>
        <w:tab/>
      </w:r>
      <w:r w:rsidR="007215CF" w:rsidRPr="0074769C">
        <w:rPr>
          <w:rFonts w:ascii="Arial" w:hAnsi="Arial" w:cs="Arial"/>
        </w:rPr>
        <w:t>4</w:t>
      </w:r>
      <w:r w:rsidR="0009705D">
        <w:rPr>
          <w:rFonts w:ascii="Arial" w:hAnsi="Arial" w:cs="Arial"/>
        </w:rPr>
        <w:t>4</w:t>
      </w:r>
    </w:p>
    <w:p w14:paraId="1A7C5657" w14:textId="0E191050"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BA-2</w:t>
      </w:r>
      <w:r w:rsidRPr="0074769C">
        <w:rPr>
          <w:rFonts w:ascii="Arial" w:hAnsi="Arial" w:cs="Arial"/>
        </w:rPr>
        <w:tab/>
      </w:r>
      <w:r w:rsidRPr="0074769C">
        <w:rPr>
          <w:rFonts w:ascii="Arial" w:hAnsi="Arial" w:cs="Arial"/>
          <w:i/>
        </w:rPr>
        <w:t>The Family Maintenance Act</w:t>
      </w:r>
      <w:r w:rsidR="00652677" w:rsidRPr="0074769C">
        <w:rPr>
          <w:rFonts w:ascii="Arial" w:hAnsi="Arial" w:cs="Arial"/>
          <w:i/>
        </w:rPr>
        <w:tab/>
      </w:r>
      <w:r w:rsidR="00344E9B" w:rsidRPr="0074769C">
        <w:rPr>
          <w:rFonts w:ascii="Arial" w:hAnsi="Arial" w:cs="Arial"/>
        </w:rPr>
        <w:t>4</w:t>
      </w:r>
      <w:r w:rsidR="0009705D">
        <w:rPr>
          <w:rFonts w:ascii="Arial" w:hAnsi="Arial" w:cs="Arial"/>
        </w:rPr>
        <w:t>4</w:t>
      </w:r>
    </w:p>
    <w:p w14:paraId="6D9EC3EC" w14:textId="21776BA2" w:rsidR="00372F10" w:rsidRPr="0074769C" w:rsidRDefault="00372F10"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BA-3</w:t>
      </w:r>
      <w:r w:rsidRPr="0074769C">
        <w:rPr>
          <w:rFonts w:ascii="Arial" w:hAnsi="Arial" w:cs="Arial"/>
        </w:rPr>
        <w:tab/>
      </w:r>
      <w:r w:rsidRPr="0074769C">
        <w:rPr>
          <w:rFonts w:ascii="Arial" w:hAnsi="Arial" w:cs="Arial"/>
          <w:i/>
        </w:rPr>
        <w:t>The Family Law Act</w:t>
      </w:r>
      <w:r w:rsidRPr="0074769C">
        <w:rPr>
          <w:rFonts w:ascii="Arial" w:hAnsi="Arial" w:cs="Arial"/>
          <w:i/>
        </w:rPr>
        <w:tab/>
      </w:r>
      <w:r w:rsidR="007215CF" w:rsidRPr="0074769C">
        <w:rPr>
          <w:rFonts w:ascii="Arial" w:hAnsi="Arial" w:cs="Arial"/>
          <w:iCs/>
        </w:rPr>
        <w:t>4</w:t>
      </w:r>
      <w:r w:rsidR="0009705D">
        <w:rPr>
          <w:rFonts w:ascii="Arial" w:hAnsi="Arial" w:cs="Arial"/>
          <w:iCs/>
        </w:rPr>
        <w:t>4</w:t>
      </w:r>
    </w:p>
    <w:p w14:paraId="3ADD4978" w14:textId="3BBF2DAB" w:rsidR="00372F10" w:rsidRPr="0074769C" w:rsidRDefault="00372F10"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BA-4</w:t>
      </w:r>
      <w:r w:rsidRPr="0074769C">
        <w:rPr>
          <w:rFonts w:ascii="Arial" w:hAnsi="Arial" w:cs="Arial"/>
        </w:rPr>
        <w:tab/>
      </w:r>
      <w:r w:rsidRPr="0074769C">
        <w:rPr>
          <w:rFonts w:ascii="Arial" w:hAnsi="Arial" w:cs="Arial"/>
          <w:i/>
        </w:rPr>
        <w:t>The Family Support Enforcement Act</w:t>
      </w:r>
      <w:r w:rsidRPr="0074769C">
        <w:rPr>
          <w:rFonts w:ascii="Arial" w:hAnsi="Arial" w:cs="Arial"/>
        </w:rPr>
        <w:tab/>
      </w:r>
      <w:r w:rsidR="007215CF" w:rsidRPr="0074769C">
        <w:rPr>
          <w:rFonts w:ascii="Arial" w:hAnsi="Arial" w:cs="Arial"/>
        </w:rPr>
        <w:t>4</w:t>
      </w:r>
      <w:r w:rsidR="0009705D">
        <w:rPr>
          <w:rFonts w:ascii="Arial" w:hAnsi="Arial" w:cs="Arial"/>
        </w:rPr>
        <w:t>4</w:t>
      </w:r>
    </w:p>
    <w:p w14:paraId="0CA58890" w14:textId="78A6D4F2" w:rsidR="0092627F"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372F10" w:rsidRPr="0074769C">
        <w:rPr>
          <w:rFonts w:ascii="Arial" w:hAnsi="Arial" w:cs="Arial"/>
        </w:rPr>
        <w:t>5</w:t>
      </w:r>
      <w:r w:rsidRPr="0074769C">
        <w:rPr>
          <w:rFonts w:ascii="Arial" w:hAnsi="Arial" w:cs="Arial"/>
        </w:rPr>
        <w:tab/>
      </w:r>
      <w:r w:rsidR="0092627F" w:rsidRPr="0074769C">
        <w:rPr>
          <w:rFonts w:ascii="Arial" w:hAnsi="Arial" w:cs="Arial"/>
          <w:i/>
        </w:rPr>
        <w:t>The Inter-jurisdictional Support Orders Act</w:t>
      </w:r>
      <w:r w:rsidR="0092627F" w:rsidRPr="0074769C">
        <w:rPr>
          <w:rFonts w:ascii="Arial" w:hAnsi="Arial" w:cs="Arial"/>
          <w:i/>
        </w:rPr>
        <w:tab/>
      </w:r>
      <w:r w:rsidR="007215CF" w:rsidRPr="0074769C">
        <w:rPr>
          <w:rFonts w:ascii="Arial" w:hAnsi="Arial" w:cs="Arial"/>
        </w:rPr>
        <w:t>4</w:t>
      </w:r>
      <w:r w:rsidR="0009705D">
        <w:rPr>
          <w:rFonts w:ascii="Arial" w:hAnsi="Arial" w:cs="Arial"/>
        </w:rPr>
        <w:t>4</w:t>
      </w:r>
    </w:p>
    <w:p w14:paraId="2F091276" w14:textId="5CC081F5" w:rsidR="005A405E" w:rsidRPr="0074769C" w:rsidRDefault="0092627F"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BA-6</w:t>
      </w:r>
      <w:r w:rsidR="00F61DFB" w:rsidRPr="0074769C">
        <w:rPr>
          <w:rFonts w:ascii="Arial" w:hAnsi="Arial" w:cs="Arial"/>
        </w:rPr>
        <w:tab/>
      </w:r>
      <w:r w:rsidR="005A405E" w:rsidRPr="0074769C">
        <w:rPr>
          <w:rFonts w:ascii="Arial" w:hAnsi="Arial" w:cs="Arial"/>
          <w:i/>
        </w:rPr>
        <w:t>The Child and Family Services Act</w:t>
      </w:r>
      <w:r w:rsidR="00652677" w:rsidRPr="0074769C">
        <w:rPr>
          <w:rFonts w:ascii="Arial" w:hAnsi="Arial" w:cs="Arial"/>
          <w:i/>
        </w:rPr>
        <w:tab/>
      </w:r>
      <w:r w:rsidR="007215CF" w:rsidRPr="0074769C">
        <w:rPr>
          <w:rFonts w:ascii="Arial" w:hAnsi="Arial" w:cs="Arial"/>
        </w:rPr>
        <w:t>4</w:t>
      </w:r>
      <w:r w:rsidR="0009705D">
        <w:rPr>
          <w:rFonts w:ascii="Arial" w:hAnsi="Arial" w:cs="Arial"/>
        </w:rPr>
        <w:t>4</w:t>
      </w:r>
    </w:p>
    <w:p w14:paraId="08BC3F41" w14:textId="0863EF7B" w:rsidR="005A405E" w:rsidRPr="0074769C" w:rsidRDefault="0092627F"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BA-7</w:t>
      </w:r>
      <w:r w:rsidR="00F61DFB" w:rsidRPr="0074769C">
        <w:rPr>
          <w:rFonts w:ascii="Arial" w:hAnsi="Arial" w:cs="Arial"/>
        </w:rPr>
        <w:tab/>
      </w:r>
      <w:r w:rsidR="005A405E" w:rsidRPr="0074769C">
        <w:rPr>
          <w:rFonts w:ascii="Arial" w:hAnsi="Arial" w:cs="Arial"/>
          <w:i/>
        </w:rPr>
        <w:t xml:space="preserve">The Court of </w:t>
      </w:r>
      <w:r w:rsidR="00160E88" w:rsidRPr="0074769C">
        <w:rPr>
          <w:rFonts w:ascii="Arial" w:hAnsi="Arial" w:cs="Arial"/>
          <w:i/>
        </w:rPr>
        <w:t xml:space="preserve">King’s </w:t>
      </w:r>
      <w:r w:rsidR="005A405E" w:rsidRPr="0074769C">
        <w:rPr>
          <w:rFonts w:ascii="Arial" w:hAnsi="Arial" w:cs="Arial"/>
          <w:i/>
        </w:rPr>
        <w:t>Bench Act</w:t>
      </w:r>
      <w:r w:rsidR="005A405E" w:rsidRPr="0074769C">
        <w:rPr>
          <w:rFonts w:ascii="Arial" w:hAnsi="Arial" w:cs="Arial"/>
        </w:rPr>
        <w:t xml:space="preserve"> and </w:t>
      </w:r>
      <w:r w:rsidR="005A405E" w:rsidRPr="0074769C">
        <w:rPr>
          <w:rFonts w:ascii="Arial" w:hAnsi="Arial" w:cs="Arial"/>
          <w:i/>
        </w:rPr>
        <w:t>Rules</w:t>
      </w:r>
      <w:r w:rsidR="00BE06C2" w:rsidRPr="0074769C">
        <w:rPr>
          <w:rFonts w:ascii="Arial" w:hAnsi="Arial" w:cs="Arial"/>
          <w:i/>
        </w:rPr>
        <w:tab/>
      </w:r>
      <w:r w:rsidR="007215CF" w:rsidRPr="0074769C">
        <w:rPr>
          <w:rFonts w:ascii="Arial" w:hAnsi="Arial" w:cs="Arial"/>
        </w:rPr>
        <w:t>4</w:t>
      </w:r>
      <w:r w:rsidR="0009705D">
        <w:rPr>
          <w:rFonts w:ascii="Arial" w:hAnsi="Arial" w:cs="Arial"/>
        </w:rPr>
        <w:t>4</w:t>
      </w:r>
    </w:p>
    <w:p w14:paraId="38D34A46" w14:textId="44CAC6E2"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372F10" w:rsidRPr="0074769C">
        <w:rPr>
          <w:rFonts w:ascii="Arial" w:hAnsi="Arial" w:cs="Arial"/>
        </w:rPr>
        <w:t>8</w:t>
      </w:r>
      <w:r w:rsidRPr="0074769C">
        <w:rPr>
          <w:rFonts w:ascii="Arial" w:hAnsi="Arial" w:cs="Arial"/>
        </w:rPr>
        <w:tab/>
      </w:r>
      <w:r w:rsidRPr="0074769C">
        <w:rPr>
          <w:rFonts w:ascii="Arial" w:hAnsi="Arial" w:cs="Arial"/>
          <w:i/>
        </w:rPr>
        <w:t>The Law of Property Act</w:t>
      </w:r>
      <w:r w:rsidR="00BE06C2" w:rsidRPr="0074769C">
        <w:rPr>
          <w:rFonts w:ascii="Arial" w:hAnsi="Arial" w:cs="Arial"/>
          <w:i/>
        </w:rPr>
        <w:tab/>
      </w:r>
      <w:r w:rsidR="007215CF" w:rsidRPr="0074769C">
        <w:rPr>
          <w:rFonts w:ascii="Arial" w:hAnsi="Arial" w:cs="Arial"/>
        </w:rPr>
        <w:t>4</w:t>
      </w:r>
      <w:r w:rsidR="0009705D">
        <w:rPr>
          <w:rFonts w:ascii="Arial" w:hAnsi="Arial" w:cs="Arial"/>
        </w:rPr>
        <w:t>4</w:t>
      </w:r>
    </w:p>
    <w:p w14:paraId="1CD538F9" w14:textId="5C7A576D"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372F10" w:rsidRPr="0074769C">
        <w:rPr>
          <w:rFonts w:ascii="Arial" w:hAnsi="Arial" w:cs="Arial"/>
        </w:rPr>
        <w:t>9</w:t>
      </w:r>
      <w:r w:rsidRPr="0074769C">
        <w:rPr>
          <w:rFonts w:ascii="Arial" w:hAnsi="Arial" w:cs="Arial"/>
        </w:rPr>
        <w:tab/>
      </w:r>
      <w:r w:rsidRPr="0074769C">
        <w:rPr>
          <w:rFonts w:ascii="Arial" w:hAnsi="Arial" w:cs="Arial"/>
          <w:i/>
        </w:rPr>
        <w:t>The Family Property Act</w:t>
      </w:r>
      <w:r w:rsidR="00BE06C2" w:rsidRPr="0074769C">
        <w:rPr>
          <w:rFonts w:ascii="Arial" w:hAnsi="Arial" w:cs="Arial"/>
          <w:i/>
        </w:rPr>
        <w:tab/>
      </w:r>
      <w:r w:rsidR="007215CF" w:rsidRPr="0074769C">
        <w:rPr>
          <w:rFonts w:ascii="Arial" w:hAnsi="Arial" w:cs="Arial"/>
        </w:rPr>
        <w:t>4</w:t>
      </w:r>
      <w:r w:rsidR="0009705D">
        <w:rPr>
          <w:rFonts w:ascii="Arial" w:hAnsi="Arial" w:cs="Arial"/>
        </w:rPr>
        <w:t>4</w:t>
      </w:r>
    </w:p>
    <w:p w14:paraId="3AF75E42" w14:textId="1F5656C2"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372F10" w:rsidRPr="0074769C">
        <w:rPr>
          <w:rFonts w:ascii="Arial" w:hAnsi="Arial" w:cs="Arial"/>
        </w:rPr>
        <w:t>10</w:t>
      </w:r>
      <w:r w:rsidRPr="0074769C">
        <w:rPr>
          <w:rFonts w:ascii="Arial" w:hAnsi="Arial" w:cs="Arial"/>
        </w:rPr>
        <w:tab/>
      </w:r>
      <w:r w:rsidRPr="0074769C">
        <w:rPr>
          <w:rFonts w:ascii="Arial" w:hAnsi="Arial" w:cs="Arial"/>
          <w:i/>
        </w:rPr>
        <w:t>The Child Custody Enforcement Act</w:t>
      </w:r>
      <w:r w:rsidR="00BE06C2" w:rsidRPr="0074769C">
        <w:rPr>
          <w:rFonts w:ascii="Arial" w:hAnsi="Arial" w:cs="Arial"/>
          <w:i/>
        </w:rPr>
        <w:tab/>
      </w:r>
      <w:r w:rsidR="00344E9B" w:rsidRPr="0074769C">
        <w:rPr>
          <w:rFonts w:ascii="Arial" w:hAnsi="Arial" w:cs="Arial"/>
        </w:rPr>
        <w:t>4</w:t>
      </w:r>
      <w:r w:rsidR="0009705D">
        <w:rPr>
          <w:rFonts w:ascii="Arial" w:hAnsi="Arial" w:cs="Arial"/>
        </w:rPr>
        <w:t>5</w:t>
      </w:r>
    </w:p>
    <w:p w14:paraId="3EE7CD7D" w14:textId="31C917F3"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372F10" w:rsidRPr="0074769C">
        <w:rPr>
          <w:rFonts w:ascii="Arial" w:hAnsi="Arial" w:cs="Arial"/>
        </w:rPr>
        <w:t>11</w:t>
      </w:r>
      <w:r w:rsidRPr="0074769C">
        <w:rPr>
          <w:rFonts w:ascii="Arial" w:hAnsi="Arial" w:cs="Arial"/>
        </w:rPr>
        <w:tab/>
      </w:r>
      <w:r w:rsidRPr="0074769C">
        <w:rPr>
          <w:rFonts w:ascii="Arial" w:hAnsi="Arial" w:cs="Arial"/>
          <w:i/>
        </w:rPr>
        <w:t>The Real Property Act</w:t>
      </w:r>
      <w:r w:rsidR="00BE06C2" w:rsidRPr="0074769C">
        <w:rPr>
          <w:rFonts w:ascii="Arial" w:hAnsi="Arial" w:cs="Arial"/>
          <w:i/>
        </w:rPr>
        <w:tab/>
      </w:r>
      <w:r w:rsidR="007215CF" w:rsidRPr="0074769C">
        <w:rPr>
          <w:rFonts w:ascii="Arial" w:hAnsi="Arial" w:cs="Arial"/>
        </w:rPr>
        <w:t>4</w:t>
      </w:r>
      <w:r w:rsidR="0009705D">
        <w:rPr>
          <w:rFonts w:ascii="Arial" w:hAnsi="Arial" w:cs="Arial"/>
        </w:rPr>
        <w:t>5</w:t>
      </w:r>
    </w:p>
    <w:p w14:paraId="5DC30123" w14:textId="7DBFC3AD"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BA-1</w:t>
      </w:r>
      <w:r w:rsidR="00372F10" w:rsidRPr="0074769C">
        <w:rPr>
          <w:rFonts w:ascii="Arial" w:hAnsi="Arial" w:cs="Arial"/>
        </w:rPr>
        <w:t>2</w:t>
      </w:r>
      <w:r w:rsidRPr="0074769C">
        <w:rPr>
          <w:rFonts w:ascii="Arial" w:hAnsi="Arial" w:cs="Arial"/>
        </w:rPr>
        <w:tab/>
      </w:r>
      <w:r w:rsidRPr="0074769C">
        <w:rPr>
          <w:rFonts w:ascii="Arial" w:hAnsi="Arial" w:cs="Arial"/>
          <w:i/>
        </w:rPr>
        <w:t>The Married Women’s Property Act</w:t>
      </w:r>
      <w:r w:rsidR="00BE06C2" w:rsidRPr="0074769C">
        <w:rPr>
          <w:rFonts w:ascii="Arial" w:hAnsi="Arial" w:cs="Arial"/>
          <w:i/>
        </w:rPr>
        <w:tab/>
      </w:r>
      <w:r w:rsidR="007215CF" w:rsidRPr="0074769C">
        <w:rPr>
          <w:rFonts w:ascii="Arial" w:hAnsi="Arial" w:cs="Arial"/>
        </w:rPr>
        <w:t>4</w:t>
      </w:r>
      <w:r w:rsidR="0009705D">
        <w:rPr>
          <w:rFonts w:ascii="Arial" w:hAnsi="Arial" w:cs="Arial"/>
        </w:rPr>
        <w:t>5</w:t>
      </w:r>
    </w:p>
    <w:p w14:paraId="1D0F758E" w14:textId="0A9D3BD6"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BA-1</w:t>
      </w:r>
      <w:r w:rsidR="00372F10" w:rsidRPr="0074769C">
        <w:rPr>
          <w:rFonts w:ascii="Arial" w:hAnsi="Arial" w:cs="Arial"/>
        </w:rPr>
        <w:t>3</w:t>
      </w:r>
      <w:r w:rsidRPr="0074769C">
        <w:rPr>
          <w:rFonts w:ascii="Arial" w:hAnsi="Arial" w:cs="Arial"/>
        </w:rPr>
        <w:tab/>
      </w:r>
      <w:r w:rsidRPr="0074769C">
        <w:rPr>
          <w:rFonts w:ascii="Arial" w:hAnsi="Arial" w:cs="Arial"/>
          <w:i/>
        </w:rPr>
        <w:t>The Domestic Violence and Stalking Act</w:t>
      </w:r>
      <w:r w:rsidR="00BE06C2" w:rsidRPr="0074769C">
        <w:rPr>
          <w:rFonts w:ascii="Arial" w:hAnsi="Arial" w:cs="Arial"/>
          <w:i/>
        </w:rPr>
        <w:tab/>
      </w:r>
      <w:r w:rsidR="007215CF" w:rsidRPr="0074769C">
        <w:rPr>
          <w:rFonts w:ascii="Arial" w:hAnsi="Arial" w:cs="Arial"/>
        </w:rPr>
        <w:t>4</w:t>
      </w:r>
      <w:r w:rsidR="0009705D">
        <w:rPr>
          <w:rFonts w:ascii="Arial" w:hAnsi="Arial" w:cs="Arial"/>
        </w:rPr>
        <w:t>5</w:t>
      </w:r>
    </w:p>
    <w:p w14:paraId="751D9A41" w14:textId="0E627C7A"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BA-1</w:t>
      </w:r>
      <w:r w:rsidR="00372F10" w:rsidRPr="0074769C">
        <w:rPr>
          <w:rFonts w:ascii="Arial" w:hAnsi="Arial" w:cs="Arial"/>
        </w:rPr>
        <w:t>4</w:t>
      </w:r>
      <w:r w:rsidRPr="0074769C">
        <w:rPr>
          <w:rFonts w:ascii="Arial" w:hAnsi="Arial" w:cs="Arial"/>
        </w:rPr>
        <w:tab/>
      </w:r>
      <w:r w:rsidRPr="0074769C">
        <w:rPr>
          <w:rFonts w:ascii="Arial" w:hAnsi="Arial" w:cs="Arial"/>
          <w:i/>
        </w:rPr>
        <w:t>The Homesteads Act</w:t>
      </w:r>
      <w:r w:rsidR="00BE06C2" w:rsidRPr="0074769C">
        <w:rPr>
          <w:rFonts w:ascii="Arial" w:hAnsi="Arial" w:cs="Arial"/>
          <w:i/>
        </w:rPr>
        <w:tab/>
      </w:r>
      <w:r w:rsidR="007215CF" w:rsidRPr="0074769C">
        <w:rPr>
          <w:rFonts w:ascii="Arial" w:hAnsi="Arial" w:cs="Arial"/>
        </w:rPr>
        <w:t>4</w:t>
      </w:r>
      <w:r w:rsidR="0009705D">
        <w:rPr>
          <w:rFonts w:ascii="Arial" w:hAnsi="Arial" w:cs="Arial"/>
        </w:rPr>
        <w:t>5</w:t>
      </w:r>
    </w:p>
    <w:p w14:paraId="2B3D1244" w14:textId="13B90CD8" w:rsidR="000255EA" w:rsidRPr="0074769C" w:rsidRDefault="000255EA"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BA-1</w:t>
      </w:r>
      <w:r w:rsidR="00372F10" w:rsidRPr="0074769C">
        <w:rPr>
          <w:rFonts w:ascii="Arial" w:hAnsi="Arial" w:cs="Arial"/>
        </w:rPr>
        <w:t>5</w:t>
      </w:r>
      <w:r w:rsidRPr="0074769C">
        <w:rPr>
          <w:rFonts w:ascii="Arial" w:hAnsi="Arial" w:cs="Arial"/>
        </w:rPr>
        <w:tab/>
      </w:r>
      <w:r w:rsidRPr="0074769C">
        <w:rPr>
          <w:rFonts w:ascii="Arial" w:hAnsi="Arial" w:cs="Arial"/>
          <w:i/>
        </w:rPr>
        <w:t>The Child Support Service Act</w:t>
      </w:r>
      <w:r w:rsidRPr="0074769C">
        <w:rPr>
          <w:rFonts w:ascii="Arial" w:hAnsi="Arial" w:cs="Arial"/>
        </w:rPr>
        <w:tab/>
      </w:r>
      <w:r w:rsidR="007215CF" w:rsidRPr="0074769C">
        <w:rPr>
          <w:rFonts w:ascii="Arial" w:hAnsi="Arial" w:cs="Arial"/>
        </w:rPr>
        <w:t>4</w:t>
      </w:r>
      <w:r w:rsidR="0009705D">
        <w:rPr>
          <w:rFonts w:ascii="Arial" w:hAnsi="Arial" w:cs="Arial"/>
        </w:rPr>
        <w:t>5</w:t>
      </w:r>
    </w:p>
    <w:p w14:paraId="1DED34E4" w14:textId="3B6A557F" w:rsidR="008602E5" w:rsidRPr="0074769C" w:rsidRDefault="008602E5" w:rsidP="00D80E3B">
      <w:pPr>
        <w:keepNext/>
        <w:tabs>
          <w:tab w:val="left" w:leader="dot" w:pos="1418"/>
          <w:tab w:val="left" w:leader="dot" w:pos="8930"/>
          <w:tab w:val="left" w:leader="dot" w:pos="9072"/>
        </w:tabs>
        <w:spacing w:line="276" w:lineRule="auto"/>
        <w:ind w:left="284"/>
        <w:rPr>
          <w:rFonts w:ascii="Arial" w:hAnsi="Arial" w:cs="Arial"/>
          <w:i/>
        </w:rPr>
      </w:pPr>
      <w:r w:rsidRPr="0074769C">
        <w:rPr>
          <w:rFonts w:ascii="Arial" w:hAnsi="Arial" w:cs="Arial"/>
        </w:rPr>
        <w:t>BA-16</w:t>
      </w:r>
      <w:r w:rsidRPr="0074769C">
        <w:rPr>
          <w:rFonts w:ascii="Arial" w:hAnsi="Arial" w:cs="Arial"/>
        </w:rPr>
        <w:tab/>
      </w:r>
      <w:r w:rsidRPr="0074769C">
        <w:rPr>
          <w:rFonts w:ascii="Arial" w:hAnsi="Arial" w:cs="Arial"/>
          <w:i/>
        </w:rPr>
        <w:t>The Judgments Act</w:t>
      </w:r>
      <w:r w:rsidRPr="0074769C">
        <w:rPr>
          <w:rFonts w:ascii="Arial" w:hAnsi="Arial" w:cs="Arial"/>
          <w:i/>
        </w:rPr>
        <w:tab/>
      </w:r>
      <w:r w:rsidR="007215CF" w:rsidRPr="0074769C">
        <w:rPr>
          <w:rFonts w:ascii="Arial" w:hAnsi="Arial" w:cs="Arial"/>
          <w:iCs/>
        </w:rPr>
        <w:t>4</w:t>
      </w:r>
      <w:r w:rsidR="0009705D">
        <w:rPr>
          <w:rFonts w:ascii="Arial" w:hAnsi="Arial" w:cs="Arial"/>
          <w:iCs/>
        </w:rPr>
        <w:t>5</w:t>
      </w:r>
    </w:p>
    <w:p w14:paraId="27931BF1" w14:textId="444538AA" w:rsidR="000C65BD" w:rsidRPr="0074769C" w:rsidRDefault="00C245C7"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BA-1</w:t>
      </w:r>
      <w:r w:rsidR="008602E5" w:rsidRPr="0074769C">
        <w:rPr>
          <w:rFonts w:ascii="Arial" w:hAnsi="Arial" w:cs="Arial"/>
        </w:rPr>
        <w:t>7</w:t>
      </w:r>
      <w:r w:rsidRPr="0074769C">
        <w:rPr>
          <w:rFonts w:ascii="Arial" w:hAnsi="Arial" w:cs="Arial"/>
        </w:rPr>
        <w:tab/>
      </w:r>
      <w:r w:rsidR="000C65BD" w:rsidRPr="0074769C">
        <w:rPr>
          <w:rFonts w:ascii="Arial" w:hAnsi="Arial" w:cs="Arial"/>
          <w:i/>
        </w:rPr>
        <w:t>The Arbitration Act</w:t>
      </w:r>
      <w:r w:rsidR="00652677" w:rsidRPr="0074769C">
        <w:rPr>
          <w:rFonts w:ascii="Arial" w:hAnsi="Arial" w:cs="Arial"/>
        </w:rPr>
        <w:tab/>
      </w:r>
      <w:r w:rsidR="007215CF" w:rsidRPr="0074769C">
        <w:rPr>
          <w:rFonts w:ascii="Arial" w:hAnsi="Arial" w:cs="Arial"/>
        </w:rPr>
        <w:t>4</w:t>
      </w:r>
      <w:r w:rsidR="0009705D">
        <w:rPr>
          <w:rFonts w:ascii="Arial" w:hAnsi="Arial" w:cs="Arial"/>
        </w:rPr>
        <w:t>5</w:t>
      </w:r>
    </w:p>
    <w:p w14:paraId="510BE6FE" w14:textId="569895F7" w:rsidR="00F61DFB" w:rsidRPr="0074769C" w:rsidRDefault="00AE6C17" w:rsidP="00D80E3B">
      <w:pPr>
        <w:keepNext/>
        <w:tabs>
          <w:tab w:val="left" w:leader="dot" w:pos="1418"/>
          <w:tab w:val="left" w:leader="dot" w:pos="8930"/>
          <w:tab w:val="left" w:leader="dot" w:pos="9072"/>
        </w:tabs>
        <w:spacing w:line="276" w:lineRule="auto"/>
        <w:ind w:left="284"/>
        <w:rPr>
          <w:rFonts w:ascii="Arial" w:hAnsi="Arial" w:cs="Arial"/>
          <w:i/>
          <w:iCs/>
        </w:rPr>
      </w:pPr>
      <w:r w:rsidRPr="0074769C">
        <w:rPr>
          <w:rFonts w:ascii="Arial" w:hAnsi="Arial" w:cs="Arial"/>
        </w:rPr>
        <w:t>BA</w:t>
      </w:r>
      <w:r w:rsidR="00CB2F46" w:rsidRPr="0074769C">
        <w:rPr>
          <w:rFonts w:ascii="Arial" w:hAnsi="Arial" w:cs="Arial"/>
        </w:rPr>
        <w:t>-</w:t>
      </w:r>
      <w:r w:rsidRPr="0074769C">
        <w:rPr>
          <w:rFonts w:ascii="Arial" w:hAnsi="Arial" w:cs="Arial"/>
        </w:rPr>
        <w:t>18</w:t>
      </w:r>
      <w:r w:rsidR="00F61DFB" w:rsidRPr="0074769C">
        <w:rPr>
          <w:rFonts w:ascii="Arial" w:hAnsi="Arial" w:cs="Arial"/>
        </w:rPr>
        <w:tab/>
      </w:r>
      <w:r w:rsidRPr="0074769C">
        <w:rPr>
          <w:rFonts w:ascii="Arial" w:hAnsi="Arial" w:cs="Arial"/>
        </w:rPr>
        <w:t xml:space="preserve">The Hague </w:t>
      </w:r>
      <w:r w:rsidRPr="0074769C">
        <w:rPr>
          <w:rFonts w:ascii="Arial" w:hAnsi="Arial" w:cs="Arial"/>
          <w:i/>
          <w:iCs/>
        </w:rPr>
        <w:t>Convention on the International Recovery of Child Support</w:t>
      </w:r>
    </w:p>
    <w:p w14:paraId="26579C22" w14:textId="65FFA962" w:rsidR="00AE6C17" w:rsidRPr="0074769C" w:rsidRDefault="00F61DFB"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 xml:space="preserve">                  </w:t>
      </w:r>
      <w:r w:rsidR="00AE6C17" w:rsidRPr="0074769C">
        <w:rPr>
          <w:rFonts w:ascii="Arial" w:hAnsi="Arial" w:cs="Arial"/>
          <w:i/>
          <w:iCs/>
        </w:rPr>
        <w:t>and Other Forms of Family Maintenance</w:t>
      </w:r>
      <w:r w:rsidR="00AE6C17" w:rsidRPr="0074769C">
        <w:rPr>
          <w:rFonts w:ascii="Arial" w:hAnsi="Arial" w:cs="Arial"/>
        </w:rPr>
        <w:t xml:space="preserve"> and the </w:t>
      </w:r>
      <w:r w:rsidR="00AE6C17" w:rsidRPr="0074769C">
        <w:rPr>
          <w:rFonts w:ascii="Arial" w:hAnsi="Arial" w:cs="Arial"/>
          <w:i/>
          <w:iCs/>
        </w:rPr>
        <w:t>Divorce Act</w:t>
      </w:r>
      <w:r w:rsidRPr="0074769C">
        <w:rPr>
          <w:rFonts w:ascii="Arial" w:hAnsi="Arial" w:cs="Arial"/>
          <w:i/>
          <w:iCs/>
        </w:rPr>
        <w:tab/>
      </w:r>
      <w:r w:rsidR="007215CF" w:rsidRPr="0074769C">
        <w:rPr>
          <w:rFonts w:ascii="Arial" w:hAnsi="Arial" w:cs="Arial"/>
        </w:rPr>
        <w:t>4</w:t>
      </w:r>
      <w:r w:rsidR="0009705D">
        <w:rPr>
          <w:rFonts w:ascii="Arial" w:hAnsi="Arial" w:cs="Arial"/>
        </w:rPr>
        <w:t>5</w:t>
      </w:r>
    </w:p>
    <w:p w14:paraId="536FF0DB" w14:textId="26A32680" w:rsidR="00F61DFB" w:rsidRPr="0074769C" w:rsidRDefault="00AE6C17" w:rsidP="00D80E3B">
      <w:pPr>
        <w:keepNext/>
        <w:tabs>
          <w:tab w:val="left" w:leader="dot" w:pos="1418"/>
          <w:tab w:val="left" w:leader="dot" w:pos="8930"/>
          <w:tab w:val="left" w:leader="dot" w:pos="9072"/>
        </w:tabs>
        <w:spacing w:line="276" w:lineRule="auto"/>
        <w:ind w:left="284"/>
        <w:rPr>
          <w:rFonts w:ascii="Arial" w:hAnsi="Arial" w:cs="Arial"/>
          <w:i/>
          <w:iCs/>
        </w:rPr>
      </w:pPr>
      <w:r w:rsidRPr="0074769C">
        <w:rPr>
          <w:rFonts w:ascii="Arial" w:hAnsi="Arial" w:cs="Arial"/>
        </w:rPr>
        <w:t>BA-19</w:t>
      </w:r>
      <w:r w:rsidR="00CB2F46" w:rsidRPr="0074769C">
        <w:rPr>
          <w:rFonts w:ascii="Arial" w:hAnsi="Arial" w:cs="Arial"/>
        </w:rPr>
        <w:tab/>
      </w:r>
      <w:r w:rsidRPr="0074769C">
        <w:rPr>
          <w:rFonts w:ascii="Arial" w:hAnsi="Arial" w:cs="Arial"/>
        </w:rPr>
        <w:t xml:space="preserve">The Hague </w:t>
      </w:r>
      <w:r w:rsidRPr="0074769C">
        <w:rPr>
          <w:rFonts w:ascii="Arial" w:hAnsi="Arial" w:cs="Arial"/>
          <w:i/>
          <w:iCs/>
        </w:rPr>
        <w:t xml:space="preserve">Convention on the International Recovery of Child Support </w:t>
      </w:r>
    </w:p>
    <w:p w14:paraId="46237350" w14:textId="21174036" w:rsidR="00AE6C17" w:rsidRPr="0074769C" w:rsidRDefault="00AE6C17"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i/>
          <w:iCs/>
        </w:rPr>
        <w:t xml:space="preserve"> </w:t>
      </w:r>
      <w:r w:rsidR="00F61DFB" w:rsidRPr="0074769C">
        <w:rPr>
          <w:rFonts w:ascii="Arial" w:hAnsi="Arial" w:cs="Arial"/>
          <w:i/>
          <w:iCs/>
        </w:rPr>
        <w:t xml:space="preserve">            </w:t>
      </w:r>
      <w:r w:rsidR="00CB2F46" w:rsidRPr="0074769C">
        <w:rPr>
          <w:rFonts w:ascii="Arial" w:hAnsi="Arial" w:cs="Arial"/>
          <w:i/>
          <w:iCs/>
        </w:rPr>
        <w:t xml:space="preserve">    and </w:t>
      </w:r>
      <w:r w:rsidRPr="0074769C">
        <w:rPr>
          <w:rFonts w:ascii="Arial" w:hAnsi="Arial" w:cs="Arial"/>
          <w:i/>
          <w:iCs/>
        </w:rPr>
        <w:t>Other Forms of Family Maintenance</w:t>
      </w:r>
      <w:r w:rsidR="00005483" w:rsidRPr="0074769C">
        <w:rPr>
          <w:rFonts w:ascii="Arial" w:hAnsi="Arial" w:cs="Arial"/>
        </w:rPr>
        <w:t xml:space="preserve"> and </w:t>
      </w:r>
      <w:r w:rsidR="00005483" w:rsidRPr="0074769C">
        <w:rPr>
          <w:rFonts w:ascii="Arial" w:hAnsi="Arial" w:cs="Arial"/>
          <w:i/>
          <w:iCs/>
        </w:rPr>
        <w:t>The Family Law Act</w:t>
      </w:r>
      <w:r w:rsidR="00F61DFB" w:rsidRPr="0074769C">
        <w:rPr>
          <w:rFonts w:ascii="Arial" w:hAnsi="Arial" w:cs="Arial"/>
          <w:i/>
          <w:iCs/>
        </w:rPr>
        <w:tab/>
      </w:r>
      <w:r w:rsidR="007215CF" w:rsidRPr="0074769C">
        <w:rPr>
          <w:rFonts w:ascii="Arial" w:hAnsi="Arial" w:cs="Arial"/>
        </w:rPr>
        <w:t>4</w:t>
      </w:r>
      <w:r w:rsidR="00426B15">
        <w:rPr>
          <w:rFonts w:ascii="Arial" w:hAnsi="Arial" w:cs="Arial"/>
        </w:rPr>
        <w:t>6</w:t>
      </w:r>
    </w:p>
    <w:p w14:paraId="60F2821C" w14:textId="24E90F19" w:rsidR="000255EA" w:rsidRPr="0074769C" w:rsidRDefault="000255EA"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BA-</w:t>
      </w:r>
      <w:r w:rsidR="00005483" w:rsidRPr="0074769C">
        <w:rPr>
          <w:rFonts w:ascii="Arial" w:hAnsi="Arial" w:cs="Arial"/>
        </w:rPr>
        <w:t>20</w:t>
      </w:r>
      <w:r w:rsidRPr="0074769C">
        <w:rPr>
          <w:rFonts w:ascii="Arial" w:hAnsi="Arial" w:cs="Arial"/>
        </w:rPr>
        <w:tab/>
        <w:t>{other legislation}</w:t>
      </w:r>
      <w:r w:rsidR="00A10692" w:rsidRPr="0074769C">
        <w:rPr>
          <w:rFonts w:ascii="Arial" w:hAnsi="Arial" w:cs="Arial"/>
        </w:rPr>
        <w:tab/>
      </w:r>
      <w:r w:rsidR="00344E9B" w:rsidRPr="0074769C">
        <w:rPr>
          <w:rFonts w:ascii="Arial" w:hAnsi="Arial" w:cs="Arial"/>
        </w:rPr>
        <w:t>4</w:t>
      </w:r>
      <w:r w:rsidR="0009705D">
        <w:rPr>
          <w:rFonts w:ascii="Arial" w:hAnsi="Arial" w:cs="Arial"/>
        </w:rPr>
        <w:t>6</w:t>
      </w:r>
    </w:p>
    <w:p w14:paraId="11EF3911" w14:textId="77777777" w:rsidR="00A479F7" w:rsidRPr="0074769C" w:rsidRDefault="00A479F7"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b/>
        </w:rPr>
      </w:pPr>
    </w:p>
    <w:p w14:paraId="5B02497F" w14:textId="26B89314"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b/>
        </w:rPr>
      </w:pPr>
      <w:r w:rsidRPr="0074769C">
        <w:rPr>
          <w:rFonts w:ascii="Arial" w:hAnsi="Arial" w:cs="Arial"/>
          <w:b/>
        </w:rPr>
        <w:t>C.  PROCEDURAL</w:t>
      </w:r>
    </w:p>
    <w:p w14:paraId="01CA7B5C"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4FEB3351"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NOTICE</w:t>
      </w:r>
    </w:p>
    <w:p w14:paraId="0D1C7B6E" w14:textId="5B79878A"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CA-1</w:t>
      </w:r>
      <w:r w:rsidRPr="0074769C">
        <w:rPr>
          <w:rFonts w:ascii="Arial" w:hAnsi="Arial" w:cs="Arial"/>
        </w:rPr>
        <w:tab/>
        <w:t>Without notice</w:t>
      </w:r>
      <w:r w:rsidR="00BE06C2" w:rsidRPr="0074769C">
        <w:rPr>
          <w:rFonts w:ascii="Arial" w:hAnsi="Arial" w:cs="Arial"/>
        </w:rPr>
        <w:tab/>
      </w:r>
      <w:r w:rsidR="006442B0" w:rsidRPr="0074769C">
        <w:rPr>
          <w:rFonts w:ascii="Arial" w:hAnsi="Arial" w:cs="Arial"/>
        </w:rPr>
        <w:t>4</w:t>
      </w:r>
      <w:r w:rsidR="0085555F">
        <w:rPr>
          <w:rFonts w:ascii="Arial" w:hAnsi="Arial" w:cs="Arial"/>
        </w:rPr>
        <w:t>7</w:t>
      </w:r>
    </w:p>
    <w:p w14:paraId="18B7DCA4" w14:textId="38C47AFC"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CA-2</w:t>
      </w:r>
      <w:r w:rsidRPr="0074769C">
        <w:rPr>
          <w:rFonts w:ascii="Arial" w:hAnsi="Arial" w:cs="Arial"/>
        </w:rPr>
        <w:tab/>
        <w:t>Short notice</w:t>
      </w:r>
      <w:r w:rsidR="00BE06C2" w:rsidRPr="0074769C">
        <w:rPr>
          <w:rFonts w:ascii="Arial" w:hAnsi="Arial" w:cs="Arial"/>
        </w:rPr>
        <w:tab/>
      </w:r>
      <w:r w:rsidR="006442B0" w:rsidRPr="0074769C">
        <w:rPr>
          <w:rFonts w:ascii="Arial" w:hAnsi="Arial" w:cs="Arial"/>
        </w:rPr>
        <w:t>4</w:t>
      </w:r>
      <w:r w:rsidR="0085555F">
        <w:rPr>
          <w:rFonts w:ascii="Arial" w:hAnsi="Arial" w:cs="Arial"/>
        </w:rPr>
        <w:t>7</w:t>
      </w:r>
    </w:p>
    <w:p w14:paraId="60984376" w14:textId="2194BE63"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LEAV</w:t>
      </w:r>
      <w:r w:rsidR="00416BD2">
        <w:rPr>
          <w:rFonts w:ascii="Arial" w:hAnsi="Arial" w:cs="Arial"/>
          <w:b/>
        </w:rPr>
        <w:t>E</w:t>
      </w:r>
    </w:p>
    <w:p w14:paraId="4C60F56F" w14:textId="3ED0663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CB-1</w:t>
      </w:r>
      <w:r w:rsidRPr="0074769C">
        <w:rPr>
          <w:rFonts w:ascii="Arial" w:hAnsi="Arial" w:cs="Arial"/>
        </w:rPr>
        <w:tab/>
        <w:t>Leave granted</w:t>
      </w:r>
      <w:r w:rsidR="00BE06C2" w:rsidRPr="0074769C">
        <w:rPr>
          <w:rFonts w:ascii="Arial" w:hAnsi="Arial" w:cs="Arial"/>
        </w:rPr>
        <w:tab/>
      </w:r>
      <w:r w:rsidR="006442B0" w:rsidRPr="0074769C">
        <w:rPr>
          <w:rFonts w:ascii="Arial" w:hAnsi="Arial" w:cs="Arial"/>
        </w:rPr>
        <w:t>4</w:t>
      </w:r>
      <w:r w:rsidR="00D9555E">
        <w:rPr>
          <w:rFonts w:ascii="Arial" w:hAnsi="Arial" w:cs="Arial"/>
        </w:rPr>
        <w:t>7</w:t>
      </w:r>
    </w:p>
    <w:p w14:paraId="2FDBC748" w14:textId="77777777" w:rsidR="005A405E" w:rsidRPr="0074769C" w:rsidRDefault="005A405E" w:rsidP="00D80E3B">
      <w:pPr>
        <w:keepNext/>
        <w:tabs>
          <w:tab w:val="left" w:pos="1418"/>
          <w:tab w:val="left" w:leader="dot" w:pos="8930"/>
          <w:tab w:val="left" w:leader="dot" w:pos="9072"/>
        </w:tabs>
        <w:spacing w:line="276" w:lineRule="auto"/>
        <w:ind w:left="284"/>
        <w:rPr>
          <w:rFonts w:ascii="Arial" w:hAnsi="Arial" w:cs="Arial"/>
          <w:b/>
        </w:rPr>
      </w:pPr>
      <w:r w:rsidRPr="0074769C">
        <w:rPr>
          <w:rFonts w:ascii="Arial" w:hAnsi="Arial" w:cs="Arial"/>
          <w:b/>
        </w:rPr>
        <w:tab/>
        <w:t>COUNSEL</w:t>
      </w:r>
    </w:p>
    <w:p w14:paraId="1D78DCF1" w14:textId="3FAB0C4D"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CC-1</w:t>
      </w:r>
      <w:r w:rsidRPr="0074769C">
        <w:rPr>
          <w:rFonts w:ascii="Arial" w:hAnsi="Arial" w:cs="Arial"/>
        </w:rPr>
        <w:tab/>
        <w:t>Lawyer/Law Firm withdraws/appointed</w:t>
      </w:r>
      <w:r w:rsidR="00BE06C2" w:rsidRPr="0074769C">
        <w:rPr>
          <w:rFonts w:ascii="Arial" w:hAnsi="Arial" w:cs="Arial"/>
        </w:rPr>
        <w:tab/>
      </w:r>
      <w:r w:rsidR="006442B0" w:rsidRPr="0074769C">
        <w:rPr>
          <w:rFonts w:ascii="Arial" w:hAnsi="Arial" w:cs="Arial"/>
        </w:rPr>
        <w:t>4</w:t>
      </w:r>
      <w:r w:rsidR="00D9555E">
        <w:rPr>
          <w:rFonts w:ascii="Arial" w:hAnsi="Arial" w:cs="Arial"/>
        </w:rPr>
        <w:t>7</w:t>
      </w:r>
    </w:p>
    <w:p w14:paraId="40C0BD7A" w14:textId="48A659F8"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lastRenderedPageBreak/>
        <w:t>CC-2</w:t>
      </w:r>
      <w:r w:rsidRPr="0074769C">
        <w:rPr>
          <w:rFonts w:ascii="Arial" w:hAnsi="Arial" w:cs="Arial"/>
        </w:rPr>
        <w:tab/>
        <w:t>Lawyer withdraws/appointed counsel for child(ren)</w:t>
      </w:r>
      <w:r w:rsidR="00BE06C2" w:rsidRPr="0074769C">
        <w:rPr>
          <w:rFonts w:ascii="Arial" w:hAnsi="Arial" w:cs="Arial"/>
        </w:rPr>
        <w:tab/>
      </w:r>
      <w:r w:rsidR="0044763F" w:rsidRPr="0074769C">
        <w:rPr>
          <w:rFonts w:ascii="Arial" w:hAnsi="Arial" w:cs="Arial"/>
        </w:rPr>
        <w:t>4</w:t>
      </w:r>
      <w:r w:rsidR="00D9555E">
        <w:rPr>
          <w:rFonts w:ascii="Arial" w:hAnsi="Arial" w:cs="Arial"/>
        </w:rPr>
        <w:t>7</w:t>
      </w:r>
    </w:p>
    <w:p w14:paraId="3D31C670" w14:textId="2C382250"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CC-3</w:t>
      </w:r>
      <w:r w:rsidRPr="0074769C">
        <w:rPr>
          <w:rFonts w:ascii="Arial" w:hAnsi="Arial" w:cs="Arial"/>
        </w:rPr>
        <w:tab/>
        <w:t>Lawyer appointed friend of the court</w:t>
      </w:r>
      <w:r w:rsidR="00BE06C2" w:rsidRPr="0074769C">
        <w:rPr>
          <w:rFonts w:ascii="Arial" w:hAnsi="Arial" w:cs="Arial"/>
        </w:rPr>
        <w:tab/>
      </w:r>
      <w:r w:rsidR="0044763F" w:rsidRPr="0074769C">
        <w:rPr>
          <w:rFonts w:ascii="Arial" w:hAnsi="Arial" w:cs="Arial"/>
        </w:rPr>
        <w:t>4</w:t>
      </w:r>
      <w:r w:rsidR="00D9555E">
        <w:rPr>
          <w:rFonts w:ascii="Arial" w:hAnsi="Arial" w:cs="Arial"/>
        </w:rPr>
        <w:t>7</w:t>
      </w:r>
    </w:p>
    <w:p w14:paraId="39969DB7" w14:textId="29934630"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CC-4</w:t>
      </w:r>
      <w:r w:rsidRPr="0074769C">
        <w:rPr>
          <w:rFonts w:ascii="Arial" w:hAnsi="Arial" w:cs="Arial"/>
        </w:rPr>
        <w:tab/>
      </w:r>
      <w:r w:rsidR="00271350" w:rsidRPr="0074769C">
        <w:rPr>
          <w:rFonts w:ascii="Arial" w:hAnsi="Arial" w:cs="Arial"/>
        </w:rPr>
        <w:t>L</w:t>
      </w:r>
      <w:r w:rsidRPr="0074769C">
        <w:rPr>
          <w:rFonts w:ascii="Arial" w:hAnsi="Arial" w:cs="Arial"/>
        </w:rPr>
        <w:t xml:space="preserve">itigation </w:t>
      </w:r>
      <w:r w:rsidR="000255EA" w:rsidRPr="0074769C">
        <w:rPr>
          <w:rFonts w:ascii="Arial" w:hAnsi="Arial" w:cs="Arial"/>
        </w:rPr>
        <w:t>g</w:t>
      </w:r>
      <w:r w:rsidRPr="0074769C">
        <w:rPr>
          <w:rFonts w:ascii="Arial" w:hAnsi="Arial" w:cs="Arial"/>
        </w:rPr>
        <w:t>uardian</w:t>
      </w:r>
      <w:r w:rsidR="00BE06C2" w:rsidRPr="0074769C">
        <w:rPr>
          <w:rFonts w:ascii="Arial" w:hAnsi="Arial" w:cs="Arial"/>
        </w:rPr>
        <w:tab/>
      </w:r>
      <w:r w:rsidR="0044763F" w:rsidRPr="0074769C">
        <w:rPr>
          <w:rFonts w:ascii="Arial" w:hAnsi="Arial" w:cs="Arial"/>
        </w:rPr>
        <w:t>4</w:t>
      </w:r>
      <w:r w:rsidR="00D9555E">
        <w:rPr>
          <w:rFonts w:ascii="Arial" w:hAnsi="Arial" w:cs="Arial"/>
        </w:rPr>
        <w:t>7</w:t>
      </w:r>
    </w:p>
    <w:p w14:paraId="73AEBCFA" w14:textId="0140B947" w:rsidR="00497031" w:rsidRPr="0074769C" w:rsidRDefault="00497031"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CC-5</w:t>
      </w:r>
      <w:r w:rsidR="00F61DFB" w:rsidRPr="0074769C">
        <w:rPr>
          <w:rFonts w:ascii="Arial" w:hAnsi="Arial" w:cs="Arial"/>
        </w:rPr>
        <w:tab/>
      </w:r>
      <w:r w:rsidR="00C17EDF" w:rsidRPr="0074769C">
        <w:rPr>
          <w:rFonts w:ascii="Arial" w:hAnsi="Arial" w:cs="Arial"/>
        </w:rPr>
        <w:t>Limited scope retainer</w:t>
      </w:r>
      <w:r w:rsidR="00F61DFB" w:rsidRPr="0074769C">
        <w:rPr>
          <w:rFonts w:ascii="Arial" w:hAnsi="Arial" w:cs="Arial"/>
        </w:rPr>
        <w:tab/>
      </w:r>
      <w:r w:rsidR="0044763F" w:rsidRPr="0074769C">
        <w:rPr>
          <w:rFonts w:ascii="Arial" w:hAnsi="Arial" w:cs="Arial"/>
        </w:rPr>
        <w:t>4</w:t>
      </w:r>
      <w:r w:rsidR="00D9555E">
        <w:rPr>
          <w:rFonts w:ascii="Arial" w:hAnsi="Arial" w:cs="Arial"/>
        </w:rPr>
        <w:t>8</w:t>
      </w:r>
    </w:p>
    <w:p w14:paraId="622D45F4"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DEFAULT</w:t>
      </w:r>
    </w:p>
    <w:p w14:paraId="7DE17EA0" w14:textId="332308DA"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CD-1</w:t>
      </w:r>
      <w:r w:rsidRPr="0074769C">
        <w:rPr>
          <w:rFonts w:ascii="Arial" w:hAnsi="Arial" w:cs="Arial"/>
        </w:rPr>
        <w:tab/>
        <w:t>Default set aside</w:t>
      </w:r>
      <w:r w:rsidR="00B64189" w:rsidRPr="0074769C">
        <w:rPr>
          <w:rFonts w:ascii="Arial" w:hAnsi="Arial" w:cs="Arial"/>
        </w:rPr>
        <w:tab/>
      </w:r>
      <w:r w:rsidR="0044763F" w:rsidRPr="0074769C">
        <w:rPr>
          <w:rFonts w:ascii="Arial" w:hAnsi="Arial" w:cs="Arial"/>
        </w:rPr>
        <w:t>4</w:t>
      </w:r>
      <w:r w:rsidR="00D9555E">
        <w:rPr>
          <w:rFonts w:ascii="Arial" w:hAnsi="Arial" w:cs="Arial"/>
        </w:rPr>
        <w:t>8</w:t>
      </w:r>
    </w:p>
    <w:p w14:paraId="4EC3A9EC" w14:textId="34D36591"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CD-2</w:t>
      </w:r>
      <w:r w:rsidRPr="0074769C">
        <w:rPr>
          <w:rFonts w:ascii="Arial" w:hAnsi="Arial" w:cs="Arial"/>
        </w:rPr>
        <w:tab/>
        <w:t>Date for filing an Answer</w:t>
      </w:r>
      <w:r w:rsidR="00B64189" w:rsidRPr="0074769C">
        <w:rPr>
          <w:rFonts w:ascii="Arial" w:hAnsi="Arial" w:cs="Arial"/>
        </w:rPr>
        <w:tab/>
      </w:r>
      <w:r w:rsidR="006442B0" w:rsidRPr="0074769C">
        <w:rPr>
          <w:rFonts w:ascii="Arial" w:hAnsi="Arial" w:cs="Arial"/>
        </w:rPr>
        <w:t>4</w:t>
      </w:r>
      <w:r w:rsidR="00D9555E">
        <w:rPr>
          <w:rFonts w:ascii="Arial" w:hAnsi="Arial" w:cs="Arial"/>
        </w:rPr>
        <w:t>8</w:t>
      </w:r>
    </w:p>
    <w:p w14:paraId="435AAEDB" w14:textId="5E6211D4"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494F33" w:rsidRPr="0074769C">
        <w:rPr>
          <w:rFonts w:ascii="Arial" w:hAnsi="Arial" w:cs="Arial"/>
          <w:b/>
        </w:rPr>
        <w:t>SEVERANCE</w:t>
      </w:r>
    </w:p>
    <w:p w14:paraId="08F2E586" w14:textId="7EBAF00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CE-1</w:t>
      </w:r>
      <w:r w:rsidRPr="0074769C">
        <w:rPr>
          <w:rFonts w:ascii="Arial" w:hAnsi="Arial" w:cs="Arial"/>
        </w:rPr>
        <w:tab/>
        <w:t>Issues determined before trial</w:t>
      </w:r>
      <w:r w:rsidR="00BE06C2" w:rsidRPr="0074769C">
        <w:rPr>
          <w:rFonts w:ascii="Arial" w:hAnsi="Arial" w:cs="Arial"/>
        </w:rPr>
        <w:tab/>
      </w:r>
      <w:r w:rsidR="00C423F8" w:rsidRPr="0074769C">
        <w:rPr>
          <w:rFonts w:ascii="Arial" w:hAnsi="Arial" w:cs="Arial"/>
        </w:rPr>
        <w:t>4</w:t>
      </w:r>
      <w:r w:rsidR="00D9555E">
        <w:rPr>
          <w:rFonts w:ascii="Arial" w:hAnsi="Arial" w:cs="Arial"/>
        </w:rPr>
        <w:t>8</w:t>
      </w:r>
    </w:p>
    <w:p w14:paraId="695BF09D" w14:textId="3E608EBD"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CE-2</w:t>
      </w:r>
      <w:r w:rsidRPr="0074769C">
        <w:rPr>
          <w:rFonts w:ascii="Arial" w:hAnsi="Arial" w:cs="Arial"/>
        </w:rPr>
        <w:tab/>
        <w:t>Issues severed and determined separately</w:t>
      </w:r>
      <w:r w:rsidR="00BE06C2" w:rsidRPr="0074769C">
        <w:rPr>
          <w:rFonts w:ascii="Arial" w:hAnsi="Arial" w:cs="Arial"/>
        </w:rPr>
        <w:tab/>
      </w:r>
      <w:r w:rsidR="00C423F8" w:rsidRPr="0074769C">
        <w:rPr>
          <w:rFonts w:ascii="Arial" w:hAnsi="Arial" w:cs="Arial"/>
        </w:rPr>
        <w:t>4</w:t>
      </w:r>
      <w:r w:rsidR="00D9555E">
        <w:rPr>
          <w:rFonts w:ascii="Arial" w:hAnsi="Arial" w:cs="Arial"/>
        </w:rPr>
        <w:t>8</w:t>
      </w:r>
    </w:p>
    <w:p w14:paraId="072A93F3"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AMENDMENT</w:t>
      </w:r>
    </w:p>
    <w:p w14:paraId="077A8DC0" w14:textId="485CB007"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CF-1</w:t>
      </w:r>
      <w:r w:rsidRPr="0074769C">
        <w:rPr>
          <w:rFonts w:ascii="Arial" w:hAnsi="Arial" w:cs="Arial"/>
        </w:rPr>
        <w:tab/>
        <w:t>Document amendment specified (with sub-clause)</w:t>
      </w:r>
      <w:r w:rsidR="00BE06C2" w:rsidRPr="0074769C">
        <w:rPr>
          <w:rFonts w:ascii="Arial" w:hAnsi="Arial" w:cs="Arial"/>
        </w:rPr>
        <w:tab/>
      </w:r>
      <w:r w:rsidR="00E22DD4" w:rsidRPr="0074769C">
        <w:rPr>
          <w:rFonts w:ascii="Arial" w:hAnsi="Arial" w:cs="Arial"/>
        </w:rPr>
        <w:t>4</w:t>
      </w:r>
      <w:r w:rsidR="00D9555E">
        <w:rPr>
          <w:rFonts w:ascii="Arial" w:hAnsi="Arial" w:cs="Arial"/>
        </w:rPr>
        <w:t>8</w:t>
      </w:r>
    </w:p>
    <w:p w14:paraId="039CA245"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CONSOLIDATION/JOINED HEARING</w:t>
      </w:r>
    </w:p>
    <w:p w14:paraId="2B09E84A" w14:textId="0ED415D6"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CG-1</w:t>
      </w:r>
      <w:r w:rsidRPr="0074769C">
        <w:rPr>
          <w:rFonts w:ascii="Arial" w:hAnsi="Arial" w:cs="Arial"/>
        </w:rPr>
        <w:tab/>
        <w:t>Consolidation of files</w:t>
      </w:r>
      <w:r w:rsidR="00BE06C2" w:rsidRPr="0074769C">
        <w:rPr>
          <w:rFonts w:ascii="Arial" w:hAnsi="Arial" w:cs="Arial"/>
        </w:rPr>
        <w:tab/>
      </w:r>
      <w:r w:rsidR="00E22DD4" w:rsidRPr="0074769C">
        <w:rPr>
          <w:rFonts w:ascii="Arial" w:hAnsi="Arial" w:cs="Arial"/>
        </w:rPr>
        <w:t>4</w:t>
      </w:r>
      <w:r w:rsidR="00D9555E">
        <w:rPr>
          <w:rFonts w:ascii="Arial" w:hAnsi="Arial" w:cs="Arial"/>
        </w:rPr>
        <w:t>9</w:t>
      </w:r>
    </w:p>
    <w:p w14:paraId="362133B4" w14:textId="0373DA5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CG-2</w:t>
      </w:r>
      <w:r w:rsidRPr="0074769C">
        <w:rPr>
          <w:rFonts w:ascii="Arial" w:hAnsi="Arial" w:cs="Arial"/>
        </w:rPr>
        <w:tab/>
      </w:r>
      <w:r w:rsidR="00697AE9" w:rsidRPr="0074769C">
        <w:rPr>
          <w:rFonts w:ascii="Arial" w:hAnsi="Arial" w:cs="Arial"/>
        </w:rPr>
        <w:t xml:space="preserve">Joinder </w:t>
      </w:r>
      <w:r w:rsidRPr="0074769C">
        <w:rPr>
          <w:rFonts w:ascii="Arial" w:hAnsi="Arial" w:cs="Arial"/>
        </w:rPr>
        <w:t>of issues (with sub-clauses)</w:t>
      </w:r>
      <w:r w:rsidR="00BE06C2" w:rsidRPr="0074769C">
        <w:rPr>
          <w:rFonts w:ascii="Arial" w:hAnsi="Arial" w:cs="Arial"/>
        </w:rPr>
        <w:tab/>
      </w:r>
      <w:r w:rsidR="00E22DD4" w:rsidRPr="0074769C">
        <w:rPr>
          <w:rFonts w:ascii="Arial" w:hAnsi="Arial" w:cs="Arial"/>
        </w:rPr>
        <w:t>4</w:t>
      </w:r>
      <w:r w:rsidR="00D9555E">
        <w:rPr>
          <w:rFonts w:ascii="Arial" w:hAnsi="Arial" w:cs="Arial"/>
        </w:rPr>
        <w:t>9</w:t>
      </w:r>
    </w:p>
    <w:p w14:paraId="32C94B8B" w14:textId="77777777" w:rsidR="005A405E" w:rsidRPr="0074769C" w:rsidRDefault="007D7DE6"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5A405E" w:rsidRPr="0074769C">
        <w:rPr>
          <w:rFonts w:ascii="Arial" w:hAnsi="Arial" w:cs="Arial"/>
          <w:b/>
        </w:rPr>
        <w:t>TRANSFER</w:t>
      </w:r>
    </w:p>
    <w:p w14:paraId="552A1D64" w14:textId="1374B302"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CH-1</w:t>
      </w:r>
      <w:r w:rsidRPr="0074769C">
        <w:rPr>
          <w:rFonts w:ascii="Arial" w:hAnsi="Arial" w:cs="Arial"/>
          <w:szCs w:val="24"/>
        </w:rPr>
        <w:tab/>
        <w:t>Transfer of matter</w:t>
      </w:r>
      <w:r w:rsidR="00697AE9" w:rsidRPr="0074769C">
        <w:rPr>
          <w:rFonts w:ascii="Arial" w:hAnsi="Arial" w:cs="Arial"/>
          <w:szCs w:val="24"/>
        </w:rPr>
        <w:t xml:space="preserve"> within Manitoba</w:t>
      </w:r>
      <w:r w:rsidRPr="0074769C">
        <w:rPr>
          <w:rFonts w:ascii="Arial" w:hAnsi="Arial" w:cs="Arial"/>
          <w:szCs w:val="24"/>
        </w:rPr>
        <w:tab/>
      </w:r>
      <w:r w:rsidR="006210BB">
        <w:rPr>
          <w:rFonts w:ascii="Arial" w:hAnsi="Arial" w:cs="Arial"/>
          <w:szCs w:val="24"/>
        </w:rPr>
        <w:t>50</w:t>
      </w:r>
    </w:p>
    <w:p w14:paraId="4B5FD013" w14:textId="712640FA"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CH-2</w:t>
      </w:r>
      <w:r w:rsidRPr="0074769C">
        <w:rPr>
          <w:rFonts w:ascii="Arial" w:hAnsi="Arial" w:cs="Arial"/>
          <w:szCs w:val="24"/>
        </w:rPr>
        <w:tab/>
        <w:t xml:space="preserve">Transfer </w:t>
      </w:r>
      <w:r w:rsidR="00697AE9" w:rsidRPr="0074769C">
        <w:rPr>
          <w:rFonts w:ascii="Arial" w:hAnsi="Arial" w:cs="Arial"/>
          <w:szCs w:val="24"/>
        </w:rPr>
        <w:t xml:space="preserve">of matter outside Manitoba </w:t>
      </w:r>
      <w:r w:rsidR="00494F33" w:rsidRPr="0074769C">
        <w:rPr>
          <w:rFonts w:ascii="Arial" w:hAnsi="Arial" w:cs="Arial"/>
          <w:szCs w:val="24"/>
        </w:rPr>
        <w:tab/>
      </w:r>
      <w:r w:rsidR="006210BB">
        <w:rPr>
          <w:rFonts w:ascii="Arial" w:hAnsi="Arial" w:cs="Arial"/>
          <w:szCs w:val="24"/>
        </w:rPr>
        <w:t>50</w:t>
      </w:r>
    </w:p>
    <w:p w14:paraId="35BE3674" w14:textId="344D88AE" w:rsidR="000255EA" w:rsidRPr="0074769C" w:rsidRDefault="00DB1B0C"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r>
      <w:r w:rsidR="000255EA" w:rsidRPr="0074769C">
        <w:rPr>
          <w:rFonts w:ascii="Arial" w:hAnsi="Arial" w:cs="Arial"/>
          <w:b/>
          <w:szCs w:val="24"/>
        </w:rPr>
        <w:t>CONVERSION OF APPLICATIONS (</w:t>
      </w:r>
      <w:r w:rsidR="000255EA" w:rsidRPr="0074769C">
        <w:rPr>
          <w:rFonts w:ascii="Arial" w:hAnsi="Arial" w:cs="Arial"/>
          <w:b/>
          <w:i/>
          <w:szCs w:val="24"/>
        </w:rPr>
        <w:t>DIVORCE ACT</w:t>
      </w:r>
      <w:r w:rsidR="000255EA" w:rsidRPr="0074769C">
        <w:rPr>
          <w:rFonts w:ascii="Arial" w:hAnsi="Arial" w:cs="Arial"/>
          <w:b/>
          <w:szCs w:val="24"/>
        </w:rPr>
        <w:t>)</w:t>
      </w:r>
    </w:p>
    <w:p w14:paraId="5D3BD9E7" w14:textId="490E27C2"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lang w:val="en-CA"/>
        </w:rPr>
      </w:pPr>
      <w:r w:rsidRPr="0074769C">
        <w:rPr>
          <w:rFonts w:ascii="Arial" w:hAnsi="Arial" w:cs="Arial"/>
          <w:szCs w:val="24"/>
          <w:lang w:val="en-CA"/>
        </w:rPr>
        <w:t>CI-1</w:t>
      </w:r>
      <w:r w:rsidRPr="0074769C">
        <w:rPr>
          <w:rFonts w:ascii="Arial" w:hAnsi="Arial" w:cs="Arial"/>
          <w:szCs w:val="24"/>
          <w:lang w:val="en-CA"/>
        </w:rPr>
        <w:tab/>
        <w:t xml:space="preserve">Conversion </w:t>
      </w:r>
      <w:r w:rsidR="00085B88" w:rsidRPr="0074769C">
        <w:rPr>
          <w:rFonts w:ascii="Arial" w:hAnsi="Arial" w:cs="Arial"/>
          <w:szCs w:val="24"/>
          <w:lang w:val="en-CA"/>
        </w:rPr>
        <w:t>to a</w:t>
      </w:r>
      <w:r w:rsidRPr="0074769C">
        <w:rPr>
          <w:rFonts w:ascii="Arial" w:hAnsi="Arial" w:cs="Arial"/>
          <w:szCs w:val="24"/>
          <w:lang w:val="en-CA"/>
        </w:rPr>
        <w:t xml:space="preserve"> s</w:t>
      </w:r>
      <w:r w:rsidR="00085B88" w:rsidRPr="0074769C">
        <w:rPr>
          <w:rFonts w:ascii="Arial" w:hAnsi="Arial" w:cs="Arial"/>
          <w:szCs w:val="24"/>
          <w:lang w:val="en-CA"/>
        </w:rPr>
        <w:t>ection</w:t>
      </w:r>
      <w:r w:rsidRPr="0074769C">
        <w:rPr>
          <w:rFonts w:ascii="Arial" w:hAnsi="Arial" w:cs="Arial"/>
          <w:szCs w:val="24"/>
          <w:lang w:val="en-CA"/>
        </w:rPr>
        <w:t xml:space="preserve"> 18.1(3) </w:t>
      </w:r>
      <w:r w:rsidR="00085B88" w:rsidRPr="0074769C">
        <w:rPr>
          <w:rFonts w:ascii="Arial" w:hAnsi="Arial" w:cs="Arial"/>
          <w:szCs w:val="24"/>
          <w:lang w:val="en-CA"/>
        </w:rPr>
        <w:t>application</w:t>
      </w:r>
      <w:r w:rsidRPr="0074769C">
        <w:rPr>
          <w:rFonts w:ascii="Arial" w:hAnsi="Arial" w:cs="Arial"/>
          <w:szCs w:val="24"/>
          <w:lang w:val="en-CA"/>
        </w:rPr>
        <w:tab/>
      </w:r>
      <w:r w:rsidR="006210BB">
        <w:rPr>
          <w:rFonts w:ascii="Arial" w:hAnsi="Arial" w:cs="Arial"/>
          <w:szCs w:val="24"/>
          <w:lang w:val="en-CA"/>
        </w:rPr>
        <w:t>50</w:t>
      </w:r>
    </w:p>
    <w:p w14:paraId="68A5E1A0"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lang w:val="en-CA"/>
        </w:rPr>
        <w:tab/>
      </w:r>
      <w:r w:rsidRPr="0074769C">
        <w:rPr>
          <w:rFonts w:ascii="Arial" w:hAnsi="Arial" w:cs="Arial"/>
          <w:b/>
        </w:rPr>
        <w:t>ADDITIONAL FILING</w:t>
      </w:r>
    </w:p>
    <w:p w14:paraId="3ECDAF16" w14:textId="4E52ADB6"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CJ</w:t>
      </w:r>
      <w:r w:rsidR="005A405E" w:rsidRPr="0074769C">
        <w:rPr>
          <w:rFonts w:ascii="Arial" w:hAnsi="Arial" w:cs="Arial"/>
        </w:rPr>
        <w:t>-1</w:t>
      </w:r>
      <w:r w:rsidR="005A405E" w:rsidRPr="0074769C">
        <w:rPr>
          <w:rFonts w:ascii="Arial" w:hAnsi="Arial" w:cs="Arial"/>
        </w:rPr>
        <w:tab/>
        <w:t>Allowed to file</w:t>
      </w:r>
      <w:r w:rsidR="00BE06C2" w:rsidRPr="0074769C">
        <w:rPr>
          <w:rFonts w:ascii="Arial" w:hAnsi="Arial" w:cs="Arial"/>
        </w:rPr>
        <w:tab/>
      </w:r>
      <w:r w:rsidR="006210BB">
        <w:rPr>
          <w:rFonts w:ascii="Arial" w:hAnsi="Arial" w:cs="Arial"/>
          <w:szCs w:val="24"/>
          <w:lang w:val="en-CA"/>
        </w:rPr>
        <w:t>51</w:t>
      </w:r>
    </w:p>
    <w:p w14:paraId="73C2B169" w14:textId="28967447" w:rsidR="005A405E" w:rsidRPr="0074769C" w:rsidRDefault="00524CBF" w:rsidP="00D80E3B">
      <w:pPr>
        <w:keepNext/>
        <w:tabs>
          <w:tab w:val="left" w:pos="1418"/>
          <w:tab w:val="left" w:pos="1843"/>
          <w:tab w:val="left" w:leader="dot" w:pos="8930"/>
          <w:tab w:val="left" w:leader="dot" w:pos="9072"/>
        </w:tabs>
        <w:spacing w:line="276" w:lineRule="auto"/>
        <w:ind w:left="284"/>
        <w:rPr>
          <w:rFonts w:ascii="Arial" w:hAnsi="Arial" w:cs="Arial"/>
          <w:b/>
          <w:lang w:val="en-CA"/>
        </w:rPr>
      </w:pPr>
      <w:r w:rsidRPr="0074769C">
        <w:rPr>
          <w:rFonts w:ascii="Arial" w:hAnsi="Arial" w:cs="Arial"/>
        </w:rPr>
        <w:tab/>
      </w:r>
      <w:r w:rsidR="005A405E" w:rsidRPr="0074769C">
        <w:rPr>
          <w:rFonts w:ascii="Arial" w:hAnsi="Arial" w:cs="Arial"/>
          <w:b/>
          <w:lang w:val="en-CA"/>
        </w:rPr>
        <w:t>EXPUNGEMENT</w:t>
      </w:r>
    </w:p>
    <w:p w14:paraId="0F1D01DB" w14:textId="15554A95"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CK</w:t>
      </w:r>
      <w:r w:rsidR="005A405E" w:rsidRPr="0074769C">
        <w:rPr>
          <w:rFonts w:ascii="Arial" w:hAnsi="Arial" w:cs="Arial"/>
          <w:lang w:val="en-CA"/>
        </w:rPr>
        <w:t>-1</w:t>
      </w:r>
      <w:r w:rsidR="005A405E" w:rsidRPr="0074769C">
        <w:rPr>
          <w:rFonts w:ascii="Arial" w:hAnsi="Arial" w:cs="Arial"/>
          <w:lang w:val="en-CA"/>
        </w:rPr>
        <w:tab/>
        <w:t>Document expungement (with sub-clauses)</w:t>
      </w:r>
      <w:r w:rsidR="00BE06C2" w:rsidRPr="0074769C">
        <w:rPr>
          <w:rFonts w:ascii="Arial" w:hAnsi="Arial" w:cs="Arial"/>
          <w:lang w:val="en-CA"/>
        </w:rPr>
        <w:tab/>
      </w:r>
      <w:r w:rsidR="006210BB">
        <w:rPr>
          <w:rFonts w:ascii="Arial" w:hAnsi="Arial" w:cs="Arial"/>
          <w:szCs w:val="24"/>
          <w:lang w:val="en-CA"/>
        </w:rPr>
        <w:t>51</w:t>
      </w:r>
    </w:p>
    <w:p w14:paraId="05C8E847" w14:textId="77777777" w:rsidR="000255EA" w:rsidRPr="0074769C" w:rsidRDefault="000255EA"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t>TRIAGE</w:t>
      </w:r>
    </w:p>
    <w:p w14:paraId="0783A245" w14:textId="5D047D8B"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CL-1</w:t>
      </w:r>
      <w:r w:rsidRPr="0074769C">
        <w:rPr>
          <w:rFonts w:ascii="Arial" w:hAnsi="Arial" w:cs="Arial"/>
          <w:szCs w:val="24"/>
        </w:rPr>
        <w:tab/>
        <w:t>Complete prerequisites (with sub-clauses)</w:t>
      </w:r>
      <w:r w:rsidRPr="0074769C">
        <w:rPr>
          <w:rFonts w:ascii="Arial" w:hAnsi="Arial" w:cs="Arial"/>
          <w:szCs w:val="24"/>
        </w:rPr>
        <w:tab/>
      </w:r>
      <w:r w:rsidR="006210BB">
        <w:rPr>
          <w:rFonts w:ascii="Arial" w:hAnsi="Arial" w:cs="Arial"/>
          <w:szCs w:val="24"/>
          <w:lang w:val="en-CA"/>
        </w:rPr>
        <w:t>51</w:t>
      </w:r>
    </w:p>
    <w:p w14:paraId="5FF4E690" w14:textId="52E5E86D"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CL-2</w:t>
      </w:r>
      <w:r w:rsidRPr="0074769C">
        <w:rPr>
          <w:rFonts w:ascii="Arial" w:hAnsi="Arial" w:cs="Arial"/>
          <w:szCs w:val="24"/>
        </w:rPr>
        <w:tab/>
        <w:t>Certificate and Triage Brief</w:t>
      </w:r>
      <w:r w:rsidRPr="0074769C">
        <w:rPr>
          <w:rFonts w:ascii="Arial" w:hAnsi="Arial" w:cs="Arial"/>
          <w:szCs w:val="24"/>
        </w:rPr>
        <w:tab/>
      </w:r>
      <w:r w:rsidR="006210BB">
        <w:rPr>
          <w:rFonts w:ascii="Arial" w:hAnsi="Arial" w:cs="Arial"/>
          <w:szCs w:val="24"/>
        </w:rPr>
        <w:t>52</w:t>
      </w:r>
    </w:p>
    <w:p w14:paraId="32603ABE" w14:textId="35EA603C" w:rsidR="00F26BF3" w:rsidRPr="0074769C" w:rsidRDefault="00F26BF3"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CL-3</w:t>
      </w:r>
      <w:r w:rsidRPr="0074769C">
        <w:rPr>
          <w:rFonts w:ascii="Arial" w:hAnsi="Arial" w:cs="Arial"/>
          <w:szCs w:val="24"/>
        </w:rPr>
        <w:tab/>
        <w:t xml:space="preserve">Appeal of </w:t>
      </w:r>
      <w:r w:rsidR="00972EBB" w:rsidRPr="0074769C">
        <w:rPr>
          <w:rFonts w:ascii="Arial" w:hAnsi="Arial" w:cs="Arial"/>
          <w:szCs w:val="24"/>
        </w:rPr>
        <w:t>Associate Judge’s/</w:t>
      </w:r>
      <w:r w:rsidRPr="0074769C">
        <w:rPr>
          <w:rFonts w:ascii="Arial" w:hAnsi="Arial" w:cs="Arial"/>
          <w:szCs w:val="24"/>
        </w:rPr>
        <w:t>Master’s Order to be heard</w:t>
      </w:r>
      <w:r w:rsidR="00CE7EDC" w:rsidRPr="0074769C">
        <w:rPr>
          <w:rFonts w:ascii="Arial" w:hAnsi="Arial" w:cs="Arial"/>
          <w:szCs w:val="24"/>
        </w:rPr>
        <w:tab/>
      </w:r>
      <w:r w:rsidR="006210BB">
        <w:rPr>
          <w:rFonts w:ascii="Arial" w:hAnsi="Arial" w:cs="Arial"/>
          <w:szCs w:val="24"/>
        </w:rPr>
        <w:t>52</w:t>
      </w:r>
    </w:p>
    <w:p w14:paraId="66DCFA02"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lang w:val="en-CA"/>
        </w:rPr>
        <w:tab/>
      </w:r>
      <w:r w:rsidRPr="0074769C">
        <w:rPr>
          <w:rFonts w:ascii="Arial" w:hAnsi="Arial" w:cs="Arial"/>
          <w:b/>
        </w:rPr>
        <w:t>STRIKING</w:t>
      </w:r>
    </w:p>
    <w:p w14:paraId="46701B8F" w14:textId="07BBC2BF"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CM</w:t>
      </w:r>
      <w:r w:rsidR="005A405E" w:rsidRPr="0074769C">
        <w:rPr>
          <w:rFonts w:ascii="Arial" w:hAnsi="Arial" w:cs="Arial"/>
        </w:rPr>
        <w:t>-1</w:t>
      </w:r>
      <w:r w:rsidR="005A405E" w:rsidRPr="0074769C">
        <w:rPr>
          <w:rFonts w:ascii="Arial" w:hAnsi="Arial" w:cs="Arial"/>
        </w:rPr>
        <w:tab/>
        <w:t>Document struck</w:t>
      </w:r>
      <w:r w:rsidR="00BE06C2" w:rsidRPr="0074769C">
        <w:rPr>
          <w:rFonts w:ascii="Arial" w:hAnsi="Arial" w:cs="Arial"/>
        </w:rPr>
        <w:tab/>
      </w:r>
      <w:r w:rsidR="006210BB">
        <w:rPr>
          <w:rFonts w:ascii="Arial" w:hAnsi="Arial" w:cs="Arial"/>
          <w:szCs w:val="24"/>
        </w:rPr>
        <w:t>52</w:t>
      </w:r>
    </w:p>
    <w:p w14:paraId="55DB851D" w14:textId="77777777"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PARENT INFORMATION PROGRAM</w:t>
      </w:r>
    </w:p>
    <w:p w14:paraId="618E941E" w14:textId="7CC05550"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CN-1</w:t>
      </w:r>
      <w:r w:rsidRPr="0074769C">
        <w:rPr>
          <w:rFonts w:ascii="Arial" w:hAnsi="Arial" w:cs="Arial"/>
          <w:szCs w:val="24"/>
        </w:rPr>
        <w:tab/>
        <w:t>Order to complete</w:t>
      </w:r>
      <w:r w:rsidRPr="0074769C">
        <w:rPr>
          <w:rFonts w:ascii="Arial" w:hAnsi="Arial" w:cs="Arial"/>
          <w:szCs w:val="24"/>
        </w:rPr>
        <w:tab/>
      </w:r>
      <w:r w:rsidR="006210BB">
        <w:rPr>
          <w:rFonts w:ascii="Arial" w:hAnsi="Arial" w:cs="Arial"/>
          <w:szCs w:val="24"/>
          <w:lang w:val="en-CA"/>
        </w:rPr>
        <w:t>52</w:t>
      </w:r>
    </w:p>
    <w:p w14:paraId="6047AD1F" w14:textId="365F4468"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DISMISSAL</w:t>
      </w:r>
      <w:r w:rsidR="00DB1B0C" w:rsidRPr="0074769C">
        <w:rPr>
          <w:rFonts w:ascii="Arial" w:hAnsi="Arial" w:cs="Arial"/>
          <w:b/>
        </w:rPr>
        <w:t xml:space="preserve"> OF CLAIM</w:t>
      </w:r>
    </w:p>
    <w:p w14:paraId="38C97566" w14:textId="350BD5D5"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CO</w:t>
      </w:r>
      <w:r w:rsidR="005A405E" w:rsidRPr="0074769C">
        <w:rPr>
          <w:rFonts w:ascii="Arial" w:hAnsi="Arial" w:cs="Arial"/>
        </w:rPr>
        <w:t>-1</w:t>
      </w:r>
      <w:r w:rsidR="005A405E" w:rsidRPr="0074769C">
        <w:rPr>
          <w:rFonts w:ascii="Arial" w:hAnsi="Arial" w:cs="Arial"/>
        </w:rPr>
        <w:tab/>
        <w:t>Motion/pleading (or part of) dismissed</w:t>
      </w:r>
      <w:r w:rsidR="00BE06C2" w:rsidRPr="0074769C">
        <w:rPr>
          <w:rFonts w:ascii="Arial" w:hAnsi="Arial" w:cs="Arial"/>
        </w:rPr>
        <w:tab/>
      </w:r>
      <w:r w:rsidR="006210BB">
        <w:rPr>
          <w:rFonts w:ascii="Arial" w:hAnsi="Arial" w:cs="Arial"/>
          <w:szCs w:val="24"/>
        </w:rPr>
        <w:t>52</w:t>
      </w:r>
    </w:p>
    <w:p w14:paraId="23A99C8E" w14:textId="6E0239ED"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CO</w:t>
      </w:r>
      <w:r w:rsidR="005A405E" w:rsidRPr="0074769C">
        <w:rPr>
          <w:rFonts w:ascii="Arial" w:hAnsi="Arial" w:cs="Arial"/>
        </w:rPr>
        <w:t>-2</w:t>
      </w:r>
      <w:r w:rsidR="005A405E" w:rsidRPr="0074769C">
        <w:rPr>
          <w:rFonts w:ascii="Arial" w:hAnsi="Arial" w:cs="Arial"/>
        </w:rPr>
        <w:tab/>
        <w:t>Proceeding dismissed</w:t>
      </w:r>
      <w:r w:rsidR="00BE06C2" w:rsidRPr="0074769C">
        <w:rPr>
          <w:rFonts w:ascii="Arial" w:hAnsi="Arial" w:cs="Arial"/>
        </w:rPr>
        <w:tab/>
      </w:r>
      <w:r w:rsidR="00E22DD4" w:rsidRPr="0074769C">
        <w:rPr>
          <w:rFonts w:ascii="Arial" w:hAnsi="Arial" w:cs="Arial"/>
          <w:szCs w:val="24"/>
        </w:rPr>
        <w:t>5</w:t>
      </w:r>
      <w:r w:rsidR="006210BB">
        <w:rPr>
          <w:rFonts w:ascii="Arial" w:hAnsi="Arial" w:cs="Arial"/>
          <w:szCs w:val="24"/>
        </w:rPr>
        <w:t>3</w:t>
      </w:r>
    </w:p>
    <w:p w14:paraId="36BD259C" w14:textId="37E52A96" w:rsidR="000255EA"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CO-3</w:t>
      </w:r>
      <w:r w:rsidRPr="0074769C">
        <w:rPr>
          <w:rFonts w:ascii="Arial" w:hAnsi="Arial" w:cs="Arial"/>
        </w:rPr>
        <w:tab/>
        <w:t>Motion/application dismissed</w:t>
      </w:r>
      <w:r w:rsidR="00B2412F" w:rsidRPr="0074769C">
        <w:rPr>
          <w:rFonts w:ascii="Arial" w:hAnsi="Arial" w:cs="Arial"/>
        </w:rPr>
        <w:t xml:space="preserve"> </w:t>
      </w:r>
      <w:r w:rsidR="005B71DA" w:rsidRPr="0074769C">
        <w:rPr>
          <w:rFonts w:ascii="Arial" w:hAnsi="Arial" w:cs="Arial"/>
        </w:rPr>
        <w:t>-</w:t>
      </w:r>
      <w:r w:rsidR="00B2412F" w:rsidRPr="0074769C">
        <w:rPr>
          <w:rFonts w:ascii="Arial" w:hAnsi="Arial" w:cs="Arial"/>
        </w:rPr>
        <w:t xml:space="preserve"> </w:t>
      </w:r>
      <w:r w:rsidRPr="0074769C">
        <w:rPr>
          <w:rFonts w:ascii="Arial" w:hAnsi="Arial" w:cs="Arial"/>
        </w:rPr>
        <w:t>recalculation confirmed</w:t>
      </w:r>
      <w:r w:rsidRPr="0074769C">
        <w:rPr>
          <w:rFonts w:ascii="Arial" w:hAnsi="Arial" w:cs="Arial"/>
        </w:rPr>
        <w:tab/>
      </w:r>
      <w:r w:rsidR="00504C97" w:rsidRPr="0074769C">
        <w:rPr>
          <w:rFonts w:ascii="Arial" w:hAnsi="Arial" w:cs="Arial"/>
          <w:szCs w:val="24"/>
        </w:rPr>
        <w:t>5</w:t>
      </w:r>
      <w:r w:rsidR="006210BB">
        <w:rPr>
          <w:rFonts w:ascii="Arial" w:hAnsi="Arial" w:cs="Arial"/>
          <w:szCs w:val="24"/>
        </w:rPr>
        <w:t>3</w:t>
      </w:r>
    </w:p>
    <w:p w14:paraId="1158AF1C" w14:textId="1C5A4372" w:rsidR="000255EA"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CO-4</w:t>
      </w:r>
      <w:r w:rsidRPr="0074769C">
        <w:rPr>
          <w:rFonts w:ascii="Arial" w:hAnsi="Arial" w:cs="Arial"/>
        </w:rPr>
        <w:tab/>
        <w:t>Motion for summary judgment dismissed</w:t>
      </w:r>
      <w:r w:rsidRPr="0074769C">
        <w:rPr>
          <w:rFonts w:ascii="Arial" w:hAnsi="Arial" w:cs="Arial"/>
        </w:rPr>
        <w:tab/>
      </w:r>
      <w:r w:rsidR="00504C97" w:rsidRPr="0074769C">
        <w:rPr>
          <w:rFonts w:ascii="Arial" w:hAnsi="Arial" w:cs="Arial"/>
          <w:szCs w:val="24"/>
        </w:rPr>
        <w:t>5</w:t>
      </w:r>
      <w:r w:rsidR="006210BB">
        <w:rPr>
          <w:rFonts w:ascii="Arial" w:hAnsi="Arial" w:cs="Arial"/>
          <w:szCs w:val="24"/>
        </w:rPr>
        <w:t>3</w:t>
      </w:r>
    </w:p>
    <w:p w14:paraId="1ACA77BE" w14:textId="7632FF55" w:rsidR="00FF01FF" w:rsidRPr="0074769C" w:rsidRDefault="000255EA"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CO-5</w:t>
      </w:r>
      <w:r w:rsidR="00FF01FF" w:rsidRPr="0074769C">
        <w:rPr>
          <w:rFonts w:ascii="Arial" w:hAnsi="Arial" w:cs="Arial"/>
        </w:rPr>
        <w:tab/>
      </w:r>
      <w:r w:rsidRPr="0074769C">
        <w:rPr>
          <w:rFonts w:ascii="Arial" w:hAnsi="Arial" w:cs="Arial"/>
        </w:rPr>
        <w:t>Motion to vary Family Arbitration Award dismissed</w:t>
      </w:r>
      <w:r w:rsidR="00FF01FF" w:rsidRPr="0074769C">
        <w:rPr>
          <w:rFonts w:ascii="Arial" w:hAnsi="Arial" w:cs="Arial"/>
        </w:rPr>
        <w:t xml:space="preserve"> – </w:t>
      </w:r>
      <w:r w:rsidR="00A752AC" w:rsidRPr="0074769C">
        <w:rPr>
          <w:rFonts w:ascii="Arial" w:hAnsi="Arial" w:cs="Arial"/>
        </w:rPr>
        <w:t>recalculation</w:t>
      </w:r>
    </w:p>
    <w:p w14:paraId="12428C0F" w14:textId="440BFF3E" w:rsidR="000255EA" w:rsidRPr="0074769C" w:rsidRDefault="000255EA" w:rsidP="00D80E3B">
      <w:pPr>
        <w:keepNext/>
        <w:tabs>
          <w:tab w:val="left" w:leader="dot" w:pos="1418"/>
          <w:tab w:val="left" w:leader="dot" w:pos="8930"/>
          <w:tab w:val="left" w:leader="dot" w:pos="9072"/>
        </w:tabs>
        <w:spacing w:line="276" w:lineRule="auto"/>
        <w:ind w:left="284" w:firstLine="1134"/>
        <w:rPr>
          <w:rFonts w:ascii="Arial" w:hAnsi="Arial" w:cs="Arial"/>
        </w:rPr>
      </w:pPr>
      <w:r w:rsidRPr="0074769C">
        <w:rPr>
          <w:rFonts w:ascii="Arial" w:hAnsi="Arial" w:cs="Arial"/>
        </w:rPr>
        <w:t>confirmed</w:t>
      </w:r>
      <w:r w:rsidRPr="0074769C">
        <w:rPr>
          <w:rFonts w:ascii="Arial" w:hAnsi="Arial" w:cs="Arial"/>
        </w:rPr>
        <w:tab/>
      </w:r>
      <w:r w:rsidR="00504C97" w:rsidRPr="0074769C">
        <w:rPr>
          <w:rFonts w:ascii="Arial" w:hAnsi="Arial" w:cs="Arial"/>
        </w:rPr>
        <w:t>5</w:t>
      </w:r>
      <w:r w:rsidR="006210BB">
        <w:rPr>
          <w:rFonts w:ascii="Arial" w:hAnsi="Arial" w:cs="Arial"/>
        </w:rPr>
        <w:t>4</w:t>
      </w:r>
    </w:p>
    <w:p w14:paraId="3F9578DC" w14:textId="3313F356" w:rsidR="00DB1B0C" w:rsidRPr="0074769C" w:rsidRDefault="00DB1B0C"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WITHDRAWAL OF CLAIMS</w:t>
      </w:r>
    </w:p>
    <w:p w14:paraId="644A5EE5" w14:textId="43DE9B75"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CP-1</w:t>
      </w:r>
      <w:r w:rsidRPr="0074769C">
        <w:rPr>
          <w:rFonts w:ascii="Arial" w:hAnsi="Arial" w:cs="Arial"/>
          <w:szCs w:val="24"/>
        </w:rPr>
        <w:tab/>
        <w:t>All claims not addressed withdrawn</w:t>
      </w:r>
      <w:r w:rsidRPr="0074769C">
        <w:rPr>
          <w:rFonts w:ascii="Arial" w:hAnsi="Arial" w:cs="Arial"/>
          <w:szCs w:val="24"/>
        </w:rPr>
        <w:tab/>
      </w:r>
      <w:r w:rsidR="00504C97" w:rsidRPr="0074769C">
        <w:rPr>
          <w:rFonts w:ascii="Arial" w:hAnsi="Arial" w:cs="Arial"/>
        </w:rPr>
        <w:t>5</w:t>
      </w:r>
      <w:r w:rsidR="006210BB">
        <w:rPr>
          <w:rFonts w:ascii="Arial" w:hAnsi="Arial" w:cs="Arial"/>
        </w:rPr>
        <w:t>4</w:t>
      </w:r>
    </w:p>
    <w:p w14:paraId="14276244" w14:textId="417B70E5"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lastRenderedPageBreak/>
        <w:t>CP-2</w:t>
      </w:r>
      <w:r w:rsidRPr="0074769C">
        <w:rPr>
          <w:rFonts w:ascii="Arial" w:hAnsi="Arial" w:cs="Arial"/>
          <w:szCs w:val="24"/>
        </w:rPr>
        <w:tab/>
        <w:t>Certain claims withdrawn</w:t>
      </w:r>
      <w:r w:rsidRPr="0074769C">
        <w:rPr>
          <w:rFonts w:ascii="Arial" w:hAnsi="Arial" w:cs="Arial"/>
          <w:szCs w:val="24"/>
        </w:rPr>
        <w:tab/>
      </w:r>
      <w:r w:rsidR="00504C97" w:rsidRPr="0074769C">
        <w:rPr>
          <w:rFonts w:ascii="Arial" w:hAnsi="Arial" w:cs="Arial"/>
        </w:rPr>
        <w:t>5</w:t>
      </w:r>
      <w:r w:rsidR="006210BB">
        <w:rPr>
          <w:rFonts w:ascii="Arial" w:hAnsi="Arial" w:cs="Arial"/>
        </w:rPr>
        <w:t>4</w:t>
      </w:r>
    </w:p>
    <w:p w14:paraId="1E03C87C" w14:textId="77777777" w:rsidR="000255EA" w:rsidRPr="0074769C" w:rsidRDefault="000255EA" w:rsidP="00D80E3B">
      <w:pPr>
        <w:keepNext/>
        <w:tabs>
          <w:tab w:val="left" w:pos="1418"/>
          <w:tab w:val="left" w:pos="1843"/>
          <w:tab w:val="left" w:leader="dot" w:pos="8930"/>
        </w:tabs>
        <w:spacing w:line="276" w:lineRule="auto"/>
        <w:ind w:left="284"/>
        <w:contextualSpacing/>
        <w:rPr>
          <w:rFonts w:ascii="Arial" w:hAnsi="Arial" w:cs="Arial"/>
          <w:b/>
          <w:szCs w:val="24"/>
        </w:rPr>
      </w:pPr>
      <w:r w:rsidRPr="0074769C">
        <w:rPr>
          <w:rFonts w:ascii="Arial" w:hAnsi="Arial" w:cs="Arial"/>
          <w:b/>
          <w:i/>
          <w:szCs w:val="24"/>
        </w:rPr>
        <w:tab/>
      </w:r>
      <w:r w:rsidRPr="0074769C">
        <w:rPr>
          <w:rFonts w:ascii="Arial" w:hAnsi="Arial" w:cs="Arial"/>
          <w:b/>
          <w:szCs w:val="24"/>
        </w:rPr>
        <w:t>ADJOURNMENT</w:t>
      </w:r>
    </w:p>
    <w:p w14:paraId="122EF6E5" w14:textId="18CB80F5"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C</w:t>
      </w:r>
      <w:r w:rsidR="00DB1B0C" w:rsidRPr="0074769C">
        <w:rPr>
          <w:rFonts w:ascii="Arial" w:hAnsi="Arial" w:cs="Arial"/>
          <w:szCs w:val="24"/>
        </w:rPr>
        <w:t>Q</w:t>
      </w:r>
      <w:r w:rsidRPr="0074769C">
        <w:rPr>
          <w:rFonts w:ascii="Arial" w:hAnsi="Arial" w:cs="Arial"/>
          <w:szCs w:val="24"/>
        </w:rPr>
        <w:t>-1</w:t>
      </w:r>
      <w:r w:rsidRPr="0074769C">
        <w:rPr>
          <w:rFonts w:ascii="Arial" w:hAnsi="Arial" w:cs="Arial"/>
          <w:szCs w:val="24"/>
        </w:rPr>
        <w:tab/>
        <w:t>Matter adjourned (with sub-clauses)</w:t>
      </w:r>
      <w:r w:rsidRPr="0074769C">
        <w:rPr>
          <w:rFonts w:ascii="Arial" w:hAnsi="Arial" w:cs="Arial"/>
          <w:szCs w:val="24"/>
        </w:rPr>
        <w:tab/>
      </w:r>
      <w:r w:rsidR="00504C97" w:rsidRPr="0074769C">
        <w:rPr>
          <w:rFonts w:ascii="Arial" w:hAnsi="Arial" w:cs="Arial"/>
          <w:szCs w:val="24"/>
        </w:rPr>
        <w:t>5</w:t>
      </w:r>
      <w:r w:rsidR="006210BB">
        <w:rPr>
          <w:rFonts w:ascii="Arial" w:hAnsi="Arial" w:cs="Arial"/>
          <w:szCs w:val="24"/>
        </w:rPr>
        <w:t>5</w:t>
      </w:r>
    </w:p>
    <w:p w14:paraId="2EC26B5C" w14:textId="0A12DFF5"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C</w:t>
      </w:r>
      <w:r w:rsidR="00DB1B0C" w:rsidRPr="0074769C">
        <w:rPr>
          <w:rFonts w:ascii="Arial" w:hAnsi="Arial" w:cs="Arial"/>
          <w:szCs w:val="24"/>
        </w:rPr>
        <w:t>Q</w:t>
      </w:r>
      <w:r w:rsidRPr="0074769C">
        <w:rPr>
          <w:rFonts w:ascii="Arial" w:hAnsi="Arial" w:cs="Arial"/>
          <w:szCs w:val="24"/>
        </w:rPr>
        <w:t>-2</w:t>
      </w:r>
      <w:r w:rsidRPr="0074769C">
        <w:rPr>
          <w:rFonts w:ascii="Arial" w:hAnsi="Arial" w:cs="Arial"/>
          <w:szCs w:val="24"/>
        </w:rPr>
        <w:tab/>
        <w:t>MEP adjournment (with sub-clauses)</w:t>
      </w:r>
      <w:r w:rsidRPr="0074769C">
        <w:rPr>
          <w:rFonts w:ascii="Arial" w:hAnsi="Arial" w:cs="Arial"/>
          <w:szCs w:val="24"/>
        </w:rPr>
        <w:tab/>
      </w:r>
      <w:r w:rsidR="00504C97" w:rsidRPr="0074769C">
        <w:rPr>
          <w:rFonts w:ascii="Arial" w:hAnsi="Arial" w:cs="Arial"/>
          <w:szCs w:val="24"/>
        </w:rPr>
        <w:t>5</w:t>
      </w:r>
      <w:r w:rsidR="006210BB">
        <w:rPr>
          <w:rFonts w:ascii="Arial" w:hAnsi="Arial" w:cs="Arial"/>
          <w:szCs w:val="24"/>
        </w:rPr>
        <w:t>6</w:t>
      </w:r>
    </w:p>
    <w:p w14:paraId="5636A4B4" w14:textId="0CA43DF1" w:rsidR="00DB1B0C" w:rsidRPr="0074769C" w:rsidRDefault="00DB1B0C"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CQ-3</w:t>
      </w:r>
      <w:r w:rsidRPr="0074769C">
        <w:rPr>
          <w:rFonts w:ascii="Arial" w:hAnsi="Arial" w:cs="Arial"/>
          <w:szCs w:val="24"/>
        </w:rPr>
        <w:tab/>
        <w:t>Adjournment to prioritized hearing/case conference</w:t>
      </w:r>
      <w:r w:rsidR="00CE7EDC" w:rsidRPr="0074769C">
        <w:rPr>
          <w:rFonts w:ascii="Arial" w:hAnsi="Arial" w:cs="Arial"/>
          <w:szCs w:val="24"/>
        </w:rPr>
        <w:tab/>
      </w:r>
      <w:r w:rsidR="00504C97" w:rsidRPr="0074769C">
        <w:rPr>
          <w:rFonts w:ascii="Arial" w:hAnsi="Arial" w:cs="Arial"/>
          <w:szCs w:val="24"/>
        </w:rPr>
        <w:t>5</w:t>
      </w:r>
      <w:r w:rsidR="006210BB">
        <w:rPr>
          <w:rFonts w:ascii="Arial" w:hAnsi="Arial" w:cs="Arial"/>
          <w:szCs w:val="24"/>
        </w:rPr>
        <w:t>8</w:t>
      </w:r>
    </w:p>
    <w:p w14:paraId="739D7CCA" w14:textId="43060931" w:rsidR="000255EA" w:rsidRPr="0074769C" w:rsidRDefault="000255EA" w:rsidP="00D80E3B">
      <w:pPr>
        <w:keepNext/>
        <w:tabs>
          <w:tab w:val="left" w:pos="1418"/>
          <w:tab w:val="left" w:pos="1843"/>
          <w:tab w:val="left" w:leader="dot" w:pos="8930"/>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REVIEWABLE</w:t>
      </w:r>
    </w:p>
    <w:p w14:paraId="7BC93F73" w14:textId="25A1BB16" w:rsidR="000255EA" w:rsidRPr="0074769C" w:rsidRDefault="000255EA" w:rsidP="00D80E3B">
      <w:pPr>
        <w:keepNext/>
        <w:tabs>
          <w:tab w:val="left" w:leader="dot" w:pos="1418"/>
          <w:tab w:val="left" w:leader="dot" w:pos="8930"/>
        </w:tabs>
        <w:spacing w:line="276" w:lineRule="auto"/>
        <w:ind w:left="284"/>
        <w:contextualSpacing/>
        <w:rPr>
          <w:rFonts w:ascii="Arial" w:hAnsi="Arial" w:cs="Arial"/>
          <w:b/>
          <w:szCs w:val="24"/>
        </w:rPr>
      </w:pPr>
      <w:r w:rsidRPr="0074769C">
        <w:rPr>
          <w:rFonts w:ascii="Arial" w:hAnsi="Arial" w:cs="Arial"/>
          <w:szCs w:val="24"/>
        </w:rPr>
        <w:t>C</w:t>
      </w:r>
      <w:r w:rsidR="00DB1B0C" w:rsidRPr="0074769C">
        <w:rPr>
          <w:rFonts w:ascii="Arial" w:hAnsi="Arial" w:cs="Arial"/>
          <w:szCs w:val="24"/>
        </w:rPr>
        <w:t>R</w:t>
      </w:r>
      <w:r w:rsidRPr="0074769C">
        <w:rPr>
          <w:rFonts w:ascii="Arial" w:hAnsi="Arial" w:cs="Arial"/>
          <w:szCs w:val="24"/>
        </w:rPr>
        <w:t>-1</w:t>
      </w:r>
      <w:r w:rsidRPr="0074769C">
        <w:rPr>
          <w:rFonts w:ascii="Arial" w:hAnsi="Arial" w:cs="Arial"/>
          <w:szCs w:val="24"/>
        </w:rPr>
        <w:tab/>
        <w:t>Order/issue reviewable on condition(s)</w:t>
      </w:r>
      <w:r w:rsidRPr="0074769C">
        <w:rPr>
          <w:rFonts w:ascii="Arial" w:hAnsi="Arial" w:cs="Arial"/>
          <w:szCs w:val="24"/>
        </w:rPr>
        <w:tab/>
      </w:r>
      <w:r w:rsidR="00504C97" w:rsidRPr="0074769C">
        <w:rPr>
          <w:rFonts w:ascii="Arial" w:hAnsi="Arial" w:cs="Arial"/>
          <w:szCs w:val="24"/>
        </w:rPr>
        <w:t>5</w:t>
      </w:r>
      <w:r w:rsidR="00D20F9E">
        <w:rPr>
          <w:rFonts w:ascii="Arial" w:hAnsi="Arial" w:cs="Arial"/>
          <w:szCs w:val="24"/>
        </w:rPr>
        <w:t>8</w:t>
      </w:r>
    </w:p>
    <w:p w14:paraId="72941888" w14:textId="77777777" w:rsidR="000255EA" w:rsidRPr="0074769C" w:rsidRDefault="000255EA" w:rsidP="00D80E3B">
      <w:pPr>
        <w:keepNext/>
        <w:tabs>
          <w:tab w:val="left" w:pos="1418"/>
          <w:tab w:val="left" w:pos="1843"/>
          <w:tab w:val="left" w:pos="7920"/>
          <w:tab w:val="left" w:leader="dot" w:pos="8930"/>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SEIZED</w:t>
      </w:r>
    </w:p>
    <w:p w14:paraId="367E200E" w14:textId="4B11FDE4" w:rsidR="000255EA" w:rsidRPr="0074769C" w:rsidRDefault="00DB1B0C"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CS</w:t>
      </w:r>
      <w:r w:rsidR="000255EA" w:rsidRPr="0074769C">
        <w:rPr>
          <w:rFonts w:ascii="Arial" w:hAnsi="Arial" w:cs="Arial"/>
          <w:szCs w:val="24"/>
        </w:rPr>
        <w:t>-1</w:t>
      </w:r>
      <w:r w:rsidR="000255EA" w:rsidRPr="0074769C">
        <w:rPr>
          <w:rFonts w:ascii="Arial" w:hAnsi="Arial" w:cs="Arial"/>
          <w:szCs w:val="24"/>
        </w:rPr>
        <w:tab/>
        <w:t>Hearings before a specified Judge</w:t>
      </w:r>
      <w:r w:rsidR="000255EA" w:rsidRPr="0074769C">
        <w:rPr>
          <w:rFonts w:ascii="Arial" w:hAnsi="Arial" w:cs="Arial"/>
          <w:szCs w:val="24"/>
        </w:rPr>
        <w:tab/>
      </w:r>
      <w:r w:rsidR="00504C97" w:rsidRPr="0074769C">
        <w:rPr>
          <w:rFonts w:ascii="Arial" w:hAnsi="Arial" w:cs="Arial"/>
          <w:szCs w:val="24"/>
        </w:rPr>
        <w:t>5</w:t>
      </w:r>
      <w:r w:rsidR="00D20F9E">
        <w:rPr>
          <w:rFonts w:ascii="Arial" w:hAnsi="Arial" w:cs="Arial"/>
          <w:szCs w:val="24"/>
        </w:rPr>
        <w:t>8</w:t>
      </w:r>
    </w:p>
    <w:p w14:paraId="1FA07C4D" w14:textId="3926A5A7" w:rsidR="000255EA" w:rsidRPr="0074769C" w:rsidRDefault="00504C97" w:rsidP="00D80E3B">
      <w:pPr>
        <w:keepNext/>
        <w:tabs>
          <w:tab w:val="left" w:pos="1418"/>
          <w:tab w:val="left" w:pos="1843"/>
          <w:tab w:val="left" w:pos="7920"/>
          <w:tab w:val="left" w:leader="dot" w:pos="8930"/>
        </w:tabs>
        <w:spacing w:line="276" w:lineRule="auto"/>
        <w:ind w:left="284"/>
        <w:contextualSpacing/>
        <w:rPr>
          <w:rFonts w:ascii="Arial" w:hAnsi="Arial" w:cs="Arial"/>
          <w:b/>
          <w:szCs w:val="24"/>
        </w:rPr>
      </w:pPr>
      <w:r w:rsidRPr="0074769C">
        <w:rPr>
          <w:rFonts w:ascii="Arial" w:hAnsi="Arial" w:cs="Arial"/>
          <w:szCs w:val="24"/>
        </w:rPr>
        <w:tab/>
      </w:r>
      <w:r w:rsidR="000255EA" w:rsidRPr="0074769C">
        <w:rPr>
          <w:rFonts w:ascii="Arial" w:hAnsi="Arial" w:cs="Arial"/>
          <w:b/>
          <w:szCs w:val="24"/>
        </w:rPr>
        <w:t>NOT SEIZED</w:t>
      </w:r>
    </w:p>
    <w:p w14:paraId="6ACD46D3" w14:textId="71682E8A" w:rsidR="000255EA" w:rsidRPr="0074769C" w:rsidRDefault="00DB1B0C"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CT</w:t>
      </w:r>
      <w:r w:rsidR="000255EA" w:rsidRPr="0074769C">
        <w:rPr>
          <w:rFonts w:ascii="Arial" w:hAnsi="Arial" w:cs="Arial"/>
          <w:szCs w:val="24"/>
        </w:rPr>
        <w:t>-1</w:t>
      </w:r>
      <w:r w:rsidR="000255EA" w:rsidRPr="0074769C">
        <w:rPr>
          <w:rFonts w:ascii="Arial" w:hAnsi="Arial" w:cs="Arial"/>
          <w:szCs w:val="24"/>
        </w:rPr>
        <w:tab/>
        <w:t>Hearings before any Judge</w:t>
      </w:r>
      <w:r w:rsidR="000255EA" w:rsidRPr="0074769C">
        <w:rPr>
          <w:rFonts w:ascii="Arial" w:hAnsi="Arial" w:cs="Arial"/>
          <w:szCs w:val="24"/>
        </w:rPr>
        <w:tab/>
      </w:r>
      <w:r w:rsidR="00504C97" w:rsidRPr="0074769C">
        <w:rPr>
          <w:rFonts w:ascii="Arial" w:hAnsi="Arial" w:cs="Arial"/>
          <w:szCs w:val="24"/>
        </w:rPr>
        <w:t>5</w:t>
      </w:r>
      <w:r w:rsidR="00D20F9E">
        <w:rPr>
          <w:rFonts w:ascii="Arial" w:hAnsi="Arial" w:cs="Arial"/>
          <w:szCs w:val="24"/>
        </w:rPr>
        <w:t>8</w:t>
      </w:r>
    </w:p>
    <w:p w14:paraId="1F10A334"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lang w:val="fr-CA"/>
        </w:rPr>
      </w:pPr>
      <w:r w:rsidRPr="0074769C">
        <w:rPr>
          <w:rFonts w:ascii="Arial" w:hAnsi="Arial" w:cs="Arial"/>
        </w:rPr>
        <w:tab/>
      </w:r>
      <w:r w:rsidRPr="0074769C">
        <w:rPr>
          <w:rFonts w:ascii="Arial" w:hAnsi="Arial" w:cs="Arial"/>
          <w:b/>
          <w:lang w:val="fr-CA"/>
        </w:rPr>
        <w:t>WARRANT CANCELLATION</w:t>
      </w:r>
    </w:p>
    <w:p w14:paraId="5C51CD7E" w14:textId="3D84620F" w:rsidR="005A405E" w:rsidRPr="00DB1F52"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fr-CA"/>
        </w:rPr>
      </w:pPr>
      <w:r w:rsidRPr="00DB1F52">
        <w:rPr>
          <w:rFonts w:ascii="Arial" w:hAnsi="Arial" w:cs="Arial"/>
          <w:lang w:val="fr-CA"/>
        </w:rPr>
        <w:t>C</w:t>
      </w:r>
      <w:r w:rsidR="00DB1B0C" w:rsidRPr="00DB1F52">
        <w:rPr>
          <w:rFonts w:ascii="Arial" w:hAnsi="Arial" w:cs="Arial"/>
          <w:lang w:val="fr-CA"/>
        </w:rPr>
        <w:t>U</w:t>
      </w:r>
      <w:r w:rsidR="005A405E" w:rsidRPr="00DB1F52">
        <w:rPr>
          <w:rFonts w:ascii="Arial" w:hAnsi="Arial" w:cs="Arial"/>
          <w:lang w:val="fr-CA"/>
        </w:rPr>
        <w:t>-1</w:t>
      </w:r>
      <w:r w:rsidR="0083396F" w:rsidRPr="00DB1F52">
        <w:rPr>
          <w:rFonts w:ascii="Arial" w:hAnsi="Arial" w:cs="Arial"/>
          <w:lang w:val="fr-CA"/>
        </w:rPr>
        <w:tab/>
      </w:r>
      <w:r w:rsidR="005A405E" w:rsidRPr="00DB1F52">
        <w:rPr>
          <w:rFonts w:ascii="Arial" w:hAnsi="Arial" w:cs="Arial"/>
          <w:lang w:val="fr-CA"/>
        </w:rPr>
        <w:t>Warrant cancellation</w:t>
      </w:r>
      <w:r w:rsidR="00BE06C2" w:rsidRPr="00DB1F52">
        <w:rPr>
          <w:rFonts w:ascii="Arial" w:hAnsi="Arial" w:cs="Arial"/>
          <w:lang w:val="fr-CA"/>
        </w:rPr>
        <w:tab/>
      </w:r>
      <w:r w:rsidR="00504C97" w:rsidRPr="00DB1F52">
        <w:rPr>
          <w:rFonts w:ascii="Arial" w:hAnsi="Arial" w:cs="Arial"/>
          <w:lang w:val="fr-CA"/>
        </w:rPr>
        <w:t>5</w:t>
      </w:r>
      <w:r w:rsidR="00D20F9E" w:rsidRPr="00DB1F52">
        <w:rPr>
          <w:rFonts w:ascii="Arial" w:hAnsi="Arial" w:cs="Arial"/>
          <w:lang w:val="fr-CA"/>
        </w:rPr>
        <w:t>8</w:t>
      </w:r>
    </w:p>
    <w:p w14:paraId="2AE5556C" w14:textId="35A8B8EB" w:rsidR="007B08E0" w:rsidRPr="0074769C" w:rsidRDefault="007B08E0" w:rsidP="00D80E3B">
      <w:pPr>
        <w:keepNext/>
        <w:tabs>
          <w:tab w:val="left" w:leader="dot" w:pos="1418"/>
          <w:tab w:val="left" w:pos="1843"/>
          <w:tab w:val="left" w:leader="dot" w:pos="8930"/>
          <w:tab w:val="left" w:leader="dot" w:pos="9072"/>
        </w:tabs>
        <w:spacing w:line="276" w:lineRule="auto"/>
        <w:ind w:left="284"/>
        <w:rPr>
          <w:rFonts w:ascii="Arial" w:hAnsi="Arial" w:cs="Arial"/>
          <w:b/>
          <w:bCs/>
          <w:lang w:val="en-CA"/>
        </w:rPr>
      </w:pPr>
      <w:r w:rsidRPr="00DB1F52">
        <w:rPr>
          <w:rFonts w:ascii="Arial" w:hAnsi="Arial" w:cs="Arial"/>
          <w:lang w:val="fr-CA"/>
        </w:rPr>
        <w:t xml:space="preserve">                 </w:t>
      </w:r>
      <w:r w:rsidRPr="0074769C">
        <w:rPr>
          <w:rFonts w:ascii="Arial" w:hAnsi="Arial" w:cs="Arial"/>
          <w:b/>
          <w:bCs/>
          <w:lang w:val="en-CA"/>
        </w:rPr>
        <w:t>PRESUMPTION OF PARENTAGE</w:t>
      </w:r>
    </w:p>
    <w:p w14:paraId="01C81941" w14:textId="5646FC07" w:rsidR="003515F4" w:rsidRPr="0074769C" w:rsidRDefault="003515F4"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CV-1</w:t>
      </w:r>
      <w:r w:rsidR="00F859D1" w:rsidRPr="0074769C">
        <w:rPr>
          <w:rFonts w:ascii="Arial" w:hAnsi="Arial" w:cs="Arial"/>
          <w:lang w:val="en-CA"/>
        </w:rPr>
        <w:tab/>
      </w:r>
      <w:r w:rsidR="007B08E0" w:rsidRPr="0074769C">
        <w:rPr>
          <w:rFonts w:ascii="Arial" w:hAnsi="Arial" w:cs="Arial"/>
          <w:lang w:val="en-CA"/>
        </w:rPr>
        <w:t>Presumption of parentage</w:t>
      </w:r>
      <w:r w:rsidR="00B64189" w:rsidRPr="0074769C">
        <w:rPr>
          <w:rFonts w:ascii="Arial" w:hAnsi="Arial" w:cs="Arial"/>
          <w:lang w:val="en-CA"/>
        </w:rPr>
        <w:tab/>
      </w:r>
      <w:r w:rsidR="00504C97" w:rsidRPr="0074769C">
        <w:rPr>
          <w:rFonts w:ascii="Arial" w:hAnsi="Arial" w:cs="Arial"/>
          <w:lang w:val="en-CA"/>
        </w:rPr>
        <w:t>5</w:t>
      </w:r>
      <w:r w:rsidR="00D20F9E">
        <w:rPr>
          <w:rFonts w:ascii="Arial" w:hAnsi="Arial" w:cs="Arial"/>
          <w:lang w:val="en-CA"/>
        </w:rPr>
        <w:t>9</w:t>
      </w:r>
    </w:p>
    <w:p w14:paraId="407465AB" w14:textId="33D379B2" w:rsidR="007B08E0" w:rsidRPr="0074769C" w:rsidRDefault="007B08E0" w:rsidP="00D80E3B">
      <w:pPr>
        <w:keepNext/>
        <w:tabs>
          <w:tab w:val="left" w:leader="dot" w:pos="1559"/>
          <w:tab w:val="left" w:pos="1843"/>
          <w:tab w:val="left" w:leader="dot" w:pos="8930"/>
          <w:tab w:val="left" w:leader="dot" w:pos="9072"/>
        </w:tabs>
        <w:spacing w:line="276" w:lineRule="auto"/>
        <w:ind w:left="284"/>
        <w:rPr>
          <w:rFonts w:ascii="Arial" w:hAnsi="Arial" w:cs="Arial"/>
          <w:b/>
          <w:bCs/>
          <w:lang w:val="en-CA"/>
        </w:rPr>
      </w:pPr>
      <w:r w:rsidRPr="0074769C">
        <w:rPr>
          <w:rFonts w:ascii="Arial" w:hAnsi="Arial" w:cs="Arial"/>
          <w:lang w:val="en-CA"/>
        </w:rPr>
        <w:t xml:space="preserve">                </w:t>
      </w:r>
      <w:r w:rsidR="0083396F" w:rsidRPr="0074769C">
        <w:rPr>
          <w:rFonts w:ascii="Arial" w:hAnsi="Arial" w:cs="Arial"/>
          <w:lang w:val="en-CA"/>
        </w:rPr>
        <w:t xml:space="preserve"> </w:t>
      </w:r>
      <w:r w:rsidRPr="0074769C">
        <w:rPr>
          <w:rFonts w:ascii="Arial" w:hAnsi="Arial" w:cs="Arial"/>
          <w:b/>
          <w:bCs/>
          <w:lang w:val="en-CA"/>
        </w:rPr>
        <w:t>NO RECORDING OF COURT PROCEEDINGS</w:t>
      </w:r>
    </w:p>
    <w:p w14:paraId="49453F2D" w14:textId="27BDDAAA" w:rsidR="005A405E" w:rsidRPr="0074769C" w:rsidRDefault="0092627F" w:rsidP="00D80E3B">
      <w:pPr>
        <w:keepNext/>
        <w:tabs>
          <w:tab w:val="left" w:pos="1418"/>
          <w:tab w:val="left" w:leader="dot" w:pos="1559"/>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CW-1</w:t>
      </w:r>
      <w:r w:rsidR="0083396F" w:rsidRPr="0074769C">
        <w:rPr>
          <w:rFonts w:ascii="Arial" w:hAnsi="Arial" w:cs="Arial"/>
          <w:lang w:val="en-CA"/>
        </w:rPr>
        <w:tab/>
      </w:r>
      <w:r w:rsidR="007B08E0" w:rsidRPr="0074769C">
        <w:rPr>
          <w:rFonts w:ascii="Arial" w:hAnsi="Arial" w:cs="Arial"/>
          <w:lang w:val="en-CA"/>
        </w:rPr>
        <w:t>No recording of court proceedings</w:t>
      </w:r>
      <w:r w:rsidR="00F859D1" w:rsidRPr="0074769C">
        <w:rPr>
          <w:rFonts w:ascii="Arial" w:hAnsi="Arial" w:cs="Arial"/>
          <w:lang w:val="en-CA"/>
        </w:rPr>
        <w:tab/>
      </w:r>
      <w:r w:rsidR="00504C97" w:rsidRPr="0074769C">
        <w:rPr>
          <w:rFonts w:ascii="Arial" w:hAnsi="Arial" w:cs="Arial"/>
          <w:lang w:val="en-CA"/>
        </w:rPr>
        <w:t>5</w:t>
      </w:r>
      <w:r w:rsidR="00D20F9E">
        <w:rPr>
          <w:rFonts w:ascii="Arial" w:hAnsi="Arial" w:cs="Arial"/>
          <w:lang w:val="en-CA"/>
        </w:rPr>
        <w:t>9</w:t>
      </w:r>
    </w:p>
    <w:p w14:paraId="58783950" w14:textId="52F07C2D" w:rsidR="007B08E0" w:rsidRPr="0074769C" w:rsidRDefault="007B08E0" w:rsidP="00D80E3B">
      <w:pPr>
        <w:keepNext/>
        <w:tabs>
          <w:tab w:val="left" w:leader="dot" w:pos="1559"/>
          <w:tab w:val="left" w:pos="1843"/>
          <w:tab w:val="left" w:leader="dot" w:pos="8930"/>
          <w:tab w:val="left" w:leader="dot" w:pos="9072"/>
        </w:tabs>
        <w:spacing w:line="276" w:lineRule="auto"/>
        <w:ind w:left="284"/>
        <w:rPr>
          <w:rFonts w:ascii="Arial" w:hAnsi="Arial" w:cs="Arial"/>
          <w:b/>
          <w:bCs/>
          <w:lang w:val="en-CA"/>
        </w:rPr>
      </w:pPr>
      <w:r w:rsidRPr="0074769C">
        <w:rPr>
          <w:rFonts w:ascii="Arial" w:hAnsi="Arial" w:cs="Arial"/>
          <w:lang w:val="en-CA"/>
        </w:rPr>
        <w:t xml:space="preserve">                </w:t>
      </w:r>
      <w:r w:rsidR="0083396F" w:rsidRPr="0074769C">
        <w:rPr>
          <w:rFonts w:ascii="Arial" w:hAnsi="Arial" w:cs="Arial"/>
          <w:lang w:val="en-CA"/>
        </w:rPr>
        <w:t xml:space="preserve"> </w:t>
      </w:r>
      <w:r w:rsidRPr="0074769C">
        <w:rPr>
          <w:rFonts w:ascii="Arial" w:hAnsi="Arial" w:cs="Arial"/>
          <w:b/>
          <w:bCs/>
          <w:lang w:val="en-CA"/>
        </w:rPr>
        <w:t>DISPENSE WITH WRITTEN APPROVAL TO ORDER</w:t>
      </w:r>
    </w:p>
    <w:p w14:paraId="46CD9B3B" w14:textId="2B169F42" w:rsidR="0092627F" w:rsidRPr="0074769C" w:rsidRDefault="0092627F" w:rsidP="00D80E3B">
      <w:pPr>
        <w:keepNext/>
        <w:tabs>
          <w:tab w:val="left" w:pos="1418"/>
          <w:tab w:val="left" w:leader="dot" w:pos="1559"/>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CX-1</w:t>
      </w:r>
      <w:r w:rsidR="0083396F" w:rsidRPr="0074769C">
        <w:rPr>
          <w:rFonts w:ascii="Arial" w:hAnsi="Arial" w:cs="Arial"/>
          <w:lang w:val="en-CA"/>
        </w:rPr>
        <w:tab/>
      </w:r>
      <w:r w:rsidR="007B08E0" w:rsidRPr="0074769C">
        <w:rPr>
          <w:rFonts w:ascii="Arial" w:hAnsi="Arial" w:cs="Arial"/>
          <w:lang w:val="en-CA"/>
        </w:rPr>
        <w:t xml:space="preserve">Dispense with written approval to </w:t>
      </w:r>
      <w:r w:rsidR="00601CB7" w:rsidRPr="0074769C">
        <w:rPr>
          <w:rFonts w:ascii="Arial" w:hAnsi="Arial" w:cs="Arial"/>
          <w:lang w:val="en-CA"/>
        </w:rPr>
        <w:t>O</w:t>
      </w:r>
      <w:r w:rsidR="007B08E0" w:rsidRPr="0074769C">
        <w:rPr>
          <w:rFonts w:ascii="Arial" w:hAnsi="Arial" w:cs="Arial"/>
          <w:lang w:val="en-CA"/>
        </w:rPr>
        <w:t>rder</w:t>
      </w:r>
      <w:r w:rsidR="00F859D1" w:rsidRPr="0074769C">
        <w:rPr>
          <w:rFonts w:ascii="Arial" w:hAnsi="Arial" w:cs="Arial"/>
          <w:lang w:val="en-CA"/>
        </w:rPr>
        <w:tab/>
      </w:r>
      <w:r w:rsidR="00504C97" w:rsidRPr="0074769C">
        <w:rPr>
          <w:rFonts w:ascii="Arial" w:hAnsi="Arial" w:cs="Arial"/>
          <w:lang w:val="en-CA"/>
        </w:rPr>
        <w:t>5</w:t>
      </w:r>
      <w:r w:rsidR="00D20F9E">
        <w:rPr>
          <w:rFonts w:ascii="Arial" w:hAnsi="Arial" w:cs="Arial"/>
          <w:lang w:val="en-CA"/>
        </w:rPr>
        <w:t>9</w:t>
      </w:r>
    </w:p>
    <w:p w14:paraId="66108182" w14:textId="77777777" w:rsidR="0092627F" w:rsidRPr="0074769C" w:rsidRDefault="0092627F" w:rsidP="00D80E3B">
      <w:pPr>
        <w:keepNext/>
        <w:tabs>
          <w:tab w:val="left" w:leader="dot" w:pos="1559"/>
          <w:tab w:val="left" w:pos="1843"/>
          <w:tab w:val="left" w:leader="dot" w:pos="8930"/>
          <w:tab w:val="left" w:leader="dot" w:pos="9072"/>
        </w:tabs>
        <w:spacing w:line="276" w:lineRule="auto"/>
        <w:ind w:left="284"/>
        <w:rPr>
          <w:rFonts w:ascii="Arial" w:hAnsi="Arial" w:cs="Arial"/>
          <w:b/>
          <w:lang w:val="en-CA"/>
        </w:rPr>
      </w:pPr>
    </w:p>
    <w:p w14:paraId="00958A7A" w14:textId="53F7D76E"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lang w:val="en-CA"/>
        </w:rPr>
        <w:t xml:space="preserve">D.  </w:t>
      </w:r>
      <w:r w:rsidRPr="0074769C">
        <w:rPr>
          <w:rFonts w:ascii="Arial" w:hAnsi="Arial" w:cs="Arial"/>
          <w:b/>
        </w:rPr>
        <w:t>PROTECTIVE RELIEF</w:t>
      </w:r>
    </w:p>
    <w:p w14:paraId="03EE17BB"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60111742" w14:textId="08D1BAF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i/>
        </w:rPr>
      </w:pPr>
      <w:r w:rsidRPr="0074769C">
        <w:rPr>
          <w:rFonts w:ascii="Arial" w:hAnsi="Arial" w:cs="Arial"/>
        </w:rPr>
        <w:tab/>
      </w:r>
      <w:r w:rsidRPr="0074769C">
        <w:rPr>
          <w:rFonts w:ascii="Arial" w:hAnsi="Arial" w:cs="Arial"/>
          <w:b/>
        </w:rPr>
        <w:t xml:space="preserve">UNDER </w:t>
      </w:r>
      <w:r w:rsidRPr="0074769C">
        <w:rPr>
          <w:rFonts w:ascii="Arial" w:hAnsi="Arial" w:cs="Arial"/>
          <w:b/>
          <w:i/>
        </w:rPr>
        <w:t>THE FAMILY</w:t>
      </w:r>
      <w:r w:rsidR="00D63B78" w:rsidRPr="0074769C">
        <w:rPr>
          <w:rFonts w:ascii="Arial" w:hAnsi="Arial" w:cs="Arial"/>
          <w:b/>
          <w:i/>
        </w:rPr>
        <w:t xml:space="preserve"> </w:t>
      </w:r>
      <w:r w:rsidR="00750EF4" w:rsidRPr="0074769C">
        <w:rPr>
          <w:rFonts w:ascii="Arial" w:hAnsi="Arial" w:cs="Arial"/>
          <w:b/>
          <w:i/>
        </w:rPr>
        <w:t xml:space="preserve">LAW </w:t>
      </w:r>
      <w:r w:rsidRPr="0074769C">
        <w:rPr>
          <w:rFonts w:ascii="Arial" w:hAnsi="Arial" w:cs="Arial"/>
          <w:b/>
          <w:i/>
        </w:rPr>
        <w:t>ACT</w:t>
      </w:r>
    </w:p>
    <w:p w14:paraId="0AB61867"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Restricted Contact or Communication</w:t>
      </w:r>
    </w:p>
    <w:p w14:paraId="06D2DE58" w14:textId="668DAE93"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DA-1</w:t>
      </w:r>
      <w:r w:rsidRPr="0074769C">
        <w:rPr>
          <w:rFonts w:ascii="Arial" w:hAnsi="Arial" w:cs="Arial"/>
        </w:rPr>
        <w:tab/>
        <w:t>No contact or communication (with sub-clauses)</w:t>
      </w:r>
      <w:r w:rsidR="00BE06C2" w:rsidRPr="0074769C">
        <w:rPr>
          <w:rFonts w:ascii="Arial" w:hAnsi="Arial" w:cs="Arial"/>
        </w:rPr>
        <w:tab/>
      </w:r>
      <w:r w:rsidR="00D20F9E">
        <w:rPr>
          <w:rFonts w:ascii="Arial" w:hAnsi="Arial" w:cs="Arial"/>
        </w:rPr>
        <w:t>60</w:t>
      </w:r>
    </w:p>
    <w:p w14:paraId="62A88EEA" w14:textId="2EAFC3B7" w:rsidR="005A405E" w:rsidRPr="0074769C" w:rsidRDefault="005A405E" w:rsidP="00D80E3B">
      <w:pPr>
        <w:keepNext/>
        <w:tabs>
          <w:tab w:val="left" w:leader="dot" w:pos="1701"/>
          <w:tab w:val="left" w:pos="1843"/>
          <w:tab w:val="left" w:leader="dot" w:pos="8930"/>
          <w:tab w:val="left" w:leader="dot" w:pos="9072"/>
        </w:tabs>
        <w:spacing w:line="276" w:lineRule="auto"/>
        <w:ind w:left="284" w:firstLine="1134"/>
        <w:rPr>
          <w:rFonts w:ascii="Arial" w:hAnsi="Arial" w:cs="Arial"/>
          <w:b/>
        </w:rPr>
      </w:pPr>
      <w:r w:rsidRPr="0074769C">
        <w:rPr>
          <w:rFonts w:ascii="Arial" w:hAnsi="Arial" w:cs="Arial"/>
          <w:b/>
        </w:rPr>
        <w:t>Peace Officer Assistance</w:t>
      </w:r>
    </w:p>
    <w:p w14:paraId="777F82A4" w14:textId="469F989B"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DB-1</w:t>
      </w:r>
      <w:r w:rsidRPr="0074769C">
        <w:rPr>
          <w:rFonts w:ascii="Arial" w:hAnsi="Arial" w:cs="Arial"/>
        </w:rPr>
        <w:tab/>
        <w:t>Peace officer assistance</w:t>
      </w:r>
      <w:r w:rsidR="00BE06C2" w:rsidRPr="0074769C">
        <w:rPr>
          <w:rFonts w:ascii="Arial" w:hAnsi="Arial" w:cs="Arial"/>
        </w:rPr>
        <w:tab/>
      </w:r>
      <w:r w:rsidR="00D20F9E">
        <w:rPr>
          <w:rFonts w:ascii="Arial" w:hAnsi="Arial" w:cs="Arial"/>
        </w:rPr>
        <w:t>60</w:t>
      </w:r>
    </w:p>
    <w:p w14:paraId="1DAF49D8" w14:textId="72AC5DFB" w:rsidR="00FF01FF" w:rsidRPr="0074769C" w:rsidRDefault="00FF01FF" w:rsidP="00D80E3B">
      <w:pPr>
        <w:keepNext/>
        <w:tabs>
          <w:tab w:val="left" w:pos="1418"/>
          <w:tab w:val="left" w:pos="1843"/>
          <w:tab w:val="left" w:pos="7920"/>
          <w:tab w:val="left" w:leader="dot" w:pos="8930"/>
          <w:tab w:val="left" w:leader="dot" w:pos="9072"/>
        </w:tabs>
        <w:spacing w:line="276" w:lineRule="auto"/>
        <w:ind w:left="284"/>
        <w:rPr>
          <w:rFonts w:ascii="Arial" w:hAnsi="Arial" w:cs="Arial"/>
          <w:b/>
          <w:i/>
        </w:rPr>
      </w:pPr>
      <w:r w:rsidRPr="0074769C">
        <w:rPr>
          <w:rFonts w:ascii="Arial" w:hAnsi="Arial" w:cs="Arial"/>
        </w:rPr>
        <w:tab/>
      </w:r>
      <w:r w:rsidR="005A405E" w:rsidRPr="0074769C">
        <w:rPr>
          <w:rFonts w:ascii="Arial" w:hAnsi="Arial" w:cs="Arial"/>
          <w:b/>
        </w:rPr>
        <w:t xml:space="preserve">UNDER </w:t>
      </w:r>
      <w:r w:rsidR="005A405E" w:rsidRPr="0074769C">
        <w:rPr>
          <w:rFonts w:ascii="Arial" w:hAnsi="Arial" w:cs="Arial"/>
          <w:b/>
          <w:i/>
        </w:rPr>
        <w:t>THE DOMESTIC VIOLENCE AND STALKING ACT</w:t>
      </w:r>
    </w:p>
    <w:p w14:paraId="0091D9C8" w14:textId="160A51BD" w:rsidR="005A405E" w:rsidRPr="0074769C" w:rsidRDefault="00FF01FF" w:rsidP="00D80E3B">
      <w:pPr>
        <w:keepNext/>
        <w:tabs>
          <w:tab w:val="left" w:pos="1418"/>
          <w:tab w:val="left" w:pos="7920"/>
          <w:tab w:val="left" w:leader="dot" w:pos="8930"/>
          <w:tab w:val="left" w:leader="dot" w:pos="9072"/>
        </w:tabs>
        <w:spacing w:line="276" w:lineRule="auto"/>
        <w:ind w:left="284"/>
        <w:rPr>
          <w:rFonts w:ascii="Arial" w:hAnsi="Arial" w:cs="Arial"/>
          <w:b/>
        </w:rPr>
      </w:pPr>
      <w:r w:rsidRPr="0074769C">
        <w:rPr>
          <w:rFonts w:ascii="Arial" w:hAnsi="Arial" w:cs="Arial"/>
        </w:rPr>
        <w:tab/>
      </w:r>
      <w:r w:rsidR="005A405E" w:rsidRPr="0074769C">
        <w:rPr>
          <w:rFonts w:ascii="Arial" w:hAnsi="Arial" w:cs="Arial"/>
          <w:b/>
        </w:rPr>
        <w:t>No Following</w:t>
      </w:r>
    </w:p>
    <w:p w14:paraId="765C8C85" w14:textId="2F3796D5"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DC-1</w:t>
      </w:r>
      <w:r w:rsidRPr="0074769C">
        <w:rPr>
          <w:rFonts w:ascii="Arial" w:hAnsi="Arial" w:cs="Arial"/>
        </w:rPr>
        <w:tab/>
        <w:t>No following</w:t>
      </w:r>
      <w:r w:rsidR="00BE06C2" w:rsidRPr="0074769C">
        <w:rPr>
          <w:rFonts w:ascii="Arial" w:hAnsi="Arial" w:cs="Arial"/>
        </w:rPr>
        <w:tab/>
      </w:r>
      <w:r w:rsidR="00D20F9E">
        <w:rPr>
          <w:rFonts w:ascii="Arial" w:hAnsi="Arial" w:cs="Arial"/>
        </w:rPr>
        <w:t>61</w:t>
      </w:r>
    </w:p>
    <w:p w14:paraId="5787B35E"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No Contact or Communication</w:t>
      </w:r>
    </w:p>
    <w:p w14:paraId="0BF8F57E" w14:textId="37A8E37D"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DD-1</w:t>
      </w:r>
      <w:r w:rsidRPr="0074769C">
        <w:rPr>
          <w:rFonts w:ascii="Arial" w:hAnsi="Arial" w:cs="Arial"/>
        </w:rPr>
        <w:tab/>
        <w:t xml:space="preserve">No contact or communication </w:t>
      </w:r>
      <w:r w:rsidR="00AD4BB4" w:rsidRPr="0074769C">
        <w:rPr>
          <w:rFonts w:ascii="Arial" w:hAnsi="Arial" w:cs="Arial"/>
        </w:rPr>
        <w:t>(with sub-clause)</w:t>
      </w:r>
      <w:r w:rsidR="00BE06C2" w:rsidRPr="0074769C">
        <w:rPr>
          <w:rFonts w:ascii="Arial" w:hAnsi="Arial" w:cs="Arial"/>
        </w:rPr>
        <w:tab/>
      </w:r>
      <w:r w:rsidR="00D20F9E">
        <w:rPr>
          <w:rFonts w:ascii="Arial" w:hAnsi="Arial" w:cs="Arial"/>
        </w:rPr>
        <w:t>61</w:t>
      </w:r>
    </w:p>
    <w:p w14:paraId="68EE9C2B"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Other Prohibitions</w:t>
      </w:r>
    </w:p>
    <w:p w14:paraId="3F90727D" w14:textId="2D48960D"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DE-1</w:t>
      </w:r>
      <w:r w:rsidRPr="0074769C">
        <w:rPr>
          <w:rFonts w:ascii="Arial" w:hAnsi="Arial" w:cs="Arial"/>
        </w:rPr>
        <w:tab/>
        <w:t>No attending or entering (with sub-clauses)</w:t>
      </w:r>
      <w:r w:rsidR="00BE06C2" w:rsidRPr="0074769C">
        <w:rPr>
          <w:rFonts w:ascii="Arial" w:hAnsi="Arial" w:cs="Arial"/>
        </w:rPr>
        <w:tab/>
      </w:r>
      <w:r w:rsidR="00D20F9E">
        <w:rPr>
          <w:rFonts w:ascii="Arial" w:hAnsi="Arial" w:cs="Arial"/>
        </w:rPr>
        <w:t>61</w:t>
      </w:r>
    </w:p>
    <w:p w14:paraId="2384EADF" w14:textId="57263395"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DE-2</w:t>
      </w:r>
      <w:r w:rsidRPr="0074769C">
        <w:rPr>
          <w:rFonts w:ascii="Arial" w:hAnsi="Arial" w:cs="Arial"/>
        </w:rPr>
        <w:tab/>
        <w:t>No entering or remaining</w:t>
      </w:r>
      <w:r w:rsidR="00BE06C2" w:rsidRPr="0074769C">
        <w:rPr>
          <w:rFonts w:ascii="Arial" w:hAnsi="Arial" w:cs="Arial"/>
        </w:rPr>
        <w:tab/>
      </w:r>
      <w:r w:rsidR="00D20F9E">
        <w:rPr>
          <w:rFonts w:ascii="Arial" w:hAnsi="Arial" w:cs="Arial"/>
        </w:rPr>
        <w:t>62</w:t>
      </w:r>
    </w:p>
    <w:p w14:paraId="3D332F19"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Exceptions to Certain Clauses</w:t>
      </w:r>
    </w:p>
    <w:p w14:paraId="6FA2B3DC" w14:textId="6424D607"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DE-3</w:t>
      </w:r>
      <w:r w:rsidRPr="0074769C">
        <w:rPr>
          <w:rFonts w:ascii="Arial" w:hAnsi="Arial" w:cs="Arial"/>
        </w:rPr>
        <w:tab/>
        <w:t>May attend (with sub-clauses)</w:t>
      </w:r>
      <w:r w:rsidR="00BE06C2" w:rsidRPr="0074769C">
        <w:rPr>
          <w:rFonts w:ascii="Arial" w:hAnsi="Arial" w:cs="Arial"/>
        </w:rPr>
        <w:tab/>
      </w:r>
      <w:r w:rsidR="00D20F9E">
        <w:rPr>
          <w:rFonts w:ascii="Arial" w:hAnsi="Arial" w:cs="Arial"/>
        </w:rPr>
        <w:t>62</w:t>
      </w:r>
    </w:p>
    <w:p w14:paraId="0A2982B0" w14:textId="7E2A3EC4"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DE-4</w:t>
      </w:r>
      <w:r w:rsidRPr="0074769C">
        <w:rPr>
          <w:rFonts w:ascii="Arial" w:hAnsi="Arial" w:cs="Arial"/>
        </w:rPr>
        <w:tab/>
        <w:t>While attending (with sub-clauses)</w:t>
      </w:r>
      <w:r w:rsidR="00B64189" w:rsidRPr="0074769C">
        <w:rPr>
          <w:rFonts w:ascii="Arial" w:hAnsi="Arial" w:cs="Arial"/>
        </w:rPr>
        <w:tab/>
      </w:r>
      <w:r w:rsidR="00594130" w:rsidRPr="0074769C">
        <w:rPr>
          <w:rFonts w:ascii="Arial" w:hAnsi="Arial" w:cs="Arial"/>
        </w:rPr>
        <w:t>6</w:t>
      </w:r>
      <w:r w:rsidR="00D20F9E">
        <w:rPr>
          <w:rFonts w:ascii="Arial" w:hAnsi="Arial" w:cs="Arial"/>
        </w:rPr>
        <w:t>4</w:t>
      </w:r>
    </w:p>
    <w:p w14:paraId="79646111" w14:textId="74DF26CA" w:rsidR="005B490B" w:rsidRPr="0074769C" w:rsidRDefault="005B490B"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 xml:space="preserve">                 </w:t>
      </w:r>
      <w:r w:rsidR="005A405E" w:rsidRPr="0074769C">
        <w:rPr>
          <w:rFonts w:ascii="Arial" w:hAnsi="Arial" w:cs="Arial"/>
          <w:b/>
        </w:rPr>
        <w:t>Peace Officer Assistance</w:t>
      </w:r>
    </w:p>
    <w:p w14:paraId="415B11F0" w14:textId="464084DF"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DF-1</w:t>
      </w:r>
      <w:r w:rsidRPr="0074769C">
        <w:rPr>
          <w:rFonts w:ascii="Arial" w:hAnsi="Arial" w:cs="Arial"/>
        </w:rPr>
        <w:tab/>
        <w:t>Peace officer assistance</w:t>
      </w:r>
      <w:r w:rsidR="00BE06C2" w:rsidRPr="0074769C">
        <w:rPr>
          <w:rFonts w:ascii="Arial" w:hAnsi="Arial" w:cs="Arial"/>
        </w:rPr>
        <w:tab/>
      </w:r>
      <w:r w:rsidR="00594130" w:rsidRPr="0074769C">
        <w:rPr>
          <w:rFonts w:ascii="Arial" w:hAnsi="Arial" w:cs="Arial"/>
        </w:rPr>
        <w:t>6</w:t>
      </w:r>
      <w:r w:rsidR="00D20F9E">
        <w:rPr>
          <w:rFonts w:ascii="Arial" w:hAnsi="Arial" w:cs="Arial"/>
        </w:rPr>
        <w:t>5</w:t>
      </w:r>
    </w:p>
    <w:p w14:paraId="66C5E580" w14:textId="1E46FF58"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DF-2</w:t>
      </w:r>
      <w:r w:rsidRPr="0074769C">
        <w:rPr>
          <w:rFonts w:ascii="Arial" w:hAnsi="Arial" w:cs="Arial"/>
        </w:rPr>
        <w:tab/>
        <w:t xml:space="preserve">Removal of </w:t>
      </w:r>
      <w:r w:rsidR="005B71DA" w:rsidRPr="0074769C">
        <w:rPr>
          <w:rFonts w:ascii="Arial" w:hAnsi="Arial" w:cs="Arial"/>
        </w:rPr>
        <w:t>p</w:t>
      </w:r>
      <w:r w:rsidRPr="0074769C">
        <w:rPr>
          <w:rFonts w:ascii="Arial" w:hAnsi="Arial" w:cs="Arial"/>
        </w:rPr>
        <w:t>arty from residence</w:t>
      </w:r>
      <w:r w:rsidR="00BE06C2" w:rsidRPr="0074769C">
        <w:rPr>
          <w:rFonts w:ascii="Arial" w:hAnsi="Arial" w:cs="Arial"/>
        </w:rPr>
        <w:tab/>
      </w:r>
      <w:r w:rsidR="00594130" w:rsidRPr="0074769C">
        <w:rPr>
          <w:rFonts w:ascii="Arial" w:hAnsi="Arial" w:cs="Arial"/>
        </w:rPr>
        <w:t>6</w:t>
      </w:r>
      <w:r w:rsidR="00D20F9E">
        <w:rPr>
          <w:rFonts w:ascii="Arial" w:hAnsi="Arial" w:cs="Arial"/>
        </w:rPr>
        <w:t>5</w:t>
      </w:r>
    </w:p>
    <w:p w14:paraId="6FAFF4A9" w14:textId="402F476F"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lastRenderedPageBreak/>
        <w:t>DF-3</w:t>
      </w:r>
      <w:r w:rsidRPr="0074769C">
        <w:rPr>
          <w:rFonts w:ascii="Arial" w:hAnsi="Arial" w:cs="Arial"/>
        </w:rPr>
        <w:tab/>
        <w:t>Accompany and supervise removal of personal property</w:t>
      </w:r>
      <w:r w:rsidR="00BE06C2" w:rsidRPr="0074769C">
        <w:rPr>
          <w:rFonts w:ascii="Arial" w:hAnsi="Arial" w:cs="Arial"/>
        </w:rPr>
        <w:tab/>
      </w:r>
      <w:r w:rsidR="00594130" w:rsidRPr="0074769C">
        <w:rPr>
          <w:rFonts w:ascii="Arial" w:hAnsi="Arial" w:cs="Arial"/>
        </w:rPr>
        <w:t>6</w:t>
      </w:r>
      <w:r w:rsidR="00D20F9E">
        <w:rPr>
          <w:rFonts w:ascii="Arial" w:hAnsi="Arial" w:cs="Arial"/>
        </w:rPr>
        <w:t>5</w:t>
      </w:r>
    </w:p>
    <w:p w14:paraId="0419F90B" w14:textId="1B1F8368"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DF-4</w:t>
      </w:r>
      <w:r w:rsidRPr="0074769C">
        <w:rPr>
          <w:rFonts w:ascii="Arial" w:hAnsi="Arial" w:cs="Arial"/>
        </w:rPr>
        <w:tab/>
        <w:t>Delivery of firearm, etc. or seizure</w:t>
      </w:r>
      <w:r w:rsidR="00C87764" w:rsidRPr="0074769C">
        <w:rPr>
          <w:rFonts w:ascii="Arial" w:hAnsi="Arial" w:cs="Arial"/>
        </w:rPr>
        <w:t xml:space="preserve"> (with sub-clauses)</w:t>
      </w:r>
      <w:r w:rsidR="00BE06C2" w:rsidRPr="0074769C">
        <w:rPr>
          <w:rFonts w:ascii="Arial" w:hAnsi="Arial" w:cs="Arial"/>
        </w:rPr>
        <w:tab/>
      </w:r>
      <w:r w:rsidR="008F57CA" w:rsidRPr="0074769C">
        <w:rPr>
          <w:rFonts w:ascii="Arial" w:hAnsi="Arial" w:cs="Arial"/>
        </w:rPr>
        <w:t>6</w:t>
      </w:r>
      <w:r w:rsidR="00D20F9E">
        <w:rPr>
          <w:rFonts w:ascii="Arial" w:hAnsi="Arial" w:cs="Arial"/>
        </w:rPr>
        <w:t>6</w:t>
      </w:r>
    </w:p>
    <w:p w14:paraId="3ECE48C2" w14:textId="74FB4663"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DF-5</w:t>
      </w:r>
      <w:r w:rsidRPr="0074769C">
        <w:rPr>
          <w:rFonts w:ascii="Arial" w:hAnsi="Arial" w:cs="Arial"/>
        </w:rPr>
        <w:tab/>
        <w:t>Party owning, police seizing and disposing of personal property</w:t>
      </w:r>
      <w:r w:rsidR="00BE06C2" w:rsidRPr="0074769C">
        <w:rPr>
          <w:rFonts w:ascii="Arial" w:hAnsi="Arial" w:cs="Arial"/>
        </w:rPr>
        <w:tab/>
      </w:r>
      <w:r w:rsidR="00594130" w:rsidRPr="0074769C">
        <w:rPr>
          <w:rFonts w:ascii="Arial" w:hAnsi="Arial" w:cs="Arial"/>
        </w:rPr>
        <w:t>6</w:t>
      </w:r>
      <w:r w:rsidR="00D20F9E">
        <w:rPr>
          <w:rFonts w:ascii="Arial" w:hAnsi="Arial" w:cs="Arial"/>
        </w:rPr>
        <w:t>6</w:t>
      </w:r>
    </w:p>
    <w:p w14:paraId="4B6EDF22" w14:textId="77777777" w:rsidR="005B490B" w:rsidRPr="0074769C" w:rsidRDefault="005B490B"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 xml:space="preserve">                 </w:t>
      </w:r>
      <w:r w:rsidR="005A405E" w:rsidRPr="0074769C">
        <w:rPr>
          <w:rFonts w:ascii="Arial" w:hAnsi="Arial" w:cs="Arial"/>
          <w:b/>
        </w:rPr>
        <w:t>Compensation</w:t>
      </w:r>
    </w:p>
    <w:p w14:paraId="69136E7A" w14:textId="27F824E4"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DG-1</w:t>
      </w:r>
      <w:r w:rsidRPr="0074769C">
        <w:rPr>
          <w:rFonts w:ascii="Arial" w:hAnsi="Arial" w:cs="Arial"/>
        </w:rPr>
        <w:tab/>
        <w:t>Party to pay</w:t>
      </w:r>
      <w:r w:rsidR="005B71DA" w:rsidRPr="0074769C">
        <w:rPr>
          <w:rFonts w:ascii="Arial" w:hAnsi="Arial" w:cs="Arial"/>
        </w:rPr>
        <w:t xml:space="preserve"> other</w:t>
      </w:r>
      <w:r w:rsidRPr="0074769C">
        <w:rPr>
          <w:rFonts w:ascii="Arial" w:hAnsi="Arial" w:cs="Arial"/>
        </w:rPr>
        <w:t xml:space="preserve"> </w:t>
      </w:r>
      <w:r w:rsidR="005B71DA" w:rsidRPr="0074769C">
        <w:rPr>
          <w:rFonts w:ascii="Arial" w:hAnsi="Arial" w:cs="Arial"/>
        </w:rPr>
        <w:t>p</w:t>
      </w:r>
      <w:r w:rsidRPr="0074769C">
        <w:rPr>
          <w:rFonts w:ascii="Arial" w:hAnsi="Arial" w:cs="Arial"/>
        </w:rPr>
        <w:t>arty monetary compensation</w:t>
      </w:r>
      <w:r w:rsidR="00F7455A" w:rsidRPr="0074769C">
        <w:rPr>
          <w:rFonts w:ascii="Arial" w:hAnsi="Arial" w:cs="Arial"/>
        </w:rPr>
        <w:t xml:space="preserve"> (with sub-clause)</w:t>
      </w:r>
      <w:r w:rsidR="00BE06C2" w:rsidRPr="0074769C">
        <w:rPr>
          <w:rFonts w:ascii="Arial" w:hAnsi="Arial" w:cs="Arial"/>
        </w:rPr>
        <w:tab/>
      </w:r>
      <w:r w:rsidR="00594130" w:rsidRPr="0074769C">
        <w:rPr>
          <w:rFonts w:ascii="Arial" w:hAnsi="Arial" w:cs="Arial"/>
        </w:rPr>
        <w:t>6</w:t>
      </w:r>
      <w:r w:rsidR="00D20F9E">
        <w:rPr>
          <w:rFonts w:ascii="Arial" w:hAnsi="Arial" w:cs="Arial"/>
        </w:rPr>
        <w:t>7</w:t>
      </w:r>
    </w:p>
    <w:p w14:paraId="41A59086" w14:textId="77777777" w:rsidR="005B490B" w:rsidRPr="0074769C" w:rsidRDefault="005B490B"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 xml:space="preserve">                 </w:t>
      </w:r>
      <w:r w:rsidR="005A405E" w:rsidRPr="0074769C">
        <w:rPr>
          <w:rFonts w:ascii="Arial" w:hAnsi="Arial" w:cs="Arial"/>
          <w:b/>
        </w:rPr>
        <w:t>Counseling</w:t>
      </w:r>
    </w:p>
    <w:p w14:paraId="1E9E8465" w14:textId="66214AF4" w:rsidR="005B490B"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DH-1</w:t>
      </w:r>
      <w:r w:rsidRPr="0074769C">
        <w:rPr>
          <w:rFonts w:ascii="Arial" w:hAnsi="Arial" w:cs="Arial"/>
        </w:rPr>
        <w:tab/>
        <w:t>Obtain counseling and/or therapy</w:t>
      </w:r>
      <w:r w:rsidR="00F7455A" w:rsidRPr="0074769C">
        <w:rPr>
          <w:rFonts w:ascii="Arial" w:hAnsi="Arial" w:cs="Arial"/>
        </w:rPr>
        <w:t xml:space="preserve"> (with sub-clause)</w:t>
      </w:r>
      <w:r w:rsidR="00BE06C2" w:rsidRPr="0074769C">
        <w:rPr>
          <w:rFonts w:ascii="Arial" w:hAnsi="Arial" w:cs="Arial"/>
        </w:rPr>
        <w:tab/>
      </w:r>
      <w:r w:rsidR="00594130" w:rsidRPr="0074769C">
        <w:rPr>
          <w:rFonts w:ascii="Arial" w:hAnsi="Arial" w:cs="Arial"/>
        </w:rPr>
        <w:t>6</w:t>
      </w:r>
      <w:r w:rsidR="00D20F9E">
        <w:rPr>
          <w:rFonts w:ascii="Arial" w:hAnsi="Arial" w:cs="Arial"/>
        </w:rPr>
        <w:t>7</w:t>
      </w:r>
    </w:p>
    <w:p w14:paraId="7990C0BA" w14:textId="77777777" w:rsidR="005B490B" w:rsidRPr="0074769C" w:rsidRDefault="005B490B"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 xml:space="preserve">                 </w:t>
      </w:r>
      <w:r w:rsidR="005A405E" w:rsidRPr="0074769C">
        <w:rPr>
          <w:rFonts w:ascii="Arial" w:hAnsi="Arial" w:cs="Arial"/>
          <w:b/>
        </w:rPr>
        <w:t>Bond</w:t>
      </w:r>
    </w:p>
    <w:p w14:paraId="59C95CDE" w14:textId="51145CFC"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DI-1</w:t>
      </w:r>
      <w:r w:rsidRPr="0074769C">
        <w:rPr>
          <w:rFonts w:ascii="Arial" w:hAnsi="Arial" w:cs="Arial"/>
        </w:rPr>
        <w:tab/>
        <w:t>To secure compliance with terms of Order (with sub-clauses)</w:t>
      </w:r>
      <w:r w:rsidR="00BE06C2" w:rsidRPr="0074769C">
        <w:rPr>
          <w:rFonts w:ascii="Arial" w:hAnsi="Arial" w:cs="Arial"/>
        </w:rPr>
        <w:tab/>
      </w:r>
      <w:r w:rsidR="00594130" w:rsidRPr="0074769C">
        <w:rPr>
          <w:rFonts w:ascii="Arial" w:hAnsi="Arial" w:cs="Arial"/>
        </w:rPr>
        <w:t>6</w:t>
      </w:r>
      <w:r w:rsidR="00D20F9E">
        <w:rPr>
          <w:rFonts w:ascii="Arial" w:hAnsi="Arial" w:cs="Arial"/>
        </w:rPr>
        <w:t>7</w:t>
      </w:r>
    </w:p>
    <w:p w14:paraId="1CFC95A7"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Driver’s License Prohibitions</w:t>
      </w:r>
    </w:p>
    <w:p w14:paraId="2105FBD1" w14:textId="56BA555B"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DJ-1</w:t>
      </w:r>
      <w:r w:rsidRPr="0074769C">
        <w:rPr>
          <w:rFonts w:ascii="Arial" w:hAnsi="Arial" w:cs="Arial"/>
        </w:rPr>
        <w:tab/>
        <w:t>Driver suspension</w:t>
      </w:r>
      <w:r w:rsidR="00BE06C2" w:rsidRPr="0074769C">
        <w:rPr>
          <w:rFonts w:ascii="Arial" w:hAnsi="Arial" w:cs="Arial"/>
        </w:rPr>
        <w:tab/>
      </w:r>
      <w:r w:rsidR="00485F98" w:rsidRPr="0074769C">
        <w:rPr>
          <w:rFonts w:ascii="Arial" w:hAnsi="Arial" w:cs="Arial"/>
        </w:rPr>
        <w:t>6</w:t>
      </w:r>
      <w:r w:rsidR="00D20F9E">
        <w:rPr>
          <w:rFonts w:ascii="Arial" w:hAnsi="Arial" w:cs="Arial"/>
        </w:rPr>
        <w:t>8</w:t>
      </w:r>
    </w:p>
    <w:p w14:paraId="7D9A33B9" w14:textId="7A042707"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DJ-2</w:t>
      </w:r>
      <w:r w:rsidRPr="0074769C">
        <w:rPr>
          <w:rFonts w:ascii="Arial" w:hAnsi="Arial" w:cs="Arial"/>
        </w:rPr>
        <w:tab/>
        <w:t>Driver disqualification</w:t>
      </w:r>
      <w:r w:rsidR="00BE06C2" w:rsidRPr="0074769C">
        <w:rPr>
          <w:rFonts w:ascii="Arial" w:hAnsi="Arial" w:cs="Arial"/>
        </w:rPr>
        <w:tab/>
      </w:r>
      <w:r w:rsidR="00485F98" w:rsidRPr="0074769C">
        <w:rPr>
          <w:rFonts w:ascii="Arial" w:hAnsi="Arial" w:cs="Arial"/>
        </w:rPr>
        <w:t>6</w:t>
      </w:r>
      <w:r w:rsidR="00D20F9E">
        <w:rPr>
          <w:rFonts w:ascii="Arial" w:hAnsi="Arial" w:cs="Arial"/>
        </w:rPr>
        <w:t>8</w:t>
      </w:r>
    </w:p>
    <w:p w14:paraId="1FBF4642" w14:textId="7CBA64E3"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DJ-3</w:t>
      </w:r>
      <w:r w:rsidRPr="0074769C">
        <w:rPr>
          <w:rFonts w:ascii="Arial" w:hAnsi="Arial" w:cs="Arial"/>
        </w:rPr>
        <w:tab/>
        <w:t>No issuance or renewal of licence or permit</w:t>
      </w:r>
      <w:r w:rsidR="00BE06C2" w:rsidRPr="0074769C">
        <w:rPr>
          <w:rFonts w:ascii="Arial" w:hAnsi="Arial" w:cs="Arial"/>
        </w:rPr>
        <w:tab/>
      </w:r>
      <w:r w:rsidR="00485F98" w:rsidRPr="0074769C">
        <w:rPr>
          <w:rFonts w:ascii="Arial" w:hAnsi="Arial" w:cs="Arial"/>
        </w:rPr>
        <w:t>6</w:t>
      </w:r>
      <w:r w:rsidR="00D20F9E">
        <w:rPr>
          <w:rFonts w:ascii="Arial" w:hAnsi="Arial" w:cs="Arial"/>
        </w:rPr>
        <w:t>8</w:t>
      </w:r>
    </w:p>
    <w:p w14:paraId="07F703CF" w14:textId="1CE27FBA"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DJ-4</w:t>
      </w:r>
      <w:r w:rsidRPr="0074769C">
        <w:rPr>
          <w:rFonts w:ascii="Arial" w:hAnsi="Arial" w:cs="Arial"/>
        </w:rPr>
        <w:tab/>
        <w:t>Driver suspension and disqualification terminated</w:t>
      </w:r>
      <w:r w:rsidR="00BE06C2" w:rsidRPr="0074769C">
        <w:rPr>
          <w:rFonts w:ascii="Arial" w:hAnsi="Arial" w:cs="Arial"/>
        </w:rPr>
        <w:tab/>
      </w:r>
      <w:r w:rsidR="00485F98" w:rsidRPr="0074769C">
        <w:rPr>
          <w:rFonts w:ascii="Arial" w:hAnsi="Arial" w:cs="Arial"/>
        </w:rPr>
        <w:t>6</w:t>
      </w:r>
      <w:r w:rsidR="00D20F9E">
        <w:rPr>
          <w:rFonts w:ascii="Arial" w:hAnsi="Arial" w:cs="Arial"/>
        </w:rPr>
        <w:t>8</w:t>
      </w:r>
    </w:p>
    <w:p w14:paraId="2A59C7A9" w14:textId="2A3022BE"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DJ-5</w:t>
      </w:r>
      <w:r w:rsidRPr="0074769C">
        <w:rPr>
          <w:rFonts w:ascii="Arial" w:hAnsi="Arial" w:cs="Arial"/>
        </w:rPr>
        <w:tab/>
        <w:t>Prohibition of issuance or renewal of licence or permit terminated</w:t>
      </w:r>
      <w:r w:rsidR="00BE06C2" w:rsidRPr="0074769C">
        <w:rPr>
          <w:rFonts w:ascii="Arial" w:hAnsi="Arial" w:cs="Arial"/>
        </w:rPr>
        <w:tab/>
      </w:r>
      <w:r w:rsidR="00485F98" w:rsidRPr="0074769C">
        <w:rPr>
          <w:rFonts w:ascii="Arial" w:hAnsi="Arial" w:cs="Arial"/>
        </w:rPr>
        <w:t>6</w:t>
      </w:r>
      <w:r w:rsidR="00D20F9E">
        <w:rPr>
          <w:rFonts w:ascii="Arial" w:hAnsi="Arial" w:cs="Arial"/>
        </w:rPr>
        <w:t>9</w:t>
      </w:r>
    </w:p>
    <w:p w14:paraId="514D5F5B"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Publication Bans</w:t>
      </w:r>
    </w:p>
    <w:p w14:paraId="20501268" w14:textId="002D13D9"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DK-1</w:t>
      </w:r>
      <w:r w:rsidRPr="0074769C">
        <w:rPr>
          <w:rFonts w:ascii="Arial" w:hAnsi="Arial" w:cs="Arial"/>
        </w:rPr>
        <w:tab/>
        <w:t>No publication or broadcast of party or witness identity</w:t>
      </w:r>
      <w:r w:rsidR="00BE06C2" w:rsidRPr="0074769C">
        <w:rPr>
          <w:rFonts w:ascii="Arial" w:hAnsi="Arial" w:cs="Arial"/>
        </w:rPr>
        <w:tab/>
      </w:r>
      <w:r w:rsidR="00485F98" w:rsidRPr="0074769C">
        <w:rPr>
          <w:rFonts w:ascii="Arial" w:hAnsi="Arial" w:cs="Arial"/>
        </w:rPr>
        <w:t>6</w:t>
      </w:r>
      <w:r w:rsidR="00D20F9E">
        <w:rPr>
          <w:rFonts w:ascii="Arial" w:hAnsi="Arial" w:cs="Arial"/>
        </w:rPr>
        <w:t>9</w:t>
      </w:r>
    </w:p>
    <w:p w14:paraId="3ADEEC49" w14:textId="458F0A69"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DK-2</w:t>
      </w:r>
      <w:r w:rsidRPr="0074769C">
        <w:rPr>
          <w:rFonts w:ascii="Arial" w:hAnsi="Arial" w:cs="Arial"/>
        </w:rPr>
        <w:tab/>
        <w:t>No publication or broadcast of child(ren) identity</w:t>
      </w:r>
      <w:r w:rsidR="00BE06C2" w:rsidRPr="0074769C">
        <w:rPr>
          <w:rFonts w:ascii="Arial" w:hAnsi="Arial" w:cs="Arial"/>
        </w:rPr>
        <w:tab/>
      </w:r>
      <w:r w:rsidR="00485F98" w:rsidRPr="0074769C">
        <w:rPr>
          <w:rFonts w:ascii="Arial" w:hAnsi="Arial" w:cs="Arial"/>
        </w:rPr>
        <w:t>6</w:t>
      </w:r>
      <w:r w:rsidR="00D20F9E">
        <w:rPr>
          <w:rFonts w:ascii="Arial" w:hAnsi="Arial" w:cs="Arial"/>
        </w:rPr>
        <w:t>9</w:t>
      </w:r>
    </w:p>
    <w:p w14:paraId="151B7175"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Return of Seized Property to Third Party Owners</w:t>
      </w:r>
    </w:p>
    <w:p w14:paraId="58DC4D2D" w14:textId="2CBA235E" w:rsidR="005A405E" w:rsidRPr="0074769C" w:rsidRDefault="005A405E" w:rsidP="00D80E3B">
      <w:pPr>
        <w:pStyle w:val="Header"/>
        <w:keepNext/>
        <w:tabs>
          <w:tab w:val="clear" w:pos="4320"/>
          <w:tab w:val="clear" w:pos="8640"/>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DL-1</w:t>
      </w:r>
      <w:r w:rsidRPr="0074769C">
        <w:rPr>
          <w:rFonts w:ascii="Arial" w:hAnsi="Arial" w:cs="Arial"/>
        </w:rPr>
        <w:tab/>
        <w:t>Conditional return of seized property to third party owners (with</w:t>
      </w:r>
    </w:p>
    <w:p w14:paraId="16898F9E" w14:textId="613846A6" w:rsidR="005A405E" w:rsidRPr="0074769C" w:rsidRDefault="00F8049B" w:rsidP="00D80E3B">
      <w:pPr>
        <w:pStyle w:val="Header"/>
        <w:keepNext/>
        <w:tabs>
          <w:tab w:val="clear" w:pos="4320"/>
          <w:tab w:val="clear" w:pos="8640"/>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sub-clauses)</w:t>
      </w:r>
      <w:r w:rsidR="00BE06C2" w:rsidRPr="0074769C">
        <w:rPr>
          <w:rFonts w:ascii="Arial" w:hAnsi="Arial" w:cs="Arial"/>
        </w:rPr>
        <w:tab/>
      </w:r>
      <w:r w:rsidR="00485F98" w:rsidRPr="0074769C">
        <w:rPr>
          <w:rFonts w:ascii="Arial" w:hAnsi="Arial" w:cs="Arial"/>
        </w:rPr>
        <w:t>6</w:t>
      </w:r>
      <w:r w:rsidR="00D20F9E">
        <w:rPr>
          <w:rFonts w:ascii="Arial" w:hAnsi="Arial" w:cs="Arial"/>
        </w:rPr>
        <w:t>9</w:t>
      </w:r>
    </w:p>
    <w:p w14:paraId="365752D3"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Return of Seized Property to Third Party Security Holders</w:t>
      </w:r>
    </w:p>
    <w:p w14:paraId="4F114BDB" w14:textId="77777777" w:rsidR="005A405E" w:rsidRPr="0074769C" w:rsidRDefault="005A405E" w:rsidP="00D80E3B">
      <w:pPr>
        <w:pStyle w:val="Header"/>
        <w:keepNext/>
        <w:tabs>
          <w:tab w:val="clear" w:pos="4320"/>
          <w:tab w:val="clear" w:pos="8640"/>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DM-1</w:t>
      </w:r>
      <w:r w:rsidRPr="0074769C">
        <w:rPr>
          <w:rFonts w:ascii="Arial" w:hAnsi="Arial" w:cs="Arial"/>
        </w:rPr>
        <w:tab/>
        <w:t>Conditional return of seized property to third party security holders</w:t>
      </w:r>
    </w:p>
    <w:p w14:paraId="6597FD47" w14:textId="04E73062" w:rsidR="005A405E" w:rsidRPr="0074769C" w:rsidRDefault="00F8049B" w:rsidP="00D80E3B">
      <w:pPr>
        <w:pStyle w:val="Header"/>
        <w:keepNext/>
        <w:tabs>
          <w:tab w:val="clear" w:pos="4320"/>
          <w:tab w:val="clear" w:pos="8640"/>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(with sub-clauses)</w:t>
      </w:r>
      <w:r w:rsidR="00BE06C2" w:rsidRPr="0074769C">
        <w:rPr>
          <w:rFonts w:ascii="Arial" w:hAnsi="Arial" w:cs="Arial"/>
        </w:rPr>
        <w:tab/>
      </w:r>
      <w:r w:rsidR="00D20F9E">
        <w:rPr>
          <w:rFonts w:ascii="Arial" w:hAnsi="Arial" w:cs="Arial"/>
        </w:rPr>
        <w:t>70</w:t>
      </w:r>
    </w:p>
    <w:p w14:paraId="12DC7C24" w14:textId="77777777"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Property</w:t>
      </w:r>
    </w:p>
    <w:p w14:paraId="2F932169" w14:textId="0AA765E8"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DN-1</w:t>
      </w:r>
      <w:r w:rsidRPr="0074769C">
        <w:rPr>
          <w:rFonts w:ascii="Arial" w:hAnsi="Arial" w:cs="Arial"/>
        </w:rPr>
        <w:tab/>
        <w:t>Exclusive right to use and possess assets</w:t>
      </w:r>
      <w:r w:rsidR="00BE06C2" w:rsidRPr="0074769C">
        <w:rPr>
          <w:rFonts w:ascii="Arial" w:hAnsi="Arial" w:cs="Arial"/>
        </w:rPr>
        <w:tab/>
      </w:r>
      <w:r w:rsidR="00D20F9E">
        <w:rPr>
          <w:rFonts w:ascii="Arial" w:hAnsi="Arial" w:cs="Arial"/>
        </w:rPr>
        <w:t>71</w:t>
      </w:r>
    </w:p>
    <w:p w14:paraId="3A7572B1" w14:textId="1C496A0C"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rPr>
        <w:t>DN-2</w:t>
      </w:r>
      <w:r w:rsidRPr="0074769C">
        <w:rPr>
          <w:rFonts w:ascii="Arial" w:hAnsi="Arial" w:cs="Arial"/>
        </w:rPr>
        <w:tab/>
      </w:r>
      <w:r w:rsidR="000255EA" w:rsidRPr="0074769C">
        <w:rPr>
          <w:rFonts w:ascii="Arial" w:hAnsi="Arial" w:cs="Arial"/>
        </w:rPr>
        <w:t>D</w:t>
      </w:r>
      <w:r w:rsidRPr="0074769C">
        <w:rPr>
          <w:rFonts w:ascii="Arial" w:hAnsi="Arial" w:cs="Arial"/>
        </w:rPr>
        <w:t xml:space="preserve">eliver assets to other </w:t>
      </w:r>
      <w:r w:rsidR="00AF737F" w:rsidRPr="0074769C">
        <w:rPr>
          <w:rFonts w:ascii="Arial" w:hAnsi="Arial" w:cs="Arial"/>
        </w:rPr>
        <w:t>p</w:t>
      </w:r>
      <w:r w:rsidRPr="0074769C">
        <w:rPr>
          <w:rFonts w:ascii="Arial" w:hAnsi="Arial" w:cs="Arial"/>
        </w:rPr>
        <w:t>arty</w:t>
      </w:r>
      <w:r w:rsidR="00BE06C2" w:rsidRPr="0074769C">
        <w:rPr>
          <w:rFonts w:ascii="Arial" w:hAnsi="Arial" w:cs="Arial"/>
        </w:rPr>
        <w:tab/>
      </w:r>
      <w:r w:rsidR="00D20F9E">
        <w:rPr>
          <w:rFonts w:ascii="Arial" w:hAnsi="Arial" w:cs="Arial"/>
          <w:lang w:val="en-CA"/>
        </w:rPr>
        <w:t>71</w:t>
      </w:r>
    </w:p>
    <w:p w14:paraId="46BDB6F5" w14:textId="34EA883F"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rPr>
        <w:t>DN-3</w:t>
      </w:r>
      <w:r w:rsidRPr="0074769C">
        <w:rPr>
          <w:rFonts w:ascii="Arial" w:hAnsi="Arial" w:cs="Arial"/>
        </w:rPr>
        <w:tab/>
      </w:r>
      <w:r w:rsidR="0073275B" w:rsidRPr="0074769C">
        <w:rPr>
          <w:rFonts w:ascii="Arial" w:hAnsi="Arial" w:cs="Arial"/>
        </w:rPr>
        <w:t>Restrict actions re:</w:t>
      </w:r>
      <w:r w:rsidRPr="0074769C">
        <w:rPr>
          <w:rFonts w:ascii="Arial" w:hAnsi="Arial" w:cs="Arial"/>
        </w:rPr>
        <w:t xml:space="preserve"> property in which </w:t>
      </w:r>
      <w:r w:rsidR="00AF737F" w:rsidRPr="0074769C">
        <w:rPr>
          <w:rFonts w:ascii="Arial" w:hAnsi="Arial" w:cs="Arial"/>
        </w:rPr>
        <w:t>p</w:t>
      </w:r>
      <w:r w:rsidRPr="0074769C">
        <w:rPr>
          <w:rFonts w:ascii="Arial" w:hAnsi="Arial" w:cs="Arial"/>
        </w:rPr>
        <w:t>arty has interest</w:t>
      </w:r>
      <w:r w:rsidR="00BE06C2" w:rsidRPr="0074769C">
        <w:rPr>
          <w:rFonts w:ascii="Arial" w:hAnsi="Arial" w:cs="Arial"/>
        </w:rPr>
        <w:tab/>
      </w:r>
      <w:r w:rsidR="00D20F9E">
        <w:rPr>
          <w:rFonts w:ascii="Arial" w:hAnsi="Arial" w:cs="Arial"/>
          <w:lang w:val="en-CA"/>
        </w:rPr>
        <w:t>71</w:t>
      </w:r>
    </w:p>
    <w:p w14:paraId="7720B9DB" w14:textId="78103693"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rPr>
        <w:t>DN-4</w:t>
      </w:r>
      <w:r w:rsidRPr="0074769C">
        <w:rPr>
          <w:rFonts w:ascii="Arial" w:hAnsi="Arial" w:cs="Arial"/>
        </w:rPr>
        <w:tab/>
        <w:t xml:space="preserve">Not take or damage property in </w:t>
      </w:r>
      <w:r w:rsidR="00AF737F" w:rsidRPr="0074769C">
        <w:rPr>
          <w:rFonts w:ascii="Arial" w:hAnsi="Arial" w:cs="Arial"/>
        </w:rPr>
        <w:t>p</w:t>
      </w:r>
      <w:r w:rsidRPr="0074769C">
        <w:rPr>
          <w:rFonts w:ascii="Arial" w:hAnsi="Arial" w:cs="Arial"/>
        </w:rPr>
        <w:t>arty’s possession</w:t>
      </w:r>
      <w:r w:rsidR="00BE06C2" w:rsidRPr="0074769C">
        <w:rPr>
          <w:rFonts w:ascii="Arial" w:hAnsi="Arial" w:cs="Arial"/>
        </w:rPr>
        <w:tab/>
      </w:r>
      <w:r w:rsidR="00D20F9E">
        <w:rPr>
          <w:rFonts w:ascii="Arial" w:hAnsi="Arial" w:cs="Arial"/>
          <w:lang w:val="en-CA"/>
        </w:rPr>
        <w:t>72</w:t>
      </w:r>
    </w:p>
    <w:p w14:paraId="3D86F321" w14:textId="77777777" w:rsidR="005A405E" w:rsidRPr="0074769C" w:rsidRDefault="005A405E" w:rsidP="00D80E3B">
      <w:pPr>
        <w:pStyle w:val="Header"/>
        <w:keepNext/>
        <w:tabs>
          <w:tab w:val="clear" w:pos="4320"/>
          <w:tab w:val="clear" w:pos="8640"/>
          <w:tab w:val="left" w:leader="dot" w:pos="1559"/>
          <w:tab w:val="left" w:pos="1843"/>
          <w:tab w:val="left" w:leader="dot" w:pos="8930"/>
          <w:tab w:val="left" w:leader="dot" w:pos="9072"/>
        </w:tabs>
        <w:spacing w:line="276" w:lineRule="auto"/>
        <w:ind w:left="284"/>
        <w:rPr>
          <w:rFonts w:ascii="Arial" w:hAnsi="Arial" w:cs="Arial"/>
        </w:rPr>
      </w:pPr>
    </w:p>
    <w:p w14:paraId="7D2A1A77"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lang w:val="fr-CA"/>
        </w:rPr>
      </w:pPr>
      <w:r w:rsidRPr="0074769C">
        <w:rPr>
          <w:rFonts w:ascii="Arial" w:hAnsi="Arial" w:cs="Arial"/>
          <w:b/>
          <w:lang w:val="fr-CA"/>
        </w:rPr>
        <w:t>E.  STATUS</w:t>
      </w:r>
    </w:p>
    <w:p w14:paraId="5346537F"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lang w:val="fr-CA"/>
        </w:rPr>
      </w:pPr>
    </w:p>
    <w:p w14:paraId="4BFE0A2D"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lang w:val="fr-CA"/>
        </w:rPr>
      </w:pPr>
      <w:r w:rsidRPr="0074769C">
        <w:rPr>
          <w:rFonts w:ascii="Arial" w:hAnsi="Arial" w:cs="Arial"/>
          <w:lang w:val="fr-CA"/>
        </w:rPr>
        <w:tab/>
      </w:r>
      <w:r w:rsidRPr="0074769C">
        <w:rPr>
          <w:rFonts w:ascii="Arial" w:hAnsi="Arial" w:cs="Arial"/>
          <w:b/>
          <w:lang w:val="fr-CA"/>
        </w:rPr>
        <w:t>NON-COHABITATION</w:t>
      </w:r>
    </w:p>
    <w:p w14:paraId="6BD92E6C" w14:textId="01B781A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fr-CA"/>
        </w:rPr>
      </w:pPr>
      <w:r w:rsidRPr="0074769C">
        <w:rPr>
          <w:rFonts w:ascii="Arial" w:hAnsi="Arial" w:cs="Arial"/>
          <w:lang w:val="fr-CA"/>
        </w:rPr>
        <w:t>EA-1</w:t>
      </w:r>
      <w:r w:rsidRPr="0074769C">
        <w:rPr>
          <w:rFonts w:ascii="Arial" w:hAnsi="Arial" w:cs="Arial"/>
          <w:lang w:val="fr-CA"/>
        </w:rPr>
        <w:tab/>
        <w:t xml:space="preserve">Non-cohabitation </w:t>
      </w:r>
      <w:r w:rsidR="00BE06C2" w:rsidRPr="0074769C">
        <w:rPr>
          <w:rFonts w:ascii="Arial" w:hAnsi="Arial" w:cs="Arial"/>
          <w:lang w:val="fr-CA"/>
        </w:rPr>
        <w:tab/>
      </w:r>
      <w:r w:rsidR="00485F98" w:rsidRPr="0074769C">
        <w:rPr>
          <w:rFonts w:ascii="Arial" w:hAnsi="Arial" w:cs="Arial"/>
          <w:lang w:val="fr-CA"/>
        </w:rPr>
        <w:t>7</w:t>
      </w:r>
      <w:r w:rsidR="00D20F9E">
        <w:rPr>
          <w:rFonts w:ascii="Arial" w:hAnsi="Arial" w:cs="Arial"/>
          <w:lang w:val="fr-CA"/>
        </w:rPr>
        <w:t>3</w:t>
      </w:r>
    </w:p>
    <w:p w14:paraId="05D6C96B" w14:textId="77777777" w:rsidR="005A405E" w:rsidRPr="0074769C" w:rsidRDefault="005A405E" w:rsidP="00D80E3B">
      <w:pPr>
        <w:keepNext/>
        <w:tabs>
          <w:tab w:val="left" w:pos="1418"/>
          <w:tab w:val="left" w:pos="1843"/>
          <w:tab w:val="left" w:pos="7920"/>
          <w:tab w:val="left" w:leader="dot" w:pos="8930"/>
          <w:tab w:val="left" w:leader="dot" w:pos="9072"/>
        </w:tabs>
        <w:spacing w:line="276" w:lineRule="auto"/>
        <w:ind w:left="284"/>
        <w:rPr>
          <w:rFonts w:ascii="Arial" w:hAnsi="Arial" w:cs="Arial"/>
          <w:b/>
        </w:rPr>
      </w:pPr>
      <w:r w:rsidRPr="0074769C">
        <w:rPr>
          <w:rFonts w:ascii="Arial" w:hAnsi="Arial" w:cs="Arial"/>
          <w:lang w:val="fr-CA"/>
        </w:rPr>
        <w:tab/>
      </w:r>
      <w:r w:rsidRPr="0074769C">
        <w:rPr>
          <w:rFonts w:ascii="Arial" w:hAnsi="Arial" w:cs="Arial"/>
          <w:b/>
        </w:rPr>
        <w:t>PARENTAGE</w:t>
      </w:r>
    </w:p>
    <w:p w14:paraId="1BF9BBCE" w14:textId="06CD4501"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EB-1</w:t>
      </w:r>
      <w:r w:rsidRPr="0074769C">
        <w:rPr>
          <w:rFonts w:ascii="Arial" w:hAnsi="Arial" w:cs="Arial"/>
        </w:rPr>
        <w:tab/>
        <w:t>Leave to obtain blood tests or other genetic tests</w:t>
      </w:r>
      <w:r w:rsidR="00BE06C2" w:rsidRPr="0074769C">
        <w:rPr>
          <w:rFonts w:ascii="Arial" w:hAnsi="Arial" w:cs="Arial"/>
        </w:rPr>
        <w:tab/>
      </w:r>
      <w:r w:rsidR="00485F98" w:rsidRPr="0074769C">
        <w:rPr>
          <w:rFonts w:ascii="Arial" w:hAnsi="Arial" w:cs="Arial"/>
        </w:rPr>
        <w:t>7</w:t>
      </w:r>
      <w:r w:rsidR="00D20F9E">
        <w:rPr>
          <w:rFonts w:ascii="Arial" w:hAnsi="Arial" w:cs="Arial"/>
        </w:rPr>
        <w:t>3</w:t>
      </w:r>
    </w:p>
    <w:p w14:paraId="56A68E93" w14:textId="35B4059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EB-2</w:t>
      </w:r>
      <w:r w:rsidRPr="0074769C">
        <w:rPr>
          <w:rFonts w:ascii="Arial" w:hAnsi="Arial" w:cs="Arial"/>
        </w:rPr>
        <w:tab/>
        <w:t>Cost of testing for parenta</w:t>
      </w:r>
      <w:r w:rsidR="001F61A6" w:rsidRPr="0074769C">
        <w:rPr>
          <w:rFonts w:ascii="Arial" w:hAnsi="Arial" w:cs="Arial"/>
        </w:rPr>
        <w:t>ge</w:t>
      </w:r>
      <w:r w:rsidR="001F61A6" w:rsidRPr="0074769C">
        <w:rPr>
          <w:rFonts w:ascii="Arial" w:hAnsi="Arial" w:cs="Arial"/>
        </w:rPr>
        <w:tab/>
        <w:t>7</w:t>
      </w:r>
      <w:r w:rsidR="00D20F9E">
        <w:rPr>
          <w:rFonts w:ascii="Arial" w:hAnsi="Arial" w:cs="Arial"/>
        </w:rPr>
        <w:t>3</w:t>
      </w:r>
    </w:p>
    <w:p w14:paraId="4EB874D8" w14:textId="6A79D388"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bookmarkStart w:id="2" w:name="_Hlk164260085"/>
      <w:r w:rsidRPr="0074769C">
        <w:rPr>
          <w:rFonts w:ascii="Arial" w:hAnsi="Arial" w:cs="Arial"/>
        </w:rPr>
        <w:t>EB-3</w:t>
      </w:r>
      <w:r w:rsidRPr="0074769C">
        <w:rPr>
          <w:rFonts w:ascii="Arial" w:hAnsi="Arial" w:cs="Arial"/>
        </w:rPr>
        <w:tab/>
        <w:t>Party is (</w:t>
      </w:r>
      <w:r w:rsidR="0057386B" w:rsidRPr="0074769C">
        <w:rPr>
          <w:rFonts w:ascii="Arial" w:hAnsi="Arial" w:cs="Arial"/>
        </w:rPr>
        <w:t>is</w:t>
      </w:r>
      <w:r w:rsidRPr="0074769C">
        <w:rPr>
          <w:rFonts w:ascii="Arial" w:hAnsi="Arial" w:cs="Arial"/>
        </w:rPr>
        <w:t xml:space="preserve"> not) the </w:t>
      </w:r>
      <w:r w:rsidR="00B62E04" w:rsidRPr="0074769C">
        <w:rPr>
          <w:rFonts w:ascii="Arial" w:hAnsi="Arial" w:cs="Arial"/>
        </w:rPr>
        <w:t>parent</w:t>
      </w:r>
      <w:r w:rsidR="00BE06C2" w:rsidRPr="0074769C">
        <w:rPr>
          <w:rFonts w:ascii="Arial" w:hAnsi="Arial" w:cs="Arial"/>
        </w:rPr>
        <w:tab/>
      </w:r>
      <w:bookmarkEnd w:id="2"/>
      <w:r w:rsidR="00485F98" w:rsidRPr="0074769C">
        <w:rPr>
          <w:rFonts w:ascii="Arial" w:hAnsi="Arial" w:cs="Arial"/>
        </w:rPr>
        <w:t>7</w:t>
      </w:r>
      <w:r w:rsidR="00D20F9E">
        <w:rPr>
          <w:rFonts w:ascii="Arial" w:hAnsi="Arial" w:cs="Arial"/>
        </w:rPr>
        <w:t>3</w:t>
      </w:r>
    </w:p>
    <w:p w14:paraId="061D0EF2" w14:textId="5DA5CD8E" w:rsidR="00A70652" w:rsidRPr="0074769C" w:rsidRDefault="00A70652"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EB-4</w:t>
      </w:r>
      <w:r w:rsidR="00F859D1" w:rsidRPr="0074769C">
        <w:rPr>
          <w:rFonts w:ascii="Arial" w:hAnsi="Arial" w:cs="Arial"/>
        </w:rPr>
        <w:tab/>
      </w:r>
      <w:r w:rsidR="00B62E04" w:rsidRPr="0074769C">
        <w:rPr>
          <w:rFonts w:ascii="Arial" w:hAnsi="Arial" w:cs="Arial"/>
        </w:rPr>
        <w:t>Finding of parentage solely for support purposes</w:t>
      </w:r>
      <w:r w:rsidR="00B64189" w:rsidRPr="0074769C">
        <w:rPr>
          <w:rFonts w:ascii="Arial" w:hAnsi="Arial" w:cs="Arial"/>
        </w:rPr>
        <w:tab/>
      </w:r>
      <w:r w:rsidR="00485F98" w:rsidRPr="0074769C">
        <w:rPr>
          <w:rFonts w:ascii="Arial" w:hAnsi="Arial" w:cs="Arial"/>
        </w:rPr>
        <w:t>7</w:t>
      </w:r>
      <w:r w:rsidR="00D20F9E">
        <w:rPr>
          <w:rFonts w:ascii="Arial" w:hAnsi="Arial" w:cs="Arial"/>
        </w:rPr>
        <w:t>4</w:t>
      </w:r>
    </w:p>
    <w:p w14:paraId="15675B56" w14:textId="66A1840B"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STAND IN PLACE OF A PARENT</w:t>
      </w:r>
    </w:p>
    <w:p w14:paraId="3927B60E" w14:textId="6CF8365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EC-1</w:t>
      </w:r>
      <w:r w:rsidRPr="0074769C">
        <w:rPr>
          <w:rFonts w:ascii="Arial" w:hAnsi="Arial" w:cs="Arial"/>
        </w:rPr>
        <w:tab/>
        <w:t>Party stands (or not) in place of a parent</w:t>
      </w:r>
      <w:r w:rsidR="00BE06C2" w:rsidRPr="0074769C">
        <w:rPr>
          <w:rFonts w:ascii="Arial" w:hAnsi="Arial" w:cs="Arial"/>
        </w:rPr>
        <w:tab/>
      </w:r>
      <w:r w:rsidR="00485F98" w:rsidRPr="0074769C">
        <w:rPr>
          <w:rFonts w:ascii="Arial" w:hAnsi="Arial" w:cs="Arial"/>
        </w:rPr>
        <w:t>7</w:t>
      </w:r>
      <w:r w:rsidR="00D20F9E">
        <w:rPr>
          <w:rFonts w:ascii="Arial" w:hAnsi="Arial" w:cs="Arial"/>
        </w:rPr>
        <w:t>4</w:t>
      </w:r>
    </w:p>
    <w:p w14:paraId="437FF953"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lastRenderedPageBreak/>
        <w:tab/>
      </w:r>
      <w:r w:rsidRPr="0074769C">
        <w:rPr>
          <w:rFonts w:ascii="Arial" w:hAnsi="Arial" w:cs="Arial"/>
          <w:b/>
        </w:rPr>
        <w:t>NULLITY OF MARRIAGE</w:t>
      </w:r>
    </w:p>
    <w:p w14:paraId="1F8CAE82" w14:textId="751FFE8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ED-1</w:t>
      </w:r>
      <w:r w:rsidRPr="0074769C">
        <w:rPr>
          <w:rFonts w:ascii="Arial" w:hAnsi="Arial" w:cs="Arial"/>
        </w:rPr>
        <w:tab/>
        <w:t>Marriage null and void</w:t>
      </w:r>
      <w:r w:rsidR="00BE06C2" w:rsidRPr="0074769C">
        <w:rPr>
          <w:rFonts w:ascii="Arial" w:hAnsi="Arial" w:cs="Arial"/>
        </w:rPr>
        <w:tab/>
      </w:r>
      <w:r w:rsidR="008F57CA" w:rsidRPr="0074769C">
        <w:rPr>
          <w:rFonts w:ascii="Arial" w:hAnsi="Arial" w:cs="Arial"/>
        </w:rPr>
        <w:t>7</w:t>
      </w:r>
      <w:r w:rsidR="00D20F9E">
        <w:rPr>
          <w:rFonts w:ascii="Arial" w:hAnsi="Arial" w:cs="Arial"/>
        </w:rPr>
        <w:t>4</w:t>
      </w:r>
    </w:p>
    <w:p w14:paraId="730F8465"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PERIOD OF COHABITATION</w:t>
      </w:r>
    </w:p>
    <w:p w14:paraId="3557085C" w14:textId="1878F2B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EE-1</w:t>
      </w:r>
      <w:r w:rsidRPr="0074769C">
        <w:rPr>
          <w:rFonts w:ascii="Arial" w:hAnsi="Arial" w:cs="Arial"/>
        </w:rPr>
        <w:tab/>
        <w:t xml:space="preserve">Duration of </w:t>
      </w:r>
      <w:r w:rsidR="000255EA" w:rsidRPr="0074769C">
        <w:rPr>
          <w:rFonts w:ascii="Arial" w:hAnsi="Arial" w:cs="Arial"/>
        </w:rPr>
        <w:t>cohabitation</w:t>
      </w:r>
      <w:r w:rsidRPr="0074769C">
        <w:rPr>
          <w:rFonts w:ascii="Arial" w:hAnsi="Arial" w:cs="Arial"/>
        </w:rPr>
        <w:t xml:space="preserve"> (with sub-clauses)</w:t>
      </w:r>
      <w:r w:rsidR="00BE06C2" w:rsidRPr="0074769C">
        <w:rPr>
          <w:rFonts w:ascii="Arial" w:hAnsi="Arial" w:cs="Arial"/>
        </w:rPr>
        <w:tab/>
      </w:r>
      <w:r w:rsidR="00485F98" w:rsidRPr="0074769C">
        <w:rPr>
          <w:rFonts w:ascii="Arial" w:hAnsi="Arial" w:cs="Arial"/>
        </w:rPr>
        <w:t>7</w:t>
      </w:r>
      <w:r w:rsidR="00D20F9E">
        <w:rPr>
          <w:rFonts w:ascii="Arial" w:hAnsi="Arial" w:cs="Arial"/>
        </w:rPr>
        <w:t>4</w:t>
      </w:r>
    </w:p>
    <w:p w14:paraId="01B9AE79" w14:textId="77777777" w:rsidR="00582667" w:rsidRDefault="00582667" w:rsidP="00D80E3B">
      <w:pPr>
        <w:keepNext/>
        <w:tabs>
          <w:tab w:val="left" w:leader="dot" w:pos="1559"/>
          <w:tab w:val="left" w:pos="1843"/>
          <w:tab w:val="left" w:leader="dot" w:pos="8930"/>
          <w:tab w:val="left" w:leader="dot" w:pos="9072"/>
        </w:tabs>
        <w:spacing w:line="276" w:lineRule="auto"/>
        <w:ind w:left="284"/>
        <w:rPr>
          <w:rFonts w:ascii="Arial" w:hAnsi="Arial" w:cs="Arial"/>
          <w:b/>
        </w:rPr>
      </w:pPr>
    </w:p>
    <w:p w14:paraId="7F9E38C1" w14:textId="629B7A8F"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t>F.  OCCUPANCY AND POSTPONEMENT OF SALE</w:t>
      </w:r>
    </w:p>
    <w:p w14:paraId="73F438A0"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7B2D3D58"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OCCUPANCY</w:t>
      </w:r>
    </w:p>
    <w:p w14:paraId="1197567A" w14:textId="648187B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FA-1</w:t>
      </w:r>
      <w:r w:rsidRPr="0074769C">
        <w:rPr>
          <w:rFonts w:ascii="Arial" w:hAnsi="Arial" w:cs="Arial"/>
        </w:rPr>
        <w:tab/>
        <w:t>Right to occupy family residence</w:t>
      </w:r>
      <w:r w:rsidR="009B377D" w:rsidRPr="0074769C">
        <w:rPr>
          <w:rFonts w:ascii="Arial" w:hAnsi="Arial" w:cs="Arial"/>
        </w:rPr>
        <w:tab/>
      </w:r>
      <w:r w:rsidR="00485F98" w:rsidRPr="0074769C">
        <w:rPr>
          <w:rFonts w:ascii="Arial" w:hAnsi="Arial" w:cs="Arial"/>
        </w:rPr>
        <w:t>7</w:t>
      </w:r>
      <w:r w:rsidR="00D20F9E">
        <w:rPr>
          <w:rFonts w:ascii="Arial" w:hAnsi="Arial" w:cs="Arial"/>
        </w:rPr>
        <w:t>6</w:t>
      </w:r>
    </w:p>
    <w:p w14:paraId="75DD4362"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ORDER TO VACATE</w:t>
      </w:r>
    </w:p>
    <w:p w14:paraId="446F083A" w14:textId="54D36B05"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FB-1</w:t>
      </w:r>
      <w:r w:rsidRPr="0074769C">
        <w:rPr>
          <w:rFonts w:ascii="Arial" w:hAnsi="Arial" w:cs="Arial"/>
        </w:rPr>
        <w:tab/>
        <w:t>Order to vacate family residence</w:t>
      </w:r>
      <w:r w:rsidR="009B377D" w:rsidRPr="0074769C">
        <w:rPr>
          <w:rFonts w:ascii="Arial" w:hAnsi="Arial" w:cs="Arial"/>
        </w:rPr>
        <w:tab/>
      </w:r>
      <w:r w:rsidR="00485F98" w:rsidRPr="0074769C">
        <w:rPr>
          <w:rFonts w:ascii="Arial" w:hAnsi="Arial" w:cs="Arial"/>
        </w:rPr>
        <w:t>7</w:t>
      </w:r>
      <w:r w:rsidR="00D20F9E">
        <w:rPr>
          <w:rFonts w:ascii="Arial" w:hAnsi="Arial" w:cs="Arial"/>
        </w:rPr>
        <w:t>6</w:t>
      </w:r>
    </w:p>
    <w:p w14:paraId="729B7C33"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POSTPONEMENT OF SALE</w:t>
      </w:r>
    </w:p>
    <w:p w14:paraId="51F89647" w14:textId="7D036613"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FC-1</w:t>
      </w:r>
      <w:r w:rsidRPr="0074769C">
        <w:rPr>
          <w:rFonts w:ascii="Arial" w:hAnsi="Arial" w:cs="Arial"/>
        </w:rPr>
        <w:tab/>
        <w:t>Postponement of right to apply for partition or sale</w:t>
      </w:r>
      <w:r w:rsidR="009B377D" w:rsidRPr="0074769C">
        <w:rPr>
          <w:rFonts w:ascii="Arial" w:hAnsi="Arial" w:cs="Arial"/>
        </w:rPr>
        <w:tab/>
      </w:r>
      <w:r w:rsidR="00485F98" w:rsidRPr="0074769C">
        <w:rPr>
          <w:rFonts w:ascii="Arial" w:hAnsi="Arial" w:cs="Arial"/>
        </w:rPr>
        <w:t>7</w:t>
      </w:r>
      <w:r w:rsidR="00D20F9E">
        <w:rPr>
          <w:rFonts w:ascii="Arial" w:hAnsi="Arial" w:cs="Arial"/>
        </w:rPr>
        <w:t>6</w:t>
      </w:r>
    </w:p>
    <w:p w14:paraId="48AA1568" w14:textId="77777777" w:rsidR="0032352C" w:rsidRPr="0074769C" w:rsidRDefault="0032352C"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ACCESS TO PROPERTY</w:t>
      </w:r>
    </w:p>
    <w:p w14:paraId="40041B09" w14:textId="0BB1A333" w:rsidR="0032352C" w:rsidRPr="0074769C" w:rsidRDefault="0032352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FD-1</w:t>
      </w:r>
      <w:r w:rsidRPr="0074769C">
        <w:rPr>
          <w:rFonts w:ascii="Arial" w:hAnsi="Arial" w:cs="Arial"/>
        </w:rPr>
        <w:tab/>
        <w:t>Access for real estate agent or appraiser</w:t>
      </w:r>
      <w:r w:rsidR="009B377D" w:rsidRPr="0074769C">
        <w:rPr>
          <w:rFonts w:ascii="Arial" w:hAnsi="Arial" w:cs="Arial"/>
        </w:rPr>
        <w:tab/>
      </w:r>
      <w:r w:rsidR="00485F98" w:rsidRPr="0074769C">
        <w:rPr>
          <w:rFonts w:ascii="Arial" w:hAnsi="Arial" w:cs="Arial"/>
        </w:rPr>
        <w:t>7</w:t>
      </w:r>
      <w:r w:rsidR="00D20F9E">
        <w:rPr>
          <w:rFonts w:ascii="Arial" w:hAnsi="Arial" w:cs="Arial"/>
        </w:rPr>
        <w:t>6</w:t>
      </w:r>
    </w:p>
    <w:p w14:paraId="788E0374" w14:textId="6908B73F" w:rsidR="0032352C" w:rsidRPr="0074769C" w:rsidRDefault="0032352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FD-2</w:t>
      </w:r>
      <w:r w:rsidRPr="0074769C">
        <w:rPr>
          <w:rFonts w:ascii="Arial" w:hAnsi="Arial" w:cs="Arial"/>
        </w:rPr>
        <w:tab/>
        <w:t>Release of keys</w:t>
      </w:r>
      <w:r w:rsidR="009B377D" w:rsidRPr="0074769C">
        <w:rPr>
          <w:rFonts w:ascii="Arial" w:hAnsi="Arial" w:cs="Arial"/>
        </w:rPr>
        <w:tab/>
      </w:r>
      <w:r w:rsidR="00E5410C" w:rsidRPr="0074769C">
        <w:rPr>
          <w:rFonts w:ascii="Arial" w:hAnsi="Arial" w:cs="Arial"/>
        </w:rPr>
        <w:t>7</w:t>
      </w:r>
      <w:r w:rsidR="00D20F9E">
        <w:rPr>
          <w:rFonts w:ascii="Arial" w:hAnsi="Arial" w:cs="Arial"/>
        </w:rPr>
        <w:t>7</w:t>
      </w:r>
    </w:p>
    <w:p w14:paraId="7B277B83"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34BA52E4"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b/>
        </w:rPr>
      </w:pPr>
      <w:r w:rsidRPr="0074769C">
        <w:rPr>
          <w:rFonts w:ascii="Arial" w:hAnsi="Arial" w:cs="Arial"/>
          <w:b/>
        </w:rPr>
        <w:t>G.  CONTEMPT, FINES, PENALTIES, ETC.</w:t>
      </w:r>
    </w:p>
    <w:p w14:paraId="6B0AC9DF"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17EF5013"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FINDINGS</w:t>
      </w:r>
    </w:p>
    <w:p w14:paraId="52DF9748" w14:textId="345DBDA5"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GA-1</w:t>
      </w:r>
      <w:r w:rsidRPr="0074769C">
        <w:rPr>
          <w:rFonts w:ascii="Arial" w:hAnsi="Arial" w:cs="Arial"/>
        </w:rPr>
        <w:tab/>
        <w:t>Found in contempt</w:t>
      </w:r>
      <w:r w:rsidR="009B377D" w:rsidRPr="0074769C">
        <w:rPr>
          <w:rFonts w:ascii="Arial" w:hAnsi="Arial" w:cs="Arial"/>
        </w:rPr>
        <w:tab/>
      </w:r>
      <w:r w:rsidR="00485F98" w:rsidRPr="0074769C">
        <w:rPr>
          <w:rFonts w:ascii="Arial" w:hAnsi="Arial" w:cs="Arial"/>
        </w:rPr>
        <w:t>7</w:t>
      </w:r>
      <w:r w:rsidR="00D20F9E">
        <w:rPr>
          <w:rFonts w:ascii="Arial" w:hAnsi="Arial" w:cs="Arial"/>
        </w:rPr>
        <w:t>8</w:t>
      </w:r>
    </w:p>
    <w:p w14:paraId="66BB8FB4" w14:textId="5E67119D"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GA-2</w:t>
      </w:r>
      <w:r w:rsidRPr="0074769C">
        <w:rPr>
          <w:rFonts w:ascii="Arial" w:hAnsi="Arial" w:cs="Arial"/>
        </w:rPr>
        <w:tab/>
        <w:t xml:space="preserve">Found </w:t>
      </w:r>
      <w:r w:rsidR="000255EA" w:rsidRPr="0074769C">
        <w:rPr>
          <w:rFonts w:ascii="Arial" w:hAnsi="Arial" w:cs="Arial"/>
        </w:rPr>
        <w:t xml:space="preserve">(or not) </w:t>
      </w:r>
      <w:r w:rsidRPr="0074769C">
        <w:rPr>
          <w:rFonts w:ascii="Arial" w:hAnsi="Arial" w:cs="Arial"/>
        </w:rPr>
        <w:t>in default of support payments</w:t>
      </w:r>
      <w:r w:rsidR="009B377D" w:rsidRPr="0074769C">
        <w:rPr>
          <w:rFonts w:ascii="Arial" w:hAnsi="Arial" w:cs="Arial"/>
        </w:rPr>
        <w:tab/>
      </w:r>
      <w:r w:rsidR="00485F98" w:rsidRPr="0074769C">
        <w:rPr>
          <w:rFonts w:ascii="Arial" w:hAnsi="Arial" w:cs="Arial"/>
        </w:rPr>
        <w:t>7</w:t>
      </w:r>
      <w:r w:rsidR="00D20F9E">
        <w:rPr>
          <w:rFonts w:ascii="Arial" w:hAnsi="Arial" w:cs="Arial"/>
        </w:rPr>
        <w:t>8</w:t>
      </w:r>
    </w:p>
    <w:p w14:paraId="4484D178" w14:textId="46E190B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GA-3</w:t>
      </w:r>
      <w:r w:rsidRPr="0074769C">
        <w:rPr>
          <w:rFonts w:ascii="Arial" w:hAnsi="Arial" w:cs="Arial"/>
        </w:rPr>
        <w:tab/>
        <w:t>Unable to pay on arrears (with sub-clauses)</w:t>
      </w:r>
      <w:r w:rsidR="009B377D" w:rsidRPr="0074769C">
        <w:rPr>
          <w:rFonts w:ascii="Arial" w:hAnsi="Arial" w:cs="Arial"/>
        </w:rPr>
        <w:tab/>
      </w:r>
      <w:r w:rsidR="00485F98" w:rsidRPr="0074769C">
        <w:rPr>
          <w:rFonts w:ascii="Arial" w:hAnsi="Arial" w:cs="Arial"/>
        </w:rPr>
        <w:t>7</w:t>
      </w:r>
      <w:r w:rsidR="00D20F9E">
        <w:rPr>
          <w:rFonts w:ascii="Arial" w:hAnsi="Arial" w:cs="Arial"/>
        </w:rPr>
        <w:t>8</w:t>
      </w:r>
    </w:p>
    <w:p w14:paraId="3664C3B5"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FINES</w:t>
      </w:r>
    </w:p>
    <w:p w14:paraId="52B4CBCC" w14:textId="1D0AF4E8"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GB-1</w:t>
      </w:r>
      <w:r w:rsidRPr="0074769C">
        <w:rPr>
          <w:rFonts w:ascii="Arial" w:hAnsi="Arial" w:cs="Arial"/>
        </w:rPr>
        <w:tab/>
        <w:t>Fine</w:t>
      </w:r>
      <w:r w:rsidR="008849F1" w:rsidRPr="0074769C">
        <w:rPr>
          <w:rFonts w:ascii="Arial" w:hAnsi="Arial" w:cs="Arial"/>
        </w:rPr>
        <w:t xml:space="preserve"> imposed</w:t>
      </w:r>
      <w:r w:rsidR="009B377D" w:rsidRPr="0074769C">
        <w:rPr>
          <w:rFonts w:ascii="Arial" w:hAnsi="Arial" w:cs="Arial"/>
        </w:rPr>
        <w:tab/>
      </w:r>
      <w:r w:rsidR="00485F98" w:rsidRPr="0074769C">
        <w:rPr>
          <w:rFonts w:ascii="Arial" w:hAnsi="Arial" w:cs="Arial"/>
        </w:rPr>
        <w:t>7</w:t>
      </w:r>
      <w:r w:rsidR="00D20F9E">
        <w:rPr>
          <w:rFonts w:ascii="Arial" w:hAnsi="Arial" w:cs="Arial"/>
        </w:rPr>
        <w:t>9</w:t>
      </w:r>
    </w:p>
    <w:p w14:paraId="7CFB312A"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PENALTIES</w:t>
      </w:r>
    </w:p>
    <w:p w14:paraId="4B9A1337" w14:textId="76205B0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GC-1</w:t>
      </w:r>
      <w:r w:rsidRPr="0074769C">
        <w:rPr>
          <w:rFonts w:ascii="Arial" w:hAnsi="Arial" w:cs="Arial"/>
        </w:rPr>
        <w:tab/>
        <w:t>Monetary penalty for specified reason</w:t>
      </w:r>
      <w:r w:rsidR="009B377D" w:rsidRPr="0074769C">
        <w:rPr>
          <w:rFonts w:ascii="Arial" w:hAnsi="Arial" w:cs="Arial"/>
        </w:rPr>
        <w:tab/>
      </w:r>
      <w:r w:rsidR="00485F98" w:rsidRPr="0074769C">
        <w:rPr>
          <w:rFonts w:ascii="Arial" w:hAnsi="Arial" w:cs="Arial"/>
        </w:rPr>
        <w:t>7</w:t>
      </w:r>
      <w:r w:rsidR="00D20F9E">
        <w:rPr>
          <w:rFonts w:ascii="Arial" w:hAnsi="Arial" w:cs="Arial"/>
        </w:rPr>
        <w:t>9</w:t>
      </w:r>
    </w:p>
    <w:p w14:paraId="70E001AA"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IMPRISONMENT</w:t>
      </w:r>
    </w:p>
    <w:p w14:paraId="5CACCB0C" w14:textId="157E3A06"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GD-1</w:t>
      </w:r>
      <w:r w:rsidRPr="0074769C">
        <w:rPr>
          <w:rFonts w:ascii="Arial" w:hAnsi="Arial" w:cs="Arial"/>
        </w:rPr>
        <w:tab/>
        <w:t>Period of imprisonment imposed (with sub-clauses)</w:t>
      </w:r>
      <w:r w:rsidR="009B377D" w:rsidRPr="0074769C">
        <w:rPr>
          <w:rFonts w:ascii="Arial" w:hAnsi="Arial" w:cs="Arial"/>
        </w:rPr>
        <w:tab/>
      </w:r>
      <w:r w:rsidR="00485F98" w:rsidRPr="0074769C">
        <w:rPr>
          <w:rFonts w:ascii="Arial" w:hAnsi="Arial" w:cs="Arial"/>
        </w:rPr>
        <w:t>7</w:t>
      </w:r>
      <w:r w:rsidR="00D20F9E">
        <w:rPr>
          <w:rFonts w:ascii="Arial" w:hAnsi="Arial" w:cs="Arial"/>
        </w:rPr>
        <w:t>9</w:t>
      </w:r>
    </w:p>
    <w:p w14:paraId="6BF66199" w14:textId="77777777" w:rsidR="00657518" w:rsidRPr="0074769C" w:rsidRDefault="00657518"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 xml:space="preserve">BAIL </w:t>
      </w:r>
    </w:p>
    <w:p w14:paraId="660B2D68" w14:textId="20D11E03" w:rsidR="00657518" w:rsidRPr="0074769C" w:rsidRDefault="00657518"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GE-1</w:t>
      </w:r>
      <w:r w:rsidRPr="0074769C">
        <w:rPr>
          <w:rFonts w:ascii="Arial" w:hAnsi="Arial" w:cs="Arial"/>
        </w:rPr>
        <w:tab/>
        <w:t>Bail applied to MEP account</w:t>
      </w:r>
      <w:r w:rsidR="009B377D" w:rsidRPr="0074769C">
        <w:rPr>
          <w:rFonts w:ascii="Arial" w:hAnsi="Arial" w:cs="Arial"/>
        </w:rPr>
        <w:tab/>
      </w:r>
      <w:r w:rsidR="00D20F9E">
        <w:rPr>
          <w:rFonts w:ascii="Arial" w:hAnsi="Arial" w:cs="Arial"/>
        </w:rPr>
        <w:t>80</w:t>
      </w:r>
    </w:p>
    <w:p w14:paraId="55D9CE50"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3065B8B1" w14:textId="77777777" w:rsidR="000255EA" w:rsidRPr="0074769C" w:rsidRDefault="000255EA" w:rsidP="00D80E3B">
      <w:pPr>
        <w:keepNext/>
        <w:tabs>
          <w:tab w:val="left" w:leader="dot" w:pos="1559"/>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b/>
          <w:szCs w:val="24"/>
        </w:rPr>
        <w:t>H.  CHILD SUPPORT RECALCULATION</w:t>
      </w:r>
    </w:p>
    <w:p w14:paraId="496B3AD6" w14:textId="77777777" w:rsidR="000255EA" w:rsidRPr="0074769C" w:rsidRDefault="000255EA" w:rsidP="00D80E3B">
      <w:pPr>
        <w:keepNext/>
        <w:tabs>
          <w:tab w:val="left" w:leader="dot" w:pos="1559"/>
          <w:tab w:val="left" w:pos="1843"/>
          <w:tab w:val="left" w:leader="dot" w:pos="8930"/>
          <w:tab w:val="left" w:leader="dot" w:pos="9072"/>
        </w:tabs>
        <w:spacing w:line="276" w:lineRule="auto"/>
        <w:ind w:left="284"/>
        <w:contextualSpacing/>
        <w:rPr>
          <w:rFonts w:ascii="Arial" w:hAnsi="Arial" w:cs="Arial"/>
          <w:szCs w:val="24"/>
        </w:rPr>
      </w:pPr>
    </w:p>
    <w:p w14:paraId="3C391934" w14:textId="6B90C4EC"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PROHIBITION AGAINST</w:t>
      </w:r>
      <w:r w:rsidR="009B3BD8" w:rsidRPr="0074769C">
        <w:rPr>
          <w:rFonts w:ascii="Arial" w:hAnsi="Arial" w:cs="Arial"/>
          <w:b/>
          <w:szCs w:val="24"/>
        </w:rPr>
        <w:t xml:space="preserve"> RECALCULATION</w:t>
      </w:r>
    </w:p>
    <w:p w14:paraId="7588BB9A" w14:textId="17CB3769"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HA-1</w:t>
      </w:r>
      <w:r w:rsidRPr="0074769C">
        <w:rPr>
          <w:rFonts w:ascii="Arial" w:hAnsi="Arial" w:cs="Arial"/>
          <w:szCs w:val="24"/>
        </w:rPr>
        <w:tab/>
        <w:t xml:space="preserve">No recalculation of </w:t>
      </w:r>
      <w:r w:rsidR="001B5F58" w:rsidRPr="0074769C">
        <w:rPr>
          <w:rFonts w:ascii="Arial" w:hAnsi="Arial" w:cs="Arial"/>
          <w:szCs w:val="24"/>
        </w:rPr>
        <w:t>child support</w:t>
      </w:r>
      <w:r w:rsidRPr="0074769C">
        <w:rPr>
          <w:rFonts w:ascii="Arial" w:hAnsi="Arial" w:cs="Arial"/>
          <w:szCs w:val="24"/>
        </w:rPr>
        <w:tab/>
      </w:r>
      <w:r w:rsidR="002C1414">
        <w:rPr>
          <w:rFonts w:ascii="Arial" w:hAnsi="Arial" w:cs="Arial"/>
          <w:szCs w:val="24"/>
        </w:rPr>
        <w:t>81</w:t>
      </w:r>
    </w:p>
    <w:p w14:paraId="1991E960" w14:textId="049B6F9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HA-2</w:t>
      </w:r>
      <w:r w:rsidRPr="0074769C">
        <w:rPr>
          <w:rFonts w:ascii="Arial" w:hAnsi="Arial" w:cs="Arial"/>
          <w:szCs w:val="24"/>
        </w:rPr>
        <w:tab/>
        <w:t>No recalculation of special or extraordinary expenses</w:t>
      </w:r>
      <w:r w:rsidR="005634CE" w:rsidRPr="0074769C">
        <w:rPr>
          <w:rFonts w:ascii="Arial" w:hAnsi="Arial" w:cs="Arial"/>
          <w:szCs w:val="24"/>
        </w:rPr>
        <w:tab/>
      </w:r>
      <w:r w:rsidR="002C1414">
        <w:rPr>
          <w:rFonts w:ascii="Arial" w:hAnsi="Arial" w:cs="Arial"/>
          <w:szCs w:val="24"/>
        </w:rPr>
        <w:t>81</w:t>
      </w:r>
    </w:p>
    <w:p w14:paraId="0DB2C70B" w14:textId="57FC2604"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t>CHILD SUPPORT ELIGIBLE FOR RECALCULATION</w:t>
      </w:r>
    </w:p>
    <w:p w14:paraId="1E8AA932" w14:textId="7AAB97E8"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H</w:t>
      </w:r>
      <w:r w:rsidR="00A147BF" w:rsidRPr="0074769C">
        <w:rPr>
          <w:rFonts w:ascii="Arial" w:hAnsi="Arial" w:cs="Arial"/>
          <w:szCs w:val="24"/>
        </w:rPr>
        <w:t>B</w:t>
      </w:r>
      <w:r w:rsidRPr="0074769C">
        <w:rPr>
          <w:rFonts w:ascii="Arial" w:hAnsi="Arial" w:cs="Arial"/>
          <w:szCs w:val="24"/>
        </w:rPr>
        <w:t>-</w:t>
      </w:r>
      <w:r w:rsidR="00A147BF" w:rsidRPr="0074769C">
        <w:rPr>
          <w:rFonts w:ascii="Arial" w:hAnsi="Arial" w:cs="Arial"/>
          <w:szCs w:val="24"/>
        </w:rPr>
        <w:t>1</w:t>
      </w:r>
      <w:r w:rsidRPr="0074769C">
        <w:rPr>
          <w:rFonts w:ascii="Arial" w:hAnsi="Arial" w:cs="Arial"/>
          <w:szCs w:val="24"/>
        </w:rPr>
        <w:tab/>
        <w:t>Child support may be recalculated</w:t>
      </w:r>
      <w:r w:rsidRPr="0074769C">
        <w:rPr>
          <w:rFonts w:ascii="Arial" w:hAnsi="Arial" w:cs="Arial"/>
          <w:szCs w:val="24"/>
        </w:rPr>
        <w:tab/>
      </w:r>
      <w:r w:rsidR="002C1414">
        <w:rPr>
          <w:rFonts w:ascii="Arial" w:hAnsi="Arial" w:cs="Arial"/>
          <w:szCs w:val="24"/>
        </w:rPr>
        <w:t>81</w:t>
      </w:r>
    </w:p>
    <w:p w14:paraId="681D515A" w14:textId="278F61D6" w:rsidR="00D00263" w:rsidRPr="0074769C" w:rsidRDefault="00D00263"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HB-2…….</w:t>
      </w:r>
      <w:r w:rsidRPr="0074769C">
        <w:rPr>
          <w:rFonts w:ascii="Arial" w:hAnsi="Arial" w:cs="Arial"/>
          <w:szCs w:val="24"/>
        </w:rPr>
        <w:tab/>
      </w:r>
      <w:r w:rsidR="00AB2096" w:rsidRPr="0074769C">
        <w:rPr>
          <w:rFonts w:ascii="Arial" w:hAnsi="Arial" w:cs="Arial"/>
          <w:szCs w:val="24"/>
        </w:rPr>
        <w:t>Recalculation using formula</w:t>
      </w:r>
      <w:r w:rsidR="00807250" w:rsidRPr="0074769C">
        <w:rPr>
          <w:rFonts w:ascii="Arial" w:hAnsi="Arial" w:cs="Arial"/>
          <w:szCs w:val="24"/>
        </w:rPr>
        <w:t xml:space="preserve"> (with sub-clause)</w:t>
      </w:r>
      <w:r w:rsidR="00AB2096" w:rsidRPr="0074769C">
        <w:rPr>
          <w:rFonts w:ascii="Arial" w:hAnsi="Arial" w:cs="Arial"/>
          <w:szCs w:val="24"/>
        </w:rPr>
        <w:tab/>
      </w:r>
      <w:r w:rsidR="002C1414">
        <w:rPr>
          <w:rFonts w:ascii="Arial" w:hAnsi="Arial" w:cs="Arial"/>
          <w:szCs w:val="24"/>
        </w:rPr>
        <w:t>82</w:t>
      </w:r>
    </w:p>
    <w:p w14:paraId="48899F7B" w14:textId="7AB9CD71"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p>
    <w:p w14:paraId="0D185F80" w14:textId="5E4D7EF6"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lastRenderedPageBreak/>
        <w:t>J</w:t>
      </w:r>
      <w:r w:rsidR="00AB2096" w:rsidRPr="0074769C">
        <w:rPr>
          <w:rFonts w:ascii="Arial" w:hAnsi="Arial" w:cs="Arial"/>
          <w:b/>
        </w:rPr>
        <w:t xml:space="preserve">. </w:t>
      </w:r>
      <w:r w:rsidR="00DB11F5" w:rsidRPr="0074769C">
        <w:rPr>
          <w:rFonts w:ascii="Arial" w:hAnsi="Arial" w:cs="Arial"/>
          <w:b/>
        </w:rPr>
        <w:t>PARENTING</w:t>
      </w:r>
      <w:r w:rsidRPr="0074769C">
        <w:rPr>
          <w:rFonts w:ascii="Arial" w:hAnsi="Arial" w:cs="Arial"/>
          <w:b/>
        </w:rPr>
        <w:t xml:space="preserve"> AND </w:t>
      </w:r>
      <w:r w:rsidR="00DB11F5" w:rsidRPr="0074769C">
        <w:rPr>
          <w:rFonts w:ascii="Arial" w:hAnsi="Arial" w:cs="Arial"/>
          <w:b/>
        </w:rPr>
        <w:t>CONTACT</w:t>
      </w:r>
    </w:p>
    <w:p w14:paraId="7B1467D2"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0AAE85E7" w14:textId="09695986" w:rsidR="000255EA" w:rsidRPr="0074769C" w:rsidRDefault="00255ADE"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b/>
        </w:rPr>
        <w:t xml:space="preserve">                 </w:t>
      </w:r>
      <w:r w:rsidR="00DB1B0C" w:rsidRPr="0074769C">
        <w:rPr>
          <w:rFonts w:ascii="Arial" w:hAnsi="Arial" w:cs="Arial"/>
          <w:b/>
        </w:rPr>
        <w:t>PARENTING</w:t>
      </w:r>
      <w:r w:rsidR="003B4C17" w:rsidRPr="0074769C">
        <w:rPr>
          <w:rFonts w:ascii="Arial" w:hAnsi="Arial" w:cs="Arial"/>
          <w:b/>
        </w:rPr>
        <w:t xml:space="preserve"> TIME</w:t>
      </w:r>
    </w:p>
    <w:p w14:paraId="645399DA" w14:textId="0C7A09FA"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JA-</w:t>
      </w:r>
      <w:r w:rsidR="005F7B13" w:rsidRPr="0074769C">
        <w:rPr>
          <w:rFonts w:ascii="Arial" w:hAnsi="Arial" w:cs="Arial"/>
          <w:szCs w:val="24"/>
        </w:rPr>
        <w:t>1</w:t>
      </w:r>
      <w:r w:rsidRPr="0074769C">
        <w:rPr>
          <w:rFonts w:ascii="Arial" w:hAnsi="Arial" w:cs="Arial"/>
          <w:szCs w:val="24"/>
        </w:rPr>
        <w:tab/>
        <w:t>Majority of parenting time</w:t>
      </w:r>
      <w:r w:rsidR="00CE7EDC" w:rsidRPr="0074769C">
        <w:rPr>
          <w:rFonts w:ascii="Arial" w:hAnsi="Arial" w:cs="Arial"/>
          <w:szCs w:val="24"/>
        </w:rPr>
        <w:tab/>
      </w:r>
      <w:r w:rsidR="00485F98" w:rsidRPr="0074769C">
        <w:rPr>
          <w:rFonts w:ascii="Arial" w:hAnsi="Arial" w:cs="Arial"/>
          <w:szCs w:val="24"/>
        </w:rPr>
        <w:t>8</w:t>
      </w:r>
      <w:r w:rsidR="002C1414">
        <w:rPr>
          <w:rFonts w:ascii="Arial" w:hAnsi="Arial" w:cs="Arial"/>
          <w:szCs w:val="24"/>
        </w:rPr>
        <w:t>3</w:t>
      </w:r>
    </w:p>
    <w:p w14:paraId="616377A3" w14:textId="0D11651C"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JA-</w:t>
      </w:r>
      <w:r w:rsidR="005F7B13" w:rsidRPr="0074769C">
        <w:rPr>
          <w:rFonts w:ascii="Arial" w:hAnsi="Arial" w:cs="Arial"/>
          <w:szCs w:val="24"/>
        </w:rPr>
        <w:t>2</w:t>
      </w:r>
      <w:r w:rsidRPr="0074769C">
        <w:rPr>
          <w:rFonts w:ascii="Arial" w:hAnsi="Arial" w:cs="Arial"/>
          <w:szCs w:val="24"/>
        </w:rPr>
        <w:tab/>
        <w:t xml:space="preserve">Parenting time </w:t>
      </w:r>
      <w:bookmarkStart w:id="3" w:name="_Hlk158810171"/>
      <w:r w:rsidRPr="0074769C">
        <w:rPr>
          <w:rFonts w:ascii="Arial" w:hAnsi="Arial" w:cs="Arial"/>
          <w:szCs w:val="24"/>
        </w:rPr>
        <w:t>(with sub-clause)</w:t>
      </w:r>
      <w:bookmarkEnd w:id="3"/>
      <w:r w:rsidRPr="0074769C">
        <w:rPr>
          <w:rFonts w:ascii="Arial" w:hAnsi="Arial" w:cs="Arial"/>
          <w:szCs w:val="24"/>
        </w:rPr>
        <w:tab/>
      </w:r>
      <w:r w:rsidR="00485F98" w:rsidRPr="0074769C">
        <w:rPr>
          <w:rFonts w:ascii="Arial" w:hAnsi="Arial" w:cs="Arial"/>
          <w:szCs w:val="24"/>
        </w:rPr>
        <w:t>8</w:t>
      </w:r>
      <w:r w:rsidR="002C1414">
        <w:rPr>
          <w:rFonts w:ascii="Arial" w:hAnsi="Arial" w:cs="Arial"/>
          <w:szCs w:val="24"/>
        </w:rPr>
        <w:t>3</w:t>
      </w:r>
    </w:p>
    <w:p w14:paraId="637118E5" w14:textId="662CFF3C" w:rsidR="006902DF" w:rsidRPr="0074769C" w:rsidRDefault="006902DF"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JA-</w:t>
      </w:r>
      <w:r w:rsidR="005F7B13" w:rsidRPr="0074769C">
        <w:rPr>
          <w:rFonts w:ascii="Arial" w:hAnsi="Arial" w:cs="Arial"/>
          <w:szCs w:val="24"/>
        </w:rPr>
        <w:t>3</w:t>
      </w:r>
      <w:r w:rsidRPr="0074769C">
        <w:rPr>
          <w:rFonts w:ascii="Arial" w:hAnsi="Arial" w:cs="Arial"/>
          <w:szCs w:val="24"/>
        </w:rPr>
        <w:tab/>
        <w:t>Shared/equal parenting time (with sub-clause)</w:t>
      </w:r>
      <w:r w:rsidRPr="0074769C">
        <w:rPr>
          <w:rFonts w:ascii="Arial" w:hAnsi="Arial" w:cs="Arial"/>
          <w:szCs w:val="24"/>
        </w:rPr>
        <w:tab/>
      </w:r>
      <w:r w:rsidR="00FC645B" w:rsidRPr="0074769C">
        <w:rPr>
          <w:rFonts w:ascii="Arial" w:hAnsi="Arial" w:cs="Arial"/>
          <w:szCs w:val="24"/>
        </w:rPr>
        <w:t>8</w:t>
      </w:r>
      <w:r w:rsidR="002C1414">
        <w:rPr>
          <w:rFonts w:ascii="Arial" w:hAnsi="Arial" w:cs="Arial"/>
          <w:szCs w:val="24"/>
        </w:rPr>
        <w:t>3</w:t>
      </w:r>
    </w:p>
    <w:p w14:paraId="4AB8984D" w14:textId="77777777" w:rsidR="00582667"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r>
    </w:p>
    <w:p w14:paraId="76EC401C" w14:textId="26B79B84" w:rsidR="006902DF" w:rsidRPr="0074769C" w:rsidRDefault="00582667" w:rsidP="00D80E3B">
      <w:pPr>
        <w:keepNext/>
        <w:tabs>
          <w:tab w:val="left" w:pos="1418"/>
          <w:tab w:val="left" w:pos="1843"/>
          <w:tab w:val="left" w:leader="dot" w:pos="8930"/>
          <w:tab w:val="left" w:leader="dot" w:pos="9072"/>
        </w:tabs>
        <w:spacing w:line="276" w:lineRule="auto"/>
        <w:ind w:left="284"/>
        <w:contextualSpacing/>
        <w:rPr>
          <w:rFonts w:ascii="Arial" w:hAnsi="Arial" w:cs="Arial"/>
          <w:szCs w:val="24"/>
        </w:rPr>
      </w:pPr>
      <w:r>
        <w:rPr>
          <w:rFonts w:ascii="Arial" w:hAnsi="Arial" w:cs="Arial"/>
          <w:b/>
          <w:szCs w:val="24"/>
        </w:rPr>
        <w:tab/>
      </w:r>
      <w:r w:rsidR="006902DF" w:rsidRPr="0074769C">
        <w:rPr>
          <w:rFonts w:ascii="Arial" w:hAnsi="Arial" w:cs="Arial"/>
          <w:b/>
          <w:szCs w:val="24"/>
        </w:rPr>
        <w:t>EXCLUSIVE PARENTING TIME</w:t>
      </w:r>
    </w:p>
    <w:p w14:paraId="08062451" w14:textId="6666E4EA" w:rsidR="006902DF" w:rsidRPr="0074769C" w:rsidRDefault="006902DF"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JB-1</w:t>
      </w:r>
      <w:r w:rsidRPr="0074769C">
        <w:rPr>
          <w:rFonts w:ascii="Arial" w:hAnsi="Arial" w:cs="Arial"/>
          <w:szCs w:val="24"/>
        </w:rPr>
        <w:tab/>
        <w:t>Exclusive parenting time</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4</w:t>
      </w:r>
    </w:p>
    <w:p w14:paraId="10A88F3D" w14:textId="141A7DBA" w:rsidR="006902DF" w:rsidRPr="0074769C" w:rsidRDefault="006902DF"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JB-</w:t>
      </w:r>
      <w:r w:rsidR="005F7B13" w:rsidRPr="0074769C">
        <w:rPr>
          <w:rFonts w:ascii="Arial" w:hAnsi="Arial" w:cs="Arial"/>
          <w:szCs w:val="24"/>
        </w:rPr>
        <w:t>2</w:t>
      </w:r>
      <w:r w:rsidRPr="0074769C">
        <w:rPr>
          <w:rFonts w:ascii="Arial" w:hAnsi="Arial" w:cs="Arial"/>
          <w:szCs w:val="24"/>
        </w:rPr>
        <w:tab/>
        <w:t>No parenting time</w:t>
      </w:r>
      <w:r w:rsidRPr="0074769C">
        <w:rPr>
          <w:rFonts w:ascii="Arial" w:hAnsi="Arial" w:cs="Arial"/>
          <w:szCs w:val="24"/>
        </w:rPr>
        <w:tab/>
      </w:r>
      <w:r w:rsidR="00FC645B" w:rsidRPr="0074769C">
        <w:rPr>
          <w:rFonts w:ascii="Arial" w:hAnsi="Arial" w:cs="Arial"/>
          <w:szCs w:val="24"/>
        </w:rPr>
        <w:t>8</w:t>
      </w:r>
      <w:r w:rsidR="002C1414">
        <w:rPr>
          <w:rFonts w:ascii="Arial" w:hAnsi="Arial" w:cs="Arial"/>
          <w:szCs w:val="24"/>
        </w:rPr>
        <w:t>4</w:t>
      </w:r>
    </w:p>
    <w:p w14:paraId="4EFEA0D1" w14:textId="239F3FDE" w:rsidR="006902DF" w:rsidRPr="0074769C"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r w:rsidR="006902DF" w:rsidRPr="0074769C">
        <w:rPr>
          <w:rFonts w:ascii="Arial" w:hAnsi="Arial" w:cs="Arial"/>
          <w:b/>
          <w:szCs w:val="24"/>
        </w:rPr>
        <w:t>CONTACT</w:t>
      </w:r>
    </w:p>
    <w:p w14:paraId="1D5463E4" w14:textId="1B200E19" w:rsidR="006902DF" w:rsidRPr="0074769C" w:rsidRDefault="006902DF"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JC-1</w:t>
      </w:r>
      <w:r w:rsidRPr="0074769C">
        <w:rPr>
          <w:rFonts w:ascii="Arial" w:hAnsi="Arial" w:cs="Arial"/>
          <w:szCs w:val="24"/>
        </w:rPr>
        <w:tab/>
        <w:t>Additional Party contact (with sub-clause)</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4</w:t>
      </w:r>
    </w:p>
    <w:p w14:paraId="3FF19888" w14:textId="4A783D76" w:rsidR="000255EA" w:rsidRPr="0074769C"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r>
      <w:r w:rsidR="000255EA" w:rsidRPr="0074769C">
        <w:rPr>
          <w:rFonts w:ascii="Arial" w:hAnsi="Arial" w:cs="Arial"/>
          <w:b/>
          <w:szCs w:val="24"/>
        </w:rPr>
        <w:t>DECISION-MAKING</w:t>
      </w:r>
    </w:p>
    <w:p w14:paraId="32757DF6" w14:textId="4E0C33A2"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6902DF" w:rsidRPr="0074769C">
        <w:rPr>
          <w:rFonts w:ascii="Arial" w:hAnsi="Arial" w:cs="Arial"/>
          <w:szCs w:val="24"/>
        </w:rPr>
        <w:t>D</w:t>
      </w:r>
      <w:r w:rsidRPr="0074769C">
        <w:rPr>
          <w:rFonts w:ascii="Arial" w:hAnsi="Arial" w:cs="Arial"/>
          <w:szCs w:val="24"/>
        </w:rPr>
        <w:t>-</w:t>
      </w:r>
      <w:r w:rsidR="00317F80" w:rsidRPr="0074769C">
        <w:rPr>
          <w:rFonts w:ascii="Arial" w:hAnsi="Arial" w:cs="Arial"/>
          <w:szCs w:val="24"/>
        </w:rPr>
        <w:t>1</w:t>
      </w:r>
      <w:r w:rsidR="006701A4" w:rsidRPr="0074769C">
        <w:rPr>
          <w:rFonts w:ascii="Arial" w:hAnsi="Arial" w:cs="Arial"/>
          <w:szCs w:val="24"/>
        </w:rPr>
        <w:tab/>
        <w:t xml:space="preserve">Consult on </w:t>
      </w:r>
      <w:r w:rsidR="00AB2096" w:rsidRPr="0074769C">
        <w:rPr>
          <w:rFonts w:ascii="Arial" w:hAnsi="Arial" w:cs="Arial"/>
          <w:szCs w:val="24"/>
        </w:rPr>
        <w:t xml:space="preserve">significant </w:t>
      </w:r>
      <w:r w:rsidR="006701A4" w:rsidRPr="0074769C">
        <w:rPr>
          <w:rFonts w:ascii="Arial" w:hAnsi="Arial" w:cs="Arial"/>
          <w:szCs w:val="24"/>
        </w:rPr>
        <w:t>decisions</w:t>
      </w:r>
      <w:r w:rsidR="006701A4"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5</w:t>
      </w:r>
    </w:p>
    <w:p w14:paraId="606E1710" w14:textId="4F7F8FE8"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6902DF" w:rsidRPr="0074769C">
        <w:rPr>
          <w:rFonts w:ascii="Arial" w:hAnsi="Arial" w:cs="Arial"/>
          <w:szCs w:val="24"/>
        </w:rPr>
        <w:t>D</w:t>
      </w:r>
      <w:r w:rsidRPr="0074769C">
        <w:rPr>
          <w:rFonts w:ascii="Arial" w:hAnsi="Arial" w:cs="Arial"/>
          <w:szCs w:val="24"/>
        </w:rPr>
        <w:t>-</w:t>
      </w:r>
      <w:r w:rsidR="00317F80" w:rsidRPr="0074769C">
        <w:rPr>
          <w:rFonts w:ascii="Arial" w:hAnsi="Arial" w:cs="Arial"/>
          <w:szCs w:val="24"/>
        </w:rPr>
        <w:t>2</w:t>
      </w:r>
      <w:r w:rsidRPr="0074769C">
        <w:rPr>
          <w:rFonts w:ascii="Arial" w:hAnsi="Arial" w:cs="Arial"/>
          <w:szCs w:val="24"/>
        </w:rPr>
        <w:tab/>
      </w:r>
      <w:r w:rsidR="00AB2096" w:rsidRPr="0074769C">
        <w:rPr>
          <w:rFonts w:ascii="Arial" w:hAnsi="Arial" w:cs="Arial"/>
          <w:szCs w:val="24"/>
        </w:rPr>
        <w:t>Authority if disagreement (with sub-clause)</w:t>
      </w:r>
      <w:r w:rsidRPr="0074769C">
        <w:rPr>
          <w:rFonts w:ascii="Arial" w:hAnsi="Arial" w:cs="Arial"/>
          <w:szCs w:val="24"/>
        </w:rPr>
        <w:tab/>
      </w:r>
      <w:r w:rsidR="002844F7" w:rsidRPr="0074769C">
        <w:rPr>
          <w:rFonts w:ascii="Arial" w:hAnsi="Arial" w:cs="Arial"/>
          <w:szCs w:val="24"/>
          <w:lang w:val="en-CA"/>
        </w:rPr>
        <w:t>8</w:t>
      </w:r>
      <w:r w:rsidR="002C1414">
        <w:rPr>
          <w:rFonts w:ascii="Arial" w:hAnsi="Arial" w:cs="Arial"/>
          <w:szCs w:val="24"/>
          <w:lang w:val="en-CA"/>
        </w:rPr>
        <w:t>5</w:t>
      </w:r>
    </w:p>
    <w:p w14:paraId="7A77B2B3" w14:textId="53FF75C8"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6902DF" w:rsidRPr="0074769C">
        <w:rPr>
          <w:rFonts w:ascii="Arial" w:hAnsi="Arial" w:cs="Arial"/>
          <w:szCs w:val="24"/>
        </w:rPr>
        <w:t>D</w:t>
      </w:r>
      <w:r w:rsidRPr="0074769C">
        <w:rPr>
          <w:rFonts w:ascii="Arial" w:hAnsi="Arial" w:cs="Arial"/>
          <w:szCs w:val="24"/>
        </w:rPr>
        <w:t>-</w:t>
      </w:r>
      <w:r w:rsidR="00317F80" w:rsidRPr="0074769C">
        <w:rPr>
          <w:rFonts w:ascii="Arial" w:hAnsi="Arial" w:cs="Arial"/>
          <w:szCs w:val="24"/>
        </w:rPr>
        <w:t>3</w:t>
      </w:r>
      <w:r w:rsidRPr="0074769C">
        <w:rPr>
          <w:rFonts w:ascii="Arial" w:hAnsi="Arial" w:cs="Arial"/>
          <w:szCs w:val="24"/>
        </w:rPr>
        <w:tab/>
      </w:r>
      <w:r w:rsidR="00AB2096" w:rsidRPr="0074769C">
        <w:rPr>
          <w:rFonts w:ascii="Arial" w:hAnsi="Arial" w:cs="Arial"/>
          <w:szCs w:val="24"/>
        </w:rPr>
        <w:t>Exclusive Authority on Significant Decisions</w:t>
      </w:r>
      <w:r w:rsidR="00AB2096" w:rsidRPr="0074769C">
        <w:rPr>
          <w:rFonts w:ascii="Arial" w:hAnsi="Arial" w:cs="Arial"/>
          <w:szCs w:val="24"/>
        </w:rPr>
        <w:tab/>
      </w:r>
      <w:r w:rsidR="002844F7" w:rsidRPr="0074769C">
        <w:rPr>
          <w:rFonts w:ascii="Arial" w:hAnsi="Arial" w:cs="Arial"/>
          <w:szCs w:val="24"/>
          <w:lang w:val="en-CA"/>
        </w:rPr>
        <w:t>8</w:t>
      </w:r>
      <w:r w:rsidR="002C1414">
        <w:rPr>
          <w:rFonts w:ascii="Arial" w:hAnsi="Arial" w:cs="Arial"/>
          <w:szCs w:val="24"/>
          <w:lang w:val="en-CA"/>
        </w:rPr>
        <w:t>5</w:t>
      </w:r>
    </w:p>
    <w:p w14:paraId="5D0F80D3" w14:textId="2BBA0D3A"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6902DF" w:rsidRPr="0074769C">
        <w:rPr>
          <w:rFonts w:ascii="Arial" w:hAnsi="Arial" w:cs="Arial"/>
          <w:szCs w:val="24"/>
        </w:rPr>
        <w:t>D</w:t>
      </w:r>
      <w:r w:rsidRPr="0074769C">
        <w:rPr>
          <w:rFonts w:ascii="Arial" w:hAnsi="Arial" w:cs="Arial"/>
          <w:szCs w:val="24"/>
        </w:rPr>
        <w:t>-</w:t>
      </w:r>
      <w:r w:rsidR="00317F80" w:rsidRPr="0074769C">
        <w:rPr>
          <w:rFonts w:ascii="Arial" w:hAnsi="Arial" w:cs="Arial"/>
          <w:szCs w:val="24"/>
        </w:rPr>
        <w:t>4</w:t>
      </w:r>
      <w:r w:rsidRPr="0074769C">
        <w:rPr>
          <w:rFonts w:ascii="Arial" w:hAnsi="Arial" w:cs="Arial"/>
          <w:szCs w:val="24"/>
        </w:rPr>
        <w:tab/>
      </w:r>
      <w:r w:rsidR="00AB2096" w:rsidRPr="0074769C">
        <w:rPr>
          <w:rFonts w:ascii="Arial" w:hAnsi="Arial" w:cs="Arial"/>
          <w:szCs w:val="24"/>
        </w:rPr>
        <w:t>Exclusive authority on day-to-day decisions during parenting time</w:t>
      </w:r>
      <w:r w:rsidRPr="0074769C">
        <w:rPr>
          <w:rFonts w:ascii="Arial" w:hAnsi="Arial" w:cs="Arial"/>
          <w:szCs w:val="24"/>
        </w:rPr>
        <w:tab/>
      </w:r>
      <w:r w:rsidR="002844F7" w:rsidRPr="0074769C">
        <w:rPr>
          <w:rFonts w:ascii="Arial" w:hAnsi="Arial" w:cs="Arial"/>
          <w:szCs w:val="24"/>
          <w:lang w:val="en-CA"/>
        </w:rPr>
        <w:t>8</w:t>
      </w:r>
      <w:r w:rsidR="002C1414">
        <w:rPr>
          <w:rFonts w:ascii="Arial" w:hAnsi="Arial" w:cs="Arial"/>
          <w:szCs w:val="24"/>
          <w:lang w:val="en-CA"/>
        </w:rPr>
        <w:t>5</w:t>
      </w:r>
    </w:p>
    <w:p w14:paraId="21CCCE0E" w14:textId="1D7ADBA7" w:rsidR="000255EA" w:rsidRPr="0074769C"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lang w:val="en-CA"/>
        </w:rPr>
      </w:pPr>
      <w:r w:rsidRPr="0074769C">
        <w:rPr>
          <w:rFonts w:ascii="Arial" w:hAnsi="Arial" w:cs="Arial"/>
          <w:b/>
          <w:szCs w:val="24"/>
          <w:lang w:val="en-CA"/>
        </w:rPr>
        <w:tab/>
      </w:r>
      <w:r w:rsidR="000255EA" w:rsidRPr="0074769C">
        <w:rPr>
          <w:rFonts w:ascii="Arial" w:hAnsi="Arial" w:cs="Arial"/>
          <w:b/>
          <w:szCs w:val="24"/>
          <w:lang w:val="en-CA"/>
        </w:rPr>
        <w:t>COMMUNICATION</w:t>
      </w:r>
      <w:r w:rsidR="00DB1B0C" w:rsidRPr="0074769C">
        <w:rPr>
          <w:rFonts w:ascii="Arial" w:hAnsi="Arial" w:cs="Arial"/>
          <w:b/>
          <w:szCs w:val="24"/>
          <w:lang w:val="en-CA"/>
        </w:rPr>
        <w:t xml:space="preserve"> </w:t>
      </w:r>
    </w:p>
    <w:p w14:paraId="4909A88E" w14:textId="0427019E"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lang w:val="en-CA"/>
        </w:rPr>
      </w:pPr>
      <w:r w:rsidRPr="0074769C">
        <w:rPr>
          <w:rFonts w:ascii="Arial" w:hAnsi="Arial" w:cs="Arial"/>
          <w:szCs w:val="24"/>
          <w:lang w:val="en-CA"/>
        </w:rPr>
        <w:t>J</w:t>
      </w:r>
      <w:r w:rsidR="00317F80" w:rsidRPr="0074769C">
        <w:rPr>
          <w:rFonts w:ascii="Arial" w:hAnsi="Arial" w:cs="Arial"/>
          <w:szCs w:val="24"/>
          <w:lang w:val="en-CA"/>
        </w:rPr>
        <w:t>E</w:t>
      </w:r>
      <w:r w:rsidRPr="0074769C">
        <w:rPr>
          <w:rFonts w:ascii="Arial" w:hAnsi="Arial" w:cs="Arial"/>
          <w:szCs w:val="24"/>
          <w:lang w:val="en-CA"/>
        </w:rPr>
        <w:t>-1</w:t>
      </w:r>
      <w:r w:rsidRPr="0074769C">
        <w:rPr>
          <w:rFonts w:ascii="Arial" w:hAnsi="Arial" w:cs="Arial"/>
          <w:szCs w:val="24"/>
          <w:lang w:val="en-CA"/>
        </w:rPr>
        <w:tab/>
        <w:t>Communication</w:t>
      </w:r>
      <w:r w:rsidR="00F23A0F" w:rsidRPr="0074769C">
        <w:rPr>
          <w:rFonts w:ascii="Arial" w:hAnsi="Arial" w:cs="Arial"/>
          <w:szCs w:val="24"/>
          <w:lang w:val="en-CA"/>
        </w:rPr>
        <w:t xml:space="preserve"> with child</w:t>
      </w:r>
      <w:r w:rsidR="00C31384" w:rsidRPr="0074769C">
        <w:rPr>
          <w:rFonts w:ascii="Arial" w:hAnsi="Arial" w:cs="Arial"/>
          <w:szCs w:val="24"/>
          <w:lang w:val="en-CA"/>
        </w:rPr>
        <w:t>(</w:t>
      </w:r>
      <w:r w:rsidR="00F23A0F" w:rsidRPr="0074769C">
        <w:rPr>
          <w:rFonts w:ascii="Arial" w:hAnsi="Arial" w:cs="Arial"/>
          <w:szCs w:val="24"/>
          <w:lang w:val="en-CA"/>
        </w:rPr>
        <w:t>ren</w:t>
      </w:r>
      <w:r w:rsidR="00C31384" w:rsidRPr="0074769C">
        <w:rPr>
          <w:rFonts w:ascii="Arial" w:hAnsi="Arial" w:cs="Arial"/>
          <w:szCs w:val="24"/>
          <w:lang w:val="en-CA"/>
        </w:rPr>
        <w:t>)</w:t>
      </w:r>
      <w:r w:rsidRPr="0074769C">
        <w:rPr>
          <w:rFonts w:ascii="Arial" w:hAnsi="Arial" w:cs="Arial"/>
          <w:szCs w:val="24"/>
          <w:lang w:val="en-CA"/>
        </w:rPr>
        <w:t xml:space="preserve"> (with sub-clause)</w:t>
      </w:r>
      <w:r w:rsidRPr="0074769C">
        <w:rPr>
          <w:rFonts w:ascii="Arial" w:hAnsi="Arial" w:cs="Arial"/>
          <w:szCs w:val="24"/>
          <w:lang w:val="en-CA"/>
        </w:rPr>
        <w:tab/>
      </w:r>
      <w:r w:rsidR="002844F7" w:rsidRPr="0074769C">
        <w:rPr>
          <w:rFonts w:ascii="Arial" w:hAnsi="Arial" w:cs="Arial"/>
          <w:szCs w:val="24"/>
        </w:rPr>
        <w:t>8</w:t>
      </w:r>
      <w:r w:rsidR="002C1414">
        <w:rPr>
          <w:rFonts w:ascii="Arial" w:hAnsi="Arial" w:cs="Arial"/>
          <w:szCs w:val="24"/>
        </w:rPr>
        <w:t>6</w:t>
      </w:r>
    </w:p>
    <w:p w14:paraId="628B81BA" w14:textId="77777777" w:rsidR="000B2AAC"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317F80" w:rsidRPr="0074769C">
        <w:rPr>
          <w:rFonts w:ascii="Arial" w:hAnsi="Arial" w:cs="Arial"/>
          <w:szCs w:val="24"/>
        </w:rPr>
        <w:t>E</w:t>
      </w:r>
      <w:r w:rsidRPr="0074769C">
        <w:rPr>
          <w:rFonts w:ascii="Arial" w:hAnsi="Arial" w:cs="Arial"/>
          <w:szCs w:val="24"/>
        </w:rPr>
        <w:t>-2</w:t>
      </w:r>
      <w:r w:rsidRPr="0074769C">
        <w:rPr>
          <w:rFonts w:ascii="Arial" w:hAnsi="Arial" w:cs="Arial"/>
          <w:szCs w:val="24"/>
        </w:rPr>
        <w:tab/>
        <w:t xml:space="preserve">Communication </w:t>
      </w:r>
      <w:r w:rsidR="00F23A0F" w:rsidRPr="0074769C">
        <w:rPr>
          <w:rFonts w:ascii="Arial" w:hAnsi="Arial" w:cs="Arial"/>
          <w:szCs w:val="24"/>
        </w:rPr>
        <w:t>with child</w:t>
      </w:r>
      <w:r w:rsidR="00C31384" w:rsidRPr="0074769C">
        <w:rPr>
          <w:rFonts w:ascii="Arial" w:hAnsi="Arial" w:cs="Arial"/>
          <w:szCs w:val="24"/>
        </w:rPr>
        <w:t>(</w:t>
      </w:r>
      <w:r w:rsidR="00F23A0F" w:rsidRPr="0074769C">
        <w:rPr>
          <w:rFonts w:ascii="Arial" w:hAnsi="Arial" w:cs="Arial"/>
          <w:szCs w:val="24"/>
        </w:rPr>
        <w:t>ren</w:t>
      </w:r>
      <w:r w:rsidR="00C31384" w:rsidRPr="0074769C">
        <w:rPr>
          <w:rFonts w:ascii="Arial" w:hAnsi="Arial" w:cs="Arial"/>
          <w:szCs w:val="24"/>
        </w:rPr>
        <w:t>)</w:t>
      </w:r>
      <w:r w:rsidRPr="0074769C">
        <w:rPr>
          <w:rFonts w:ascii="Arial" w:hAnsi="Arial" w:cs="Arial"/>
          <w:szCs w:val="24"/>
        </w:rPr>
        <w:t>– times with or without</w:t>
      </w:r>
      <w:r w:rsidR="00107DCC" w:rsidRPr="0074769C">
        <w:rPr>
          <w:rFonts w:ascii="Arial" w:hAnsi="Arial" w:cs="Arial"/>
          <w:szCs w:val="24"/>
        </w:rPr>
        <w:t xml:space="preserve"> conditions</w:t>
      </w:r>
    </w:p>
    <w:p w14:paraId="129435A4" w14:textId="2D916E90" w:rsidR="000255EA" w:rsidRPr="0074769C" w:rsidRDefault="000B2AAC" w:rsidP="00D80E3B">
      <w:pPr>
        <w:keepNext/>
        <w:tabs>
          <w:tab w:val="lef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
        <w:t xml:space="preserve">(with </w:t>
      </w:r>
      <w:r w:rsidR="00FE647D" w:rsidRPr="0074769C">
        <w:rPr>
          <w:rFonts w:ascii="Arial" w:hAnsi="Arial" w:cs="Arial"/>
          <w:szCs w:val="24"/>
        </w:rPr>
        <w:t>sub-clause)</w:t>
      </w:r>
      <w:r w:rsidR="00FE647D"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6</w:t>
      </w:r>
    </w:p>
    <w:p w14:paraId="5ADA9730" w14:textId="47685F35"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317F80" w:rsidRPr="0074769C">
        <w:rPr>
          <w:rFonts w:ascii="Arial" w:hAnsi="Arial" w:cs="Arial"/>
          <w:szCs w:val="24"/>
        </w:rPr>
        <w:t>E</w:t>
      </w:r>
      <w:r w:rsidRPr="0074769C">
        <w:rPr>
          <w:rFonts w:ascii="Arial" w:hAnsi="Arial" w:cs="Arial"/>
          <w:szCs w:val="24"/>
        </w:rPr>
        <w:t>-3</w:t>
      </w:r>
      <w:r w:rsidRPr="0074769C">
        <w:rPr>
          <w:rFonts w:ascii="Arial" w:hAnsi="Arial" w:cs="Arial"/>
          <w:szCs w:val="24"/>
        </w:rPr>
        <w:tab/>
        <w:t>No communication</w:t>
      </w:r>
      <w:r w:rsidR="00F23A0F" w:rsidRPr="0074769C">
        <w:rPr>
          <w:rFonts w:ascii="Arial" w:hAnsi="Arial" w:cs="Arial"/>
          <w:szCs w:val="24"/>
        </w:rPr>
        <w:t xml:space="preserve"> with child</w:t>
      </w:r>
      <w:r w:rsidR="00C31384" w:rsidRPr="0074769C">
        <w:rPr>
          <w:rFonts w:ascii="Arial" w:hAnsi="Arial" w:cs="Arial"/>
          <w:szCs w:val="24"/>
        </w:rPr>
        <w:t>(</w:t>
      </w:r>
      <w:r w:rsidR="00F23A0F" w:rsidRPr="0074769C">
        <w:rPr>
          <w:rFonts w:ascii="Arial" w:hAnsi="Arial" w:cs="Arial"/>
          <w:szCs w:val="24"/>
        </w:rPr>
        <w:t>ren</w:t>
      </w:r>
      <w:r w:rsidR="00C31384" w:rsidRPr="0074769C">
        <w:rPr>
          <w:rFonts w:ascii="Arial" w:hAnsi="Arial" w:cs="Arial"/>
          <w:szCs w:val="24"/>
        </w:rPr>
        <w:t>)</w:t>
      </w:r>
      <w:r w:rsidR="00FE647D"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7</w:t>
      </w:r>
    </w:p>
    <w:p w14:paraId="6A912EB5" w14:textId="0620D40D"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317F80" w:rsidRPr="0074769C">
        <w:rPr>
          <w:rFonts w:ascii="Arial" w:hAnsi="Arial" w:cs="Arial"/>
          <w:szCs w:val="24"/>
        </w:rPr>
        <w:t>E</w:t>
      </w:r>
      <w:r w:rsidRPr="0074769C">
        <w:rPr>
          <w:rFonts w:ascii="Arial" w:hAnsi="Arial" w:cs="Arial"/>
          <w:szCs w:val="24"/>
        </w:rPr>
        <w:t>-4</w:t>
      </w:r>
      <w:r w:rsidRPr="0074769C">
        <w:rPr>
          <w:rFonts w:ascii="Arial" w:hAnsi="Arial" w:cs="Arial"/>
          <w:szCs w:val="24"/>
        </w:rPr>
        <w:tab/>
        <w:t>Manner of communication</w:t>
      </w:r>
      <w:r w:rsidR="00F23A0F" w:rsidRPr="0074769C">
        <w:rPr>
          <w:rFonts w:ascii="Arial" w:hAnsi="Arial" w:cs="Arial"/>
          <w:szCs w:val="24"/>
        </w:rPr>
        <w:t xml:space="preserve"> between parties</w:t>
      </w:r>
      <w:r w:rsidRPr="0074769C">
        <w:rPr>
          <w:rFonts w:ascii="Arial" w:hAnsi="Arial" w:cs="Arial"/>
          <w:szCs w:val="24"/>
        </w:rPr>
        <w:t xml:space="preserve"> (with sub-clause)</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7</w:t>
      </w:r>
    </w:p>
    <w:p w14:paraId="5EB9D25C" w14:textId="5626E33F"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317F80" w:rsidRPr="0074769C">
        <w:rPr>
          <w:rFonts w:ascii="Arial" w:hAnsi="Arial" w:cs="Arial"/>
          <w:szCs w:val="24"/>
        </w:rPr>
        <w:t>E</w:t>
      </w:r>
      <w:r w:rsidRPr="0074769C">
        <w:rPr>
          <w:rFonts w:ascii="Arial" w:hAnsi="Arial" w:cs="Arial"/>
          <w:szCs w:val="24"/>
        </w:rPr>
        <w:t>-5</w:t>
      </w:r>
      <w:r w:rsidRPr="0074769C">
        <w:rPr>
          <w:rFonts w:ascii="Arial" w:hAnsi="Arial" w:cs="Arial"/>
          <w:szCs w:val="24"/>
        </w:rPr>
        <w:tab/>
        <w:t>No communication through child(ren)</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7</w:t>
      </w:r>
    </w:p>
    <w:p w14:paraId="19C7EFE3" w14:textId="7BBB2771"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317F80" w:rsidRPr="0074769C">
        <w:rPr>
          <w:rFonts w:ascii="Arial" w:hAnsi="Arial" w:cs="Arial"/>
          <w:szCs w:val="24"/>
        </w:rPr>
        <w:t>E</w:t>
      </w:r>
      <w:r w:rsidRPr="0074769C">
        <w:rPr>
          <w:rFonts w:ascii="Arial" w:hAnsi="Arial" w:cs="Arial"/>
          <w:szCs w:val="24"/>
        </w:rPr>
        <w:t>-6</w:t>
      </w:r>
      <w:r w:rsidRPr="0074769C">
        <w:rPr>
          <w:rFonts w:ascii="Arial" w:hAnsi="Arial" w:cs="Arial"/>
          <w:szCs w:val="24"/>
        </w:rPr>
        <w:tab/>
      </w:r>
      <w:r w:rsidR="0010758A" w:rsidRPr="0074769C">
        <w:rPr>
          <w:rFonts w:ascii="Arial" w:hAnsi="Arial" w:cs="Arial"/>
          <w:szCs w:val="24"/>
        </w:rPr>
        <w:t>Advise of c</w:t>
      </w:r>
      <w:r w:rsidRPr="0074769C">
        <w:rPr>
          <w:rFonts w:ascii="Arial" w:hAnsi="Arial" w:cs="Arial"/>
          <w:szCs w:val="24"/>
        </w:rPr>
        <w:t>urrent contact information</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7</w:t>
      </w:r>
    </w:p>
    <w:p w14:paraId="0EE6F8A3" w14:textId="2D8E97FC" w:rsidR="000255EA" w:rsidRPr="0074769C"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b/>
          <w:szCs w:val="24"/>
        </w:rPr>
        <w:tab/>
      </w:r>
      <w:r w:rsidR="000255EA" w:rsidRPr="0074769C">
        <w:rPr>
          <w:rFonts w:ascii="Arial" w:hAnsi="Arial" w:cs="Arial"/>
          <w:b/>
          <w:szCs w:val="24"/>
        </w:rPr>
        <w:t>RIGHT TO INFORMATION</w:t>
      </w:r>
    </w:p>
    <w:p w14:paraId="4DDD43C8" w14:textId="4FCE5123"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F</w:t>
      </w:r>
      <w:r w:rsidRPr="0074769C">
        <w:rPr>
          <w:rFonts w:ascii="Arial" w:hAnsi="Arial" w:cs="Arial"/>
          <w:szCs w:val="24"/>
        </w:rPr>
        <w:t>-1</w:t>
      </w:r>
      <w:r w:rsidRPr="0074769C">
        <w:rPr>
          <w:rFonts w:ascii="Arial" w:hAnsi="Arial" w:cs="Arial"/>
          <w:szCs w:val="24"/>
        </w:rPr>
        <w:tab/>
        <w:t>Right to information</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8</w:t>
      </w:r>
    </w:p>
    <w:p w14:paraId="049F88F6" w14:textId="0BA4B807"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F</w:t>
      </w:r>
      <w:r w:rsidRPr="0074769C">
        <w:rPr>
          <w:rFonts w:ascii="Arial" w:hAnsi="Arial" w:cs="Arial"/>
          <w:szCs w:val="24"/>
        </w:rPr>
        <w:t>-2</w:t>
      </w:r>
      <w:r w:rsidRPr="0074769C">
        <w:rPr>
          <w:rFonts w:ascii="Arial" w:hAnsi="Arial" w:cs="Arial"/>
          <w:szCs w:val="24"/>
        </w:rPr>
        <w:tab/>
      </w:r>
      <w:r w:rsidR="00C31384" w:rsidRPr="0074769C">
        <w:rPr>
          <w:rFonts w:ascii="Arial" w:hAnsi="Arial" w:cs="Arial"/>
          <w:szCs w:val="24"/>
        </w:rPr>
        <w:t xml:space="preserve">Information to be provided </w:t>
      </w:r>
      <w:r w:rsidRPr="0074769C">
        <w:rPr>
          <w:rFonts w:ascii="Arial" w:hAnsi="Arial" w:cs="Arial"/>
          <w:szCs w:val="24"/>
        </w:rPr>
        <w:t>about children</w:t>
      </w:r>
      <w:r w:rsidR="00CB3385"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8</w:t>
      </w:r>
    </w:p>
    <w:p w14:paraId="3C7E1CD5" w14:textId="00CFF3F8"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F</w:t>
      </w:r>
      <w:r w:rsidRPr="0074769C">
        <w:rPr>
          <w:rFonts w:ascii="Arial" w:hAnsi="Arial" w:cs="Arial"/>
          <w:szCs w:val="24"/>
        </w:rPr>
        <w:t>-</w:t>
      </w:r>
      <w:r w:rsidR="00DB1B0C" w:rsidRPr="0074769C">
        <w:rPr>
          <w:rFonts w:ascii="Arial" w:hAnsi="Arial" w:cs="Arial"/>
          <w:szCs w:val="24"/>
        </w:rPr>
        <w:t>3</w:t>
      </w:r>
      <w:r w:rsidRPr="0074769C">
        <w:rPr>
          <w:rFonts w:ascii="Arial" w:hAnsi="Arial" w:cs="Arial"/>
          <w:szCs w:val="24"/>
        </w:rPr>
        <w:tab/>
        <w:t>No right to information</w:t>
      </w:r>
      <w:r w:rsidRPr="0074769C">
        <w:rPr>
          <w:rFonts w:ascii="Arial" w:hAnsi="Arial" w:cs="Arial"/>
          <w:szCs w:val="24"/>
        </w:rPr>
        <w:tab/>
      </w:r>
      <w:r w:rsidR="002844F7" w:rsidRPr="0074769C">
        <w:rPr>
          <w:rFonts w:ascii="Arial" w:hAnsi="Arial" w:cs="Arial"/>
          <w:szCs w:val="24"/>
        </w:rPr>
        <w:t>8</w:t>
      </w:r>
      <w:r w:rsidR="002C1414">
        <w:rPr>
          <w:rFonts w:ascii="Arial" w:hAnsi="Arial" w:cs="Arial"/>
          <w:szCs w:val="24"/>
        </w:rPr>
        <w:t>8</w:t>
      </w:r>
    </w:p>
    <w:p w14:paraId="4D24F4AA" w14:textId="3759C642" w:rsidR="000255EA" w:rsidRPr="0074769C" w:rsidRDefault="009F7AA0" w:rsidP="00D80E3B">
      <w:pPr>
        <w:keepNext/>
        <w:tabs>
          <w:tab w:val="lef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b/>
          <w:szCs w:val="24"/>
        </w:rPr>
        <w:tab/>
      </w:r>
      <w:r w:rsidR="000255EA" w:rsidRPr="0074769C">
        <w:rPr>
          <w:rFonts w:ascii="Arial" w:hAnsi="Arial" w:cs="Arial"/>
          <w:b/>
          <w:szCs w:val="24"/>
        </w:rPr>
        <w:t>REMOVAL/CHANGE OF RESIDENCE</w:t>
      </w:r>
      <w:r w:rsidR="00DB1B0C" w:rsidRPr="0074769C">
        <w:rPr>
          <w:rFonts w:ascii="Arial" w:hAnsi="Arial" w:cs="Arial"/>
          <w:b/>
          <w:szCs w:val="24"/>
        </w:rPr>
        <w:t>/RELOCATION</w:t>
      </w:r>
    </w:p>
    <w:p w14:paraId="1DCAFD12" w14:textId="57F1BB4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G</w:t>
      </w:r>
      <w:r w:rsidRPr="0074769C">
        <w:rPr>
          <w:rFonts w:ascii="Arial" w:hAnsi="Arial" w:cs="Arial"/>
          <w:szCs w:val="24"/>
        </w:rPr>
        <w:t>-1</w:t>
      </w:r>
      <w:r w:rsidRPr="0074769C">
        <w:rPr>
          <w:rFonts w:ascii="Arial" w:hAnsi="Arial" w:cs="Arial"/>
          <w:szCs w:val="24"/>
        </w:rPr>
        <w:tab/>
        <w:t>No removal/change of child(ren)’s residence without consent or order</w:t>
      </w:r>
      <w:r w:rsidRPr="0074769C">
        <w:rPr>
          <w:rFonts w:ascii="Arial" w:hAnsi="Arial" w:cs="Arial"/>
          <w:szCs w:val="24"/>
        </w:rPr>
        <w:tab/>
      </w:r>
      <w:r w:rsidR="0077056E" w:rsidRPr="0074769C">
        <w:rPr>
          <w:rFonts w:ascii="Arial" w:hAnsi="Arial" w:cs="Arial"/>
          <w:szCs w:val="24"/>
        </w:rPr>
        <w:t>8</w:t>
      </w:r>
      <w:r w:rsidR="002C1414">
        <w:rPr>
          <w:rFonts w:ascii="Arial" w:hAnsi="Arial" w:cs="Arial"/>
          <w:szCs w:val="24"/>
        </w:rPr>
        <w:t>8</w:t>
      </w:r>
    </w:p>
    <w:p w14:paraId="3E28E3A8" w14:textId="7472FE6C" w:rsidR="00CB3385"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G</w:t>
      </w:r>
      <w:r w:rsidR="000255EA" w:rsidRPr="0074769C">
        <w:rPr>
          <w:rFonts w:ascii="Arial" w:hAnsi="Arial" w:cs="Arial"/>
          <w:szCs w:val="24"/>
        </w:rPr>
        <w:t>-2</w:t>
      </w:r>
      <w:r w:rsidR="000255EA" w:rsidRPr="0074769C">
        <w:rPr>
          <w:rFonts w:ascii="Arial" w:hAnsi="Arial" w:cs="Arial"/>
          <w:szCs w:val="24"/>
        </w:rPr>
        <w:tab/>
        <w:t>Removal/change of child(ren)’s residence (with sub-clause)</w:t>
      </w:r>
      <w:r w:rsidR="000255EA" w:rsidRPr="0074769C">
        <w:rPr>
          <w:rFonts w:ascii="Arial" w:hAnsi="Arial" w:cs="Arial"/>
          <w:szCs w:val="24"/>
        </w:rPr>
        <w:tab/>
      </w:r>
      <w:r w:rsidR="0077056E" w:rsidRPr="0074769C">
        <w:rPr>
          <w:rFonts w:ascii="Arial" w:hAnsi="Arial" w:cs="Arial"/>
          <w:szCs w:val="24"/>
        </w:rPr>
        <w:t>8</w:t>
      </w:r>
      <w:r w:rsidR="002C1414">
        <w:rPr>
          <w:rFonts w:ascii="Arial" w:hAnsi="Arial" w:cs="Arial"/>
          <w:szCs w:val="24"/>
        </w:rPr>
        <w:t>9</w:t>
      </w:r>
    </w:p>
    <w:p w14:paraId="399D2475" w14:textId="1E5628E3" w:rsidR="00DB1B0C" w:rsidRPr="0074769C" w:rsidRDefault="00DB1B0C"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G</w:t>
      </w:r>
      <w:r w:rsidRPr="0074769C">
        <w:rPr>
          <w:rFonts w:ascii="Arial" w:hAnsi="Arial" w:cs="Arial"/>
          <w:szCs w:val="24"/>
        </w:rPr>
        <w:t>-3</w:t>
      </w:r>
      <w:r w:rsidRPr="0074769C">
        <w:rPr>
          <w:rFonts w:ascii="Arial" w:hAnsi="Arial" w:cs="Arial"/>
          <w:szCs w:val="24"/>
        </w:rPr>
        <w:tab/>
        <w:t>Cost to exercise parenting time</w:t>
      </w:r>
      <w:r w:rsidR="00807250" w:rsidRPr="0074769C">
        <w:rPr>
          <w:rFonts w:ascii="Arial" w:hAnsi="Arial" w:cs="Arial"/>
          <w:szCs w:val="24"/>
        </w:rPr>
        <w:t xml:space="preserve"> (with sub-clause)</w:t>
      </w:r>
      <w:r w:rsidRPr="0074769C">
        <w:rPr>
          <w:rFonts w:ascii="Arial" w:hAnsi="Arial" w:cs="Arial"/>
          <w:szCs w:val="24"/>
        </w:rPr>
        <w:tab/>
      </w:r>
      <w:r w:rsidR="0077056E" w:rsidRPr="0074769C">
        <w:rPr>
          <w:rFonts w:ascii="Arial" w:hAnsi="Arial" w:cs="Arial"/>
          <w:szCs w:val="24"/>
        </w:rPr>
        <w:t>8</w:t>
      </w:r>
      <w:r w:rsidR="002C1414">
        <w:rPr>
          <w:rFonts w:ascii="Arial" w:hAnsi="Arial" w:cs="Arial"/>
          <w:szCs w:val="24"/>
        </w:rPr>
        <w:t>9</w:t>
      </w:r>
    </w:p>
    <w:p w14:paraId="3D381B06" w14:textId="3CD5429C"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t>NOTICE OF CHANGE OF RESIDENCE</w:t>
      </w:r>
    </w:p>
    <w:p w14:paraId="2C717864" w14:textId="317ABB7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H</w:t>
      </w:r>
      <w:r w:rsidRPr="0074769C">
        <w:rPr>
          <w:rFonts w:ascii="Arial" w:hAnsi="Arial" w:cs="Arial"/>
          <w:szCs w:val="24"/>
        </w:rPr>
        <w:t>-1</w:t>
      </w:r>
      <w:r w:rsidRPr="0074769C">
        <w:rPr>
          <w:rFonts w:ascii="Arial" w:hAnsi="Arial" w:cs="Arial"/>
          <w:szCs w:val="24"/>
        </w:rPr>
        <w:tab/>
        <w:t>Written notice of change of residence</w:t>
      </w:r>
      <w:r w:rsidRPr="0074769C">
        <w:rPr>
          <w:rFonts w:ascii="Arial" w:hAnsi="Arial" w:cs="Arial"/>
          <w:szCs w:val="24"/>
        </w:rPr>
        <w:tab/>
      </w:r>
      <w:r w:rsidR="0077056E" w:rsidRPr="0074769C">
        <w:rPr>
          <w:rFonts w:ascii="Arial" w:hAnsi="Arial" w:cs="Arial"/>
          <w:szCs w:val="24"/>
        </w:rPr>
        <w:t>8</w:t>
      </w:r>
      <w:r w:rsidR="002C1414">
        <w:rPr>
          <w:rFonts w:ascii="Arial" w:hAnsi="Arial" w:cs="Arial"/>
          <w:szCs w:val="24"/>
        </w:rPr>
        <w:t>9</w:t>
      </w:r>
    </w:p>
    <w:p w14:paraId="18246B8C" w14:textId="12B722BB"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H</w:t>
      </w:r>
      <w:r w:rsidRPr="0074769C">
        <w:rPr>
          <w:rFonts w:ascii="Arial" w:hAnsi="Arial" w:cs="Arial"/>
          <w:szCs w:val="24"/>
        </w:rPr>
        <w:t>-2</w:t>
      </w:r>
      <w:r w:rsidRPr="0074769C">
        <w:rPr>
          <w:rFonts w:ascii="Arial" w:hAnsi="Arial" w:cs="Arial"/>
          <w:szCs w:val="24"/>
        </w:rPr>
        <w:tab/>
        <w:t>Notification not required (with sub-clause)</w:t>
      </w:r>
      <w:r w:rsidRPr="0074769C">
        <w:rPr>
          <w:rFonts w:ascii="Arial" w:hAnsi="Arial" w:cs="Arial"/>
          <w:szCs w:val="24"/>
        </w:rPr>
        <w:tab/>
      </w:r>
      <w:r w:rsidR="002C1414">
        <w:rPr>
          <w:rFonts w:ascii="Arial" w:hAnsi="Arial" w:cs="Arial"/>
        </w:rPr>
        <w:t>90</w:t>
      </w:r>
    </w:p>
    <w:p w14:paraId="4C15129E" w14:textId="0CBF89EA"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TRAVEL</w:t>
      </w:r>
    </w:p>
    <w:p w14:paraId="5F7821B8" w14:textId="5D4C1064"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J</w:t>
      </w:r>
      <w:r w:rsidR="0010758A" w:rsidRPr="0074769C">
        <w:rPr>
          <w:rFonts w:ascii="Arial" w:hAnsi="Arial" w:cs="Arial"/>
        </w:rPr>
        <w:t>I</w:t>
      </w:r>
      <w:r w:rsidR="005A405E" w:rsidRPr="0074769C">
        <w:rPr>
          <w:rFonts w:ascii="Arial" w:hAnsi="Arial" w:cs="Arial"/>
        </w:rPr>
        <w:t>-1</w:t>
      </w:r>
      <w:r w:rsidR="005A405E" w:rsidRPr="0074769C">
        <w:rPr>
          <w:rFonts w:ascii="Arial" w:hAnsi="Arial" w:cs="Arial"/>
        </w:rPr>
        <w:tab/>
        <w:t>Consent to travel</w:t>
      </w:r>
      <w:r w:rsidR="009B377D" w:rsidRPr="0074769C">
        <w:rPr>
          <w:rFonts w:ascii="Arial" w:hAnsi="Arial" w:cs="Arial"/>
        </w:rPr>
        <w:tab/>
      </w:r>
      <w:r w:rsidR="002C1414">
        <w:rPr>
          <w:rFonts w:ascii="Arial" w:hAnsi="Arial" w:cs="Arial"/>
        </w:rPr>
        <w:t>90</w:t>
      </w:r>
    </w:p>
    <w:p w14:paraId="1EB28662" w14:textId="1E91FCA3"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J</w:t>
      </w:r>
      <w:r w:rsidR="0010758A" w:rsidRPr="0074769C">
        <w:rPr>
          <w:rFonts w:ascii="Arial" w:hAnsi="Arial" w:cs="Arial"/>
        </w:rPr>
        <w:t>I</w:t>
      </w:r>
      <w:r w:rsidR="005A405E" w:rsidRPr="0074769C">
        <w:rPr>
          <w:rFonts w:ascii="Arial" w:hAnsi="Arial" w:cs="Arial"/>
        </w:rPr>
        <w:t>-2</w:t>
      </w:r>
      <w:r w:rsidR="005A405E" w:rsidRPr="0074769C">
        <w:rPr>
          <w:rFonts w:ascii="Arial" w:hAnsi="Arial" w:cs="Arial"/>
        </w:rPr>
        <w:tab/>
        <w:t>Provide details of travel</w:t>
      </w:r>
      <w:r w:rsidR="009B377D" w:rsidRPr="0074769C">
        <w:rPr>
          <w:rFonts w:ascii="Arial" w:hAnsi="Arial" w:cs="Arial"/>
        </w:rPr>
        <w:tab/>
      </w:r>
      <w:r w:rsidR="002C1414">
        <w:rPr>
          <w:rFonts w:ascii="Arial" w:hAnsi="Arial" w:cs="Arial"/>
        </w:rPr>
        <w:t>91</w:t>
      </w:r>
    </w:p>
    <w:p w14:paraId="1A4EA3DC" w14:textId="33B8F0DD"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J</w:t>
      </w:r>
      <w:r w:rsidR="0010758A" w:rsidRPr="0074769C">
        <w:rPr>
          <w:rFonts w:ascii="Arial" w:hAnsi="Arial" w:cs="Arial"/>
        </w:rPr>
        <w:t>I</w:t>
      </w:r>
      <w:r w:rsidRPr="0074769C">
        <w:rPr>
          <w:rFonts w:ascii="Arial" w:hAnsi="Arial" w:cs="Arial"/>
        </w:rPr>
        <w:t>-3</w:t>
      </w:r>
      <w:r w:rsidRPr="0074769C">
        <w:rPr>
          <w:rFonts w:ascii="Arial" w:hAnsi="Arial" w:cs="Arial"/>
        </w:rPr>
        <w:tab/>
        <w:t>Communication during travel</w:t>
      </w:r>
      <w:r w:rsidR="00FE647D" w:rsidRPr="0074769C">
        <w:rPr>
          <w:rFonts w:ascii="Arial" w:hAnsi="Arial" w:cs="Arial"/>
        </w:rPr>
        <w:tab/>
      </w:r>
      <w:r w:rsidR="002C1414">
        <w:rPr>
          <w:rFonts w:ascii="Arial" w:hAnsi="Arial" w:cs="Arial"/>
          <w:lang w:val="en-CA"/>
        </w:rPr>
        <w:t>91</w:t>
      </w:r>
    </w:p>
    <w:p w14:paraId="41DA1EB7" w14:textId="5702429F"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J</w:t>
      </w:r>
      <w:r w:rsidR="0010758A" w:rsidRPr="0074769C">
        <w:rPr>
          <w:rFonts w:ascii="Arial" w:hAnsi="Arial" w:cs="Arial"/>
        </w:rPr>
        <w:t>I</w:t>
      </w:r>
      <w:r w:rsidR="005A405E" w:rsidRPr="0074769C">
        <w:rPr>
          <w:rFonts w:ascii="Arial" w:hAnsi="Arial" w:cs="Arial"/>
        </w:rPr>
        <w:t>-</w:t>
      </w:r>
      <w:r w:rsidR="00DB1B0C" w:rsidRPr="0074769C">
        <w:rPr>
          <w:rFonts w:ascii="Arial" w:hAnsi="Arial" w:cs="Arial"/>
        </w:rPr>
        <w:t>4</w:t>
      </w:r>
      <w:r w:rsidR="005A405E" w:rsidRPr="0074769C">
        <w:rPr>
          <w:rFonts w:ascii="Arial" w:hAnsi="Arial" w:cs="Arial"/>
        </w:rPr>
        <w:tab/>
        <w:t>Travel to specified destination</w:t>
      </w:r>
      <w:r w:rsidR="009B377D" w:rsidRPr="0074769C">
        <w:rPr>
          <w:rFonts w:ascii="Arial" w:hAnsi="Arial" w:cs="Arial"/>
        </w:rPr>
        <w:tab/>
      </w:r>
      <w:r w:rsidR="002C1414">
        <w:rPr>
          <w:rFonts w:ascii="Arial" w:hAnsi="Arial" w:cs="Arial"/>
          <w:lang w:val="en-CA"/>
        </w:rPr>
        <w:t>91</w:t>
      </w:r>
    </w:p>
    <w:p w14:paraId="67D92666" w14:textId="476F4D92"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lastRenderedPageBreak/>
        <w:t>J</w:t>
      </w:r>
      <w:r w:rsidR="0010758A" w:rsidRPr="0074769C">
        <w:rPr>
          <w:rFonts w:ascii="Arial" w:hAnsi="Arial" w:cs="Arial"/>
        </w:rPr>
        <w:t>I</w:t>
      </w:r>
      <w:r w:rsidR="00DB1B0C" w:rsidRPr="0074769C">
        <w:rPr>
          <w:rFonts w:ascii="Arial" w:hAnsi="Arial" w:cs="Arial"/>
        </w:rPr>
        <w:t>-5</w:t>
      </w:r>
      <w:r w:rsidR="005A405E" w:rsidRPr="0074769C">
        <w:rPr>
          <w:rFonts w:ascii="Arial" w:hAnsi="Arial" w:cs="Arial"/>
        </w:rPr>
        <w:tab/>
        <w:t>Third party travel authorization</w:t>
      </w:r>
      <w:r w:rsidR="009B377D" w:rsidRPr="0074769C">
        <w:rPr>
          <w:rFonts w:ascii="Arial" w:hAnsi="Arial" w:cs="Arial"/>
        </w:rPr>
        <w:tab/>
      </w:r>
      <w:r w:rsidR="002C1414">
        <w:rPr>
          <w:rFonts w:ascii="Arial" w:hAnsi="Arial" w:cs="Arial"/>
          <w:lang w:val="en-CA"/>
        </w:rPr>
        <w:t>91</w:t>
      </w:r>
    </w:p>
    <w:p w14:paraId="750150E4" w14:textId="3B3D4D81"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J</w:t>
      </w:r>
      <w:r w:rsidR="0010758A" w:rsidRPr="0074769C">
        <w:rPr>
          <w:rFonts w:ascii="Arial" w:hAnsi="Arial" w:cs="Arial"/>
        </w:rPr>
        <w:t>I</w:t>
      </w:r>
      <w:r w:rsidRPr="0074769C">
        <w:rPr>
          <w:rFonts w:ascii="Arial" w:hAnsi="Arial" w:cs="Arial"/>
        </w:rPr>
        <w:t>-6</w:t>
      </w:r>
      <w:r w:rsidRPr="0074769C">
        <w:rPr>
          <w:rFonts w:ascii="Arial" w:hAnsi="Arial" w:cs="Arial"/>
        </w:rPr>
        <w:tab/>
        <w:t>Travel</w:t>
      </w:r>
      <w:r w:rsidR="009A1A65" w:rsidRPr="0074769C">
        <w:rPr>
          <w:rFonts w:ascii="Arial" w:hAnsi="Arial" w:cs="Arial"/>
        </w:rPr>
        <w:t xml:space="preserve"> health</w:t>
      </w:r>
      <w:r w:rsidRPr="0074769C">
        <w:rPr>
          <w:rFonts w:ascii="Arial" w:hAnsi="Arial" w:cs="Arial"/>
        </w:rPr>
        <w:t xml:space="preserve"> insurance</w:t>
      </w:r>
      <w:r w:rsidRPr="0074769C">
        <w:rPr>
          <w:rFonts w:ascii="Arial" w:hAnsi="Arial" w:cs="Arial"/>
        </w:rPr>
        <w:tab/>
      </w:r>
      <w:r w:rsidR="002C1414">
        <w:rPr>
          <w:rFonts w:ascii="Arial" w:hAnsi="Arial" w:cs="Arial"/>
          <w:lang w:val="en-CA"/>
        </w:rPr>
        <w:t>91</w:t>
      </w:r>
    </w:p>
    <w:p w14:paraId="10A301AE"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lang w:val="en-CA"/>
        </w:rPr>
      </w:pPr>
      <w:r w:rsidRPr="0074769C">
        <w:rPr>
          <w:rFonts w:ascii="Arial" w:hAnsi="Arial" w:cs="Arial"/>
        </w:rPr>
        <w:tab/>
      </w:r>
      <w:r w:rsidRPr="0074769C">
        <w:rPr>
          <w:rFonts w:ascii="Arial" w:hAnsi="Arial" w:cs="Arial"/>
          <w:b/>
          <w:lang w:val="en-CA"/>
        </w:rPr>
        <w:t>TRAVEL DOCUMENTS</w:t>
      </w:r>
    </w:p>
    <w:p w14:paraId="588435E5" w14:textId="3CDC0E5A"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J</w:t>
      </w:r>
      <w:r w:rsidR="005A405E" w:rsidRPr="0074769C">
        <w:rPr>
          <w:rFonts w:ascii="Arial" w:hAnsi="Arial" w:cs="Arial"/>
          <w:lang w:val="en-CA"/>
        </w:rPr>
        <w:t>-1</w:t>
      </w:r>
      <w:r w:rsidR="005A405E" w:rsidRPr="0074769C">
        <w:rPr>
          <w:rFonts w:ascii="Arial" w:hAnsi="Arial" w:cs="Arial"/>
          <w:lang w:val="en-CA"/>
        </w:rPr>
        <w:tab/>
        <w:t>Notice and written consent for passport(s) dispensed</w:t>
      </w:r>
      <w:r w:rsidR="00F5646D" w:rsidRPr="0074769C">
        <w:rPr>
          <w:rFonts w:ascii="Arial" w:hAnsi="Arial" w:cs="Arial"/>
          <w:lang w:val="en-CA"/>
        </w:rPr>
        <w:t xml:space="preserve"> with</w:t>
      </w:r>
      <w:r w:rsidR="009B377D" w:rsidRPr="0074769C">
        <w:rPr>
          <w:rFonts w:ascii="Arial" w:hAnsi="Arial" w:cs="Arial"/>
          <w:lang w:val="en-CA"/>
        </w:rPr>
        <w:tab/>
      </w:r>
      <w:r w:rsidR="00D56BB7">
        <w:rPr>
          <w:rFonts w:ascii="Arial" w:hAnsi="Arial" w:cs="Arial"/>
          <w:lang w:val="en-CA"/>
        </w:rPr>
        <w:t>92</w:t>
      </w:r>
    </w:p>
    <w:p w14:paraId="6314692E" w14:textId="53EB75AB"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J</w:t>
      </w:r>
      <w:r w:rsidR="005A405E" w:rsidRPr="0074769C">
        <w:rPr>
          <w:rFonts w:ascii="Arial" w:hAnsi="Arial" w:cs="Arial"/>
          <w:lang w:val="en-CA"/>
        </w:rPr>
        <w:t>-2</w:t>
      </w:r>
      <w:r w:rsidR="005A405E" w:rsidRPr="0074769C">
        <w:rPr>
          <w:rFonts w:ascii="Arial" w:hAnsi="Arial" w:cs="Arial"/>
          <w:lang w:val="en-CA"/>
        </w:rPr>
        <w:tab/>
        <w:t>Party shall hold and provide passport(s)</w:t>
      </w:r>
      <w:r w:rsidR="009B377D" w:rsidRPr="0074769C">
        <w:rPr>
          <w:rFonts w:ascii="Arial" w:hAnsi="Arial" w:cs="Arial"/>
          <w:lang w:val="en-CA"/>
        </w:rPr>
        <w:tab/>
      </w:r>
      <w:r w:rsidR="00D56BB7">
        <w:rPr>
          <w:rFonts w:ascii="Arial" w:hAnsi="Arial" w:cs="Arial"/>
          <w:lang w:val="en-CA"/>
        </w:rPr>
        <w:t>92</w:t>
      </w:r>
    </w:p>
    <w:p w14:paraId="2114057F" w14:textId="3809C090"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J</w:t>
      </w:r>
      <w:r w:rsidR="005A405E" w:rsidRPr="0074769C">
        <w:rPr>
          <w:rFonts w:ascii="Arial" w:hAnsi="Arial" w:cs="Arial"/>
          <w:lang w:val="en-CA"/>
        </w:rPr>
        <w:t>-3</w:t>
      </w:r>
      <w:r w:rsidR="005A405E" w:rsidRPr="0074769C">
        <w:rPr>
          <w:rFonts w:ascii="Arial" w:hAnsi="Arial" w:cs="Arial"/>
          <w:lang w:val="en-CA"/>
        </w:rPr>
        <w:tab/>
        <w:t>Party to return passport(s)</w:t>
      </w:r>
      <w:r w:rsidR="009B377D" w:rsidRPr="0074769C">
        <w:rPr>
          <w:rFonts w:ascii="Arial" w:hAnsi="Arial" w:cs="Arial"/>
          <w:lang w:val="en-CA"/>
        </w:rPr>
        <w:tab/>
      </w:r>
      <w:r w:rsidR="00D56BB7">
        <w:rPr>
          <w:rFonts w:ascii="Arial" w:hAnsi="Arial" w:cs="Arial"/>
          <w:lang w:val="en-CA"/>
        </w:rPr>
        <w:t>92</w:t>
      </w:r>
    </w:p>
    <w:p w14:paraId="18238F50" w14:textId="26243C5B"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J</w:t>
      </w:r>
      <w:r w:rsidR="005A405E" w:rsidRPr="0074769C">
        <w:rPr>
          <w:rFonts w:ascii="Arial" w:hAnsi="Arial" w:cs="Arial"/>
          <w:lang w:val="en-CA"/>
        </w:rPr>
        <w:t>-4</w:t>
      </w:r>
      <w:r w:rsidR="005A405E" w:rsidRPr="0074769C">
        <w:rPr>
          <w:rFonts w:ascii="Arial" w:hAnsi="Arial" w:cs="Arial"/>
          <w:lang w:val="en-CA"/>
        </w:rPr>
        <w:tab/>
      </w:r>
      <w:r w:rsidR="00F5646D" w:rsidRPr="0074769C">
        <w:rPr>
          <w:rFonts w:ascii="Arial" w:hAnsi="Arial" w:cs="Arial"/>
          <w:lang w:val="en-CA"/>
        </w:rPr>
        <w:t>Provision of</w:t>
      </w:r>
      <w:r w:rsidR="005A405E" w:rsidRPr="0074769C">
        <w:rPr>
          <w:rFonts w:ascii="Arial" w:hAnsi="Arial" w:cs="Arial"/>
          <w:lang w:val="en-CA"/>
        </w:rPr>
        <w:t xml:space="preserve"> </w:t>
      </w:r>
      <w:r w:rsidR="004F79F6" w:rsidRPr="0074769C">
        <w:rPr>
          <w:rFonts w:ascii="Arial" w:hAnsi="Arial" w:cs="Arial"/>
          <w:lang w:val="en-CA"/>
        </w:rPr>
        <w:t>passport(s)</w:t>
      </w:r>
      <w:r w:rsidR="009B377D" w:rsidRPr="0074769C">
        <w:rPr>
          <w:rFonts w:ascii="Arial" w:hAnsi="Arial" w:cs="Arial"/>
          <w:lang w:val="en-CA"/>
        </w:rPr>
        <w:tab/>
      </w:r>
      <w:r w:rsidR="00D56BB7">
        <w:rPr>
          <w:rFonts w:ascii="Arial" w:hAnsi="Arial" w:cs="Arial"/>
          <w:lang w:val="en-CA"/>
        </w:rPr>
        <w:t>92</w:t>
      </w:r>
    </w:p>
    <w:p w14:paraId="273DB00E" w14:textId="595306FC" w:rsidR="005A405E"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J</w:t>
      </w:r>
      <w:r w:rsidR="005A405E" w:rsidRPr="0074769C">
        <w:rPr>
          <w:rFonts w:ascii="Arial" w:hAnsi="Arial" w:cs="Arial"/>
          <w:lang w:val="en-CA"/>
        </w:rPr>
        <w:t>-5</w:t>
      </w:r>
      <w:r w:rsidR="005A405E" w:rsidRPr="0074769C">
        <w:rPr>
          <w:rFonts w:ascii="Arial" w:hAnsi="Arial" w:cs="Arial"/>
          <w:lang w:val="en-CA"/>
        </w:rPr>
        <w:tab/>
      </w:r>
      <w:r w:rsidR="004F79F6" w:rsidRPr="0074769C">
        <w:rPr>
          <w:rFonts w:ascii="Arial" w:hAnsi="Arial" w:cs="Arial"/>
          <w:lang w:val="en-CA"/>
        </w:rPr>
        <w:t>Return of passport(s)</w:t>
      </w:r>
      <w:r w:rsidR="009B377D" w:rsidRPr="0074769C">
        <w:rPr>
          <w:rFonts w:ascii="Arial" w:hAnsi="Arial" w:cs="Arial"/>
          <w:lang w:val="en-CA"/>
        </w:rPr>
        <w:tab/>
      </w:r>
      <w:r w:rsidR="00D56BB7">
        <w:rPr>
          <w:rFonts w:ascii="Arial" w:hAnsi="Arial" w:cs="Arial"/>
          <w:lang w:val="en-CA"/>
        </w:rPr>
        <w:t>92</w:t>
      </w:r>
    </w:p>
    <w:p w14:paraId="15F44D14" w14:textId="696FCF5B" w:rsidR="008256FE" w:rsidRPr="0074769C" w:rsidRDefault="008256F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JJ-6</w:t>
      </w:r>
      <w:r w:rsidR="004F79F6" w:rsidRPr="0074769C">
        <w:rPr>
          <w:rFonts w:ascii="Arial" w:hAnsi="Arial" w:cs="Arial"/>
          <w:lang w:val="en-CA"/>
        </w:rPr>
        <w:tab/>
        <w:t>Provision of travel authorization documents</w:t>
      </w:r>
      <w:r w:rsidR="004F79F6" w:rsidRPr="0074769C">
        <w:rPr>
          <w:rFonts w:ascii="Arial" w:hAnsi="Arial" w:cs="Arial"/>
          <w:lang w:val="en-CA"/>
        </w:rPr>
        <w:tab/>
      </w:r>
      <w:r w:rsidR="002844F7" w:rsidRPr="0074769C">
        <w:rPr>
          <w:rFonts w:ascii="Arial" w:hAnsi="Arial" w:cs="Arial"/>
          <w:lang w:val="en-CA"/>
        </w:rPr>
        <w:t>9</w:t>
      </w:r>
      <w:r w:rsidR="00D56BB7">
        <w:rPr>
          <w:rFonts w:ascii="Arial" w:hAnsi="Arial" w:cs="Arial"/>
          <w:lang w:val="en-CA"/>
        </w:rPr>
        <w:t>3</w:t>
      </w:r>
    </w:p>
    <w:p w14:paraId="0497C136"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ab/>
      </w:r>
      <w:r w:rsidRPr="0074769C">
        <w:rPr>
          <w:rFonts w:ascii="Arial" w:hAnsi="Arial" w:cs="Arial"/>
          <w:b/>
          <w:lang w:val="en-CA"/>
        </w:rPr>
        <w:t>RETURN OF CHILD(REN)</w:t>
      </w:r>
    </w:p>
    <w:p w14:paraId="4CDBE9F7" w14:textId="2B92F109" w:rsidR="005A405E"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K</w:t>
      </w:r>
      <w:r w:rsidR="005A405E" w:rsidRPr="0074769C">
        <w:rPr>
          <w:rFonts w:ascii="Arial" w:hAnsi="Arial" w:cs="Arial"/>
          <w:lang w:val="en-CA"/>
        </w:rPr>
        <w:t>-1</w:t>
      </w:r>
      <w:r w:rsidR="005A405E" w:rsidRPr="0074769C">
        <w:rPr>
          <w:rFonts w:ascii="Arial" w:hAnsi="Arial" w:cs="Arial"/>
          <w:lang w:val="en-CA"/>
        </w:rPr>
        <w:tab/>
        <w:t>Return child(ren) to jurisdiction (with sub-clause)</w:t>
      </w:r>
      <w:r w:rsidR="009B377D" w:rsidRPr="0074769C">
        <w:rPr>
          <w:rFonts w:ascii="Arial" w:hAnsi="Arial" w:cs="Arial"/>
          <w:lang w:val="en-CA"/>
        </w:rPr>
        <w:tab/>
      </w:r>
      <w:r w:rsidR="002844F7" w:rsidRPr="0074769C">
        <w:rPr>
          <w:rFonts w:ascii="Arial" w:hAnsi="Arial" w:cs="Arial"/>
          <w:lang w:val="en-CA"/>
        </w:rPr>
        <w:t>9</w:t>
      </w:r>
      <w:r w:rsidR="00D56BB7">
        <w:rPr>
          <w:rFonts w:ascii="Arial" w:hAnsi="Arial" w:cs="Arial"/>
          <w:lang w:val="en-CA"/>
        </w:rPr>
        <w:t>3</w:t>
      </w:r>
    </w:p>
    <w:p w14:paraId="2BAB8F29" w14:textId="06F90A52" w:rsidR="005A405E"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K</w:t>
      </w:r>
      <w:r w:rsidR="005A405E" w:rsidRPr="0074769C">
        <w:rPr>
          <w:rFonts w:ascii="Arial" w:hAnsi="Arial" w:cs="Arial"/>
          <w:lang w:val="en-CA"/>
        </w:rPr>
        <w:t>-2</w:t>
      </w:r>
      <w:r w:rsidR="005A405E" w:rsidRPr="0074769C">
        <w:rPr>
          <w:rFonts w:ascii="Arial" w:hAnsi="Arial" w:cs="Arial"/>
          <w:lang w:val="en-CA"/>
        </w:rPr>
        <w:tab/>
        <w:t xml:space="preserve">Return child(ren) to care of other </w:t>
      </w:r>
      <w:r w:rsidR="0010758A" w:rsidRPr="0074769C">
        <w:rPr>
          <w:rFonts w:ascii="Arial" w:hAnsi="Arial" w:cs="Arial"/>
          <w:lang w:val="en-CA"/>
        </w:rPr>
        <w:t>P</w:t>
      </w:r>
      <w:r w:rsidR="005A405E" w:rsidRPr="0074769C">
        <w:rPr>
          <w:rFonts w:ascii="Arial" w:hAnsi="Arial" w:cs="Arial"/>
          <w:lang w:val="en-CA"/>
        </w:rPr>
        <w:t>arty (with sub-clause)</w:t>
      </w:r>
      <w:r w:rsidR="009B377D" w:rsidRPr="0074769C">
        <w:rPr>
          <w:rFonts w:ascii="Arial" w:hAnsi="Arial" w:cs="Arial"/>
          <w:lang w:val="en-CA"/>
        </w:rPr>
        <w:tab/>
      </w:r>
      <w:r w:rsidR="0037053F" w:rsidRPr="0074769C">
        <w:rPr>
          <w:rFonts w:ascii="Arial" w:hAnsi="Arial" w:cs="Arial"/>
          <w:lang w:val="en-CA"/>
        </w:rPr>
        <w:t>9</w:t>
      </w:r>
      <w:r w:rsidR="00D56BB7">
        <w:rPr>
          <w:rFonts w:ascii="Arial" w:hAnsi="Arial" w:cs="Arial"/>
          <w:lang w:val="en-CA"/>
        </w:rPr>
        <w:t>3</w:t>
      </w:r>
    </w:p>
    <w:p w14:paraId="671C84C9" w14:textId="16C756DF" w:rsidR="00DB1B0C" w:rsidRPr="0074769C" w:rsidRDefault="00255ADE" w:rsidP="00D80E3B">
      <w:pPr>
        <w:keepNext/>
        <w:tabs>
          <w:tab w:val="left" w:pos="1418"/>
          <w:tab w:val="left" w:pos="1701"/>
          <w:tab w:val="left" w:leader="dot" w:pos="8930"/>
          <w:tab w:val="left" w:leader="dot" w:pos="9072"/>
        </w:tabs>
        <w:spacing w:line="276" w:lineRule="auto"/>
        <w:ind w:left="284"/>
        <w:rPr>
          <w:rFonts w:ascii="Arial" w:hAnsi="Arial" w:cs="Arial"/>
          <w:b/>
          <w:lang w:val="en-CA"/>
        </w:rPr>
      </w:pPr>
      <w:r w:rsidRPr="0074769C">
        <w:rPr>
          <w:rFonts w:ascii="Arial" w:hAnsi="Arial" w:cs="Arial"/>
          <w:lang w:val="en-CA"/>
        </w:rPr>
        <w:tab/>
      </w:r>
      <w:r w:rsidR="00DB1B0C" w:rsidRPr="0074769C">
        <w:rPr>
          <w:rFonts w:ascii="Arial" w:hAnsi="Arial" w:cs="Arial"/>
          <w:b/>
          <w:lang w:val="en-CA"/>
        </w:rPr>
        <w:t>HABITUAL RESIDENCE/REAL &amp; SUBSTANTIAL CONNECTION</w:t>
      </w:r>
    </w:p>
    <w:p w14:paraId="4C1F0AFB" w14:textId="76AC0DF7"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L</w:t>
      </w:r>
      <w:r w:rsidRPr="0074769C">
        <w:rPr>
          <w:rFonts w:ascii="Arial" w:hAnsi="Arial" w:cs="Arial"/>
          <w:lang w:val="en-CA"/>
        </w:rPr>
        <w:t>-1</w:t>
      </w:r>
      <w:r w:rsidRPr="0074769C">
        <w:rPr>
          <w:rFonts w:ascii="Arial" w:hAnsi="Arial" w:cs="Arial"/>
          <w:lang w:val="en-CA"/>
        </w:rPr>
        <w:tab/>
        <w:t>Habitual residence of child(ren)</w:t>
      </w:r>
      <w:r w:rsidR="00FE647D" w:rsidRPr="0074769C">
        <w:rPr>
          <w:rFonts w:ascii="Arial" w:hAnsi="Arial" w:cs="Arial"/>
          <w:lang w:val="en-CA"/>
        </w:rPr>
        <w:tab/>
      </w:r>
      <w:r w:rsidR="0037053F" w:rsidRPr="0074769C">
        <w:rPr>
          <w:rFonts w:ascii="Arial" w:hAnsi="Arial" w:cs="Arial"/>
          <w:lang w:val="en-CA"/>
        </w:rPr>
        <w:t>9</w:t>
      </w:r>
      <w:r w:rsidR="00D56BB7">
        <w:rPr>
          <w:rFonts w:ascii="Arial" w:hAnsi="Arial" w:cs="Arial"/>
          <w:lang w:val="en-CA"/>
        </w:rPr>
        <w:t>3</w:t>
      </w:r>
    </w:p>
    <w:p w14:paraId="5DF5119A" w14:textId="4BDF2CC7"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L</w:t>
      </w:r>
      <w:r w:rsidRPr="0074769C">
        <w:rPr>
          <w:rFonts w:ascii="Arial" w:hAnsi="Arial" w:cs="Arial"/>
          <w:lang w:val="en-CA"/>
        </w:rPr>
        <w:t>-2</w:t>
      </w:r>
      <w:r w:rsidRPr="0074769C">
        <w:rPr>
          <w:rFonts w:ascii="Arial" w:hAnsi="Arial" w:cs="Arial"/>
          <w:lang w:val="en-CA"/>
        </w:rPr>
        <w:tab/>
        <w:t>Habitual residence in</w:t>
      </w:r>
      <w:r w:rsidR="00776258" w:rsidRPr="0074769C">
        <w:rPr>
          <w:rFonts w:ascii="Arial" w:hAnsi="Arial" w:cs="Arial"/>
          <w:lang w:val="en-CA"/>
        </w:rPr>
        <w:t>/real and substantial connection to</w:t>
      </w:r>
      <w:r w:rsidRPr="0074769C">
        <w:rPr>
          <w:rFonts w:ascii="Arial" w:hAnsi="Arial" w:cs="Arial"/>
          <w:lang w:val="en-CA"/>
        </w:rPr>
        <w:t xml:space="preserve"> Manitoba</w:t>
      </w:r>
      <w:r w:rsidR="00FE647D" w:rsidRPr="0074769C">
        <w:rPr>
          <w:rFonts w:ascii="Arial" w:hAnsi="Arial" w:cs="Arial"/>
          <w:lang w:val="en-CA"/>
        </w:rPr>
        <w:tab/>
      </w:r>
      <w:r w:rsidR="0037053F" w:rsidRPr="0074769C">
        <w:rPr>
          <w:rFonts w:ascii="Arial" w:hAnsi="Arial" w:cs="Arial"/>
          <w:lang w:val="en-CA"/>
        </w:rPr>
        <w:t>9</w:t>
      </w:r>
      <w:r w:rsidR="00D56BB7">
        <w:rPr>
          <w:rFonts w:ascii="Arial" w:hAnsi="Arial" w:cs="Arial"/>
          <w:lang w:val="en-CA"/>
        </w:rPr>
        <w:t>4</w:t>
      </w:r>
    </w:p>
    <w:p w14:paraId="1DB139A8" w14:textId="7B0078CD"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L</w:t>
      </w:r>
      <w:r w:rsidRPr="0074769C">
        <w:rPr>
          <w:rFonts w:ascii="Arial" w:hAnsi="Arial" w:cs="Arial"/>
          <w:lang w:val="en-CA"/>
        </w:rPr>
        <w:t>-3</w:t>
      </w:r>
      <w:r w:rsidRPr="0074769C">
        <w:rPr>
          <w:rFonts w:ascii="Arial" w:hAnsi="Arial" w:cs="Arial"/>
          <w:lang w:val="en-CA"/>
        </w:rPr>
        <w:tab/>
      </w:r>
      <w:r w:rsidR="00776258" w:rsidRPr="0074769C">
        <w:rPr>
          <w:rFonts w:ascii="Arial" w:hAnsi="Arial" w:cs="Arial"/>
          <w:lang w:val="en-CA"/>
        </w:rPr>
        <w:t>C</w:t>
      </w:r>
      <w:r w:rsidRPr="0074769C">
        <w:rPr>
          <w:rFonts w:ascii="Arial" w:hAnsi="Arial" w:cs="Arial"/>
          <w:lang w:val="en-CA"/>
        </w:rPr>
        <w:t>ourt</w:t>
      </w:r>
      <w:r w:rsidR="00776258" w:rsidRPr="0074769C">
        <w:rPr>
          <w:rFonts w:ascii="Arial" w:hAnsi="Arial" w:cs="Arial"/>
          <w:lang w:val="en-CA"/>
        </w:rPr>
        <w:t xml:space="preserve"> will not hear </w:t>
      </w:r>
      <w:r w:rsidRPr="0074769C">
        <w:rPr>
          <w:rFonts w:ascii="Arial" w:hAnsi="Arial" w:cs="Arial"/>
          <w:lang w:val="en-CA"/>
        </w:rPr>
        <w:t>parenting</w:t>
      </w:r>
      <w:r w:rsidR="00776258" w:rsidRPr="0074769C">
        <w:rPr>
          <w:rFonts w:ascii="Arial" w:hAnsi="Arial" w:cs="Arial"/>
          <w:lang w:val="en-CA"/>
        </w:rPr>
        <w:t xml:space="preserve"> application (with sub-clause)</w:t>
      </w:r>
      <w:r w:rsidR="00FE647D" w:rsidRPr="0074769C">
        <w:rPr>
          <w:rFonts w:ascii="Arial" w:hAnsi="Arial" w:cs="Arial"/>
          <w:lang w:val="en-CA"/>
        </w:rPr>
        <w:tab/>
      </w:r>
      <w:r w:rsidR="0037053F" w:rsidRPr="0074769C">
        <w:rPr>
          <w:rFonts w:ascii="Arial" w:hAnsi="Arial" w:cs="Arial"/>
          <w:lang w:val="en-CA"/>
        </w:rPr>
        <w:t>9</w:t>
      </w:r>
      <w:r w:rsidR="00D56BB7">
        <w:rPr>
          <w:rFonts w:ascii="Arial" w:hAnsi="Arial" w:cs="Arial"/>
          <w:lang w:val="en-CA"/>
        </w:rPr>
        <w:t>4</w:t>
      </w:r>
    </w:p>
    <w:p w14:paraId="32FDAD69" w14:textId="6B8B2BCD"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J</w:t>
      </w:r>
      <w:r w:rsidR="0010758A" w:rsidRPr="0074769C">
        <w:rPr>
          <w:rFonts w:ascii="Arial" w:hAnsi="Arial" w:cs="Arial"/>
          <w:lang w:val="en-CA"/>
        </w:rPr>
        <w:t>L</w:t>
      </w:r>
      <w:r w:rsidRPr="0074769C">
        <w:rPr>
          <w:rFonts w:ascii="Arial" w:hAnsi="Arial" w:cs="Arial"/>
          <w:lang w:val="en-CA"/>
        </w:rPr>
        <w:t>-4</w:t>
      </w:r>
      <w:r w:rsidRPr="0074769C">
        <w:rPr>
          <w:rFonts w:ascii="Arial" w:hAnsi="Arial" w:cs="Arial"/>
          <w:lang w:val="en-CA"/>
        </w:rPr>
        <w:tab/>
      </w:r>
      <w:r w:rsidR="00134A74" w:rsidRPr="0074769C">
        <w:rPr>
          <w:rFonts w:ascii="Arial" w:hAnsi="Arial" w:cs="Arial"/>
          <w:lang w:val="en-CA"/>
        </w:rPr>
        <w:t>Application re: non-habitually resident children (with sub-clause)</w:t>
      </w:r>
      <w:r w:rsidR="00FE647D" w:rsidRPr="0074769C">
        <w:rPr>
          <w:rFonts w:ascii="Arial" w:hAnsi="Arial" w:cs="Arial"/>
          <w:lang w:val="en-CA"/>
        </w:rPr>
        <w:tab/>
      </w:r>
      <w:r w:rsidR="0037053F" w:rsidRPr="0074769C">
        <w:rPr>
          <w:rFonts w:ascii="Arial" w:hAnsi="Arial" w:cs="Arial"/>
          <w:szCs w:val="24"/>
        </w:rPr>
        <w:t>9</w:t>
      </w:r>
      <w:r w:rsidR="00D56BB7">
        <w:rPr>
          <w:rFonts w:ascii="Arial" w:hAnsi="Arial" w:cs="Arial"/>
          <w:szCs w:val="24"/>
        </w:rPr>
        <w:t>5</w:t>
      </w:r>
    </w:p>
    <w:p w14:paraId="21F4F932" w14:textId="44CF5F99" w:rsidR="000255EA" w:rsidRPr="0074769C" w:rsidRDefault="000B2AAC" w:rsidP="00D80E3B">
      <w:pPr>
        <w:keepNext/>
        <w:tabs>
          <w:tab w:val="left" w:pos="1418"/>
          <w:tab w:val="left" w:leader="dot" w:pos="2127"/>
          <w:tab w:val="left" w:leader="dot" w:pos="8930"/>
          <w:tab w:val="left" w:leader="dot" w:pos="9072"/>
        </w:tabs>
        <w:spacing w:line="276" w:lineRule="auto"/>
        <w:ind w:left="284"/>
        <w:contextualSpacing/>
        <w:rPr>
          <w:rFonts w:ascii="Arial" w:hAnsi="Arial" w:cs="Arial"/>
          <w:szCs w:val="24"/>
        </w:rPr>
      </w:pPr>
      <w:r w:rsidRPr="0074769C">
        <w:rPr>
          <w:rFonts w:ascii="Arial" w:hAnsi="Arial" w:cs="Arial"/>
          <w:b/>
          <w:szCs w:val="24"/>
        </w:rPr>
        <w:tab/>
      </w:r>
      <w:r w:rsidR="000255EA" w:rsidRPr="0074769C">
        <w:rPr>
          <w:rFonts w:ascii="Arial" w:hAnsi="Arial" w:cs="Arial"/>
          <w:b/>
          <w:szCs w:val="24"/>
        </w:rPr>
        <w:t>LEAVE FOR NON-PARTY TO APPLY FOR ORDER</w:t>
      </w:r>
    </w:p>
    <w:p w14:paraId="4E08B3C0" w14:textId="39D28B63"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J</w:t>
      </w:r>
      <w:r w:rsidR="0010758A" w:rsidRPr="0074769C">
        <w:rPr>
          <w:rFonts w:ascii="Arial" w:hAnsi="Arial" w:cs="Arial"/>
          <w:szCs w:val="24"/>
        </w:rPr>
        <w:t>M</w:t>
      </w:r>
      <w:r w:rsidRPr="0074769C">
        <w:rPr>
          <w:rFonts w:ascii="Arial" w:hAnsi="Arial" w:cs="Arial"/>
          <w:szCs w:val="24"/>
        </w:rPr>
        <w:t>-1</w:t>
      </w:r>
      <w:r w:rsidRPr="0074769C">
        <w:rPr>
          <w:rFonts w:ascii="Arial" w:hAnsi="Arial" w:cs="Arial"/>
          <w:szCs w:val="24"/>
        </w:rPr>
        <w:tab/>
        <w:t xml:space="preserve">Leave to apply for </w:t>
      </w:r>
      <w:r w:rsidR="0080355A" w:rsidRPr="0074769C">
        <w:rPr>
          <w:rFonts w:ascii="Arial" w:hAnsi="Arial" w:cs="Arial"/>
          <w:szCs w:val="24"/>
        </w:rPr>
        <w:t>parenting order</w:t>
      </w:r>
      <w:r w:rsidRPr="0074769C">
        <w:rPr>
          <w:rFonts w:ascii="Arial" w:hAnsi="Arial" w:cs="Arial"/>
          <w:szCs w:val="24"/>
        </w:rPr>
        <w:t>.</w:t>
      </w:r>
      <w:r w:rsidRPr="0074769C">
        <w:rPr>
          <w:rFonts w:ascii="Arial" w:hAnsi="Arial" w:cs="Arial"/>
          <w:szCs w:val="24"/>
        </w:rPr>
        <w:tab/>
      </w:r>
      <w:r w:rsidR="002844F7" w:rsidRPr="0074769C">
        <w:rPr>
          <w:rFonts w:ascii="Arial" w:hAnsi="Arial" w:cs="Arial"/>
        </w:rPr>
        <w:t>9</w:t>
      </w:r>
      <w:r w:rsidR="00D56BB7">
        <w:rPr>
          <w:rFonts w:ascii="Arial" w:hAnsi="Arial" w:cs="Arial"/>
        </w:rPr>
        <w:t>5</w:t>
      </w:r>
    </w:p>
    <w:p w14:paraId="3EE4BC9E" w14:textId="1C8701FC"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szCs w:val="24"/>
        </w:rPr>
        <w:t>J</w:t>
      </w:r>
      <w:r w:rsidR="0010758A" w:rsidRPr="0074769C">
        <w:rPr>
          <w:rFonts w:ascii="Arial" w:hAnsi="Arial" w:cs="Arial"/>
          <w:szCs w:val="24"/>
        </w:rPr>
        <w:t>M</w:t>
      </w:r>
      <w:r w:rsidRPr="0074769C">
        <w:rPr>
          <w:rFonts w:ascii="Arial" w:hAnsi="Arial" w:cs="Arial"/>
          <w:szCs w:val="24"/>
        </w:rPr>
        <w:t>-2</w:t>
      </w:r>
      <w:r w:rsidRPr="0074769C">
        <w:rPr>
          <w:rFonts w:ascii="Arial" w:hAnsi="Arial" w:cs="Arial"/>
          <w:szCs w:val="24"/>
        </w:rPr>
        <w:tab/>
        <w:t>Leave to apply for contact</w:t>
      </w:r>
      <w:r w:rsidR="0080355A" w:rsidRPr="0074769C">
        <w:rPr>
          <w:rFonts w:ascii="Arial" w:hAnsi="Arial" w:cs="Arial"/>
          <w:szCs w:val="24"/>
        </w:rPr>
        <w:t xml:space="preserve"> order</w:t>
      </w:r>
      <w:r w:rsidRPr="0074769C">
        <w:rPr>
          <w:rFonts w:ascii="Arial" w:hAnsi="Arial" w:cs="Arial"/>
          <w:szCs w:val="24"/>
        </w:rPr>
        <w:tab/>
      </w:r>
      <w:r w:rsidR="002844F7" w:rsidRPr="0074769C">
        <w:rPr>
          <w:rFonts w:ascii="Arial" w:hAnsi="Arial" w:cs="Arial"/>
        </w:rPr>
        <w:t>9</w:t>
      </w:r>
      <w:r w:rsidR="00D56BB7">
        <w:rPr>
          <w:rFonts w:ascii="Arial" w:hAnsi="Arial" w:cs="Arial"/>
        </w:rPr>
        <w:t>5</w:t>
      </w:r>
    </w:p>
    <w:p w14:paraId="03115013" w14:textId="010A5762" w:rsidR="003B4C17" w:rsidRPr="0074769C" w:rsidRDefault="001F61A6"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b/>
        </w:rPr>
      </w:pPr>
      <w:r w:rsidRPr="0074769C">
        <w:rPr>
          <w:rFonts w:ascii="Arial" w:hAnsi="Arial" w:cs="Arial"/>
          <w:b/>
        </w:rPr>
        <w:t xml:space="preserve">                 </w:t>
      </w:r>
      <w:r w:rsidR="003B4C17" w:rsidRPr="0074769C">
        <w:rPr>
          <w:rFonts w:ascii="Arial" w:hAnsi="Arial" w:cs="Arial"/>
          <w:b/>
        </w:rPr>
        <w:t xml:space="preserve">RELEASE OF ADDRESS </w:t>
      </w:r>
      <w:r w:rsidR="00E03712" w:rsidRPr="0074769C">
        <w:rPr>
          <w:rFonts w:ascii="Arial" w:hAnsi="Arial" w:cs="Arial"/>
          <w:b/>
        </w:rPr>
        <w:t>INFORMATION</w:t>
      </w:r>
    </w:p>
    <w:p w14:paraId="04B72F35" w14:textId="4C1A0CB8" w:rsidR="003B4C17" w:rsidRPr="0074769C" w:rsidRDefault="003B4C17"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JN-1</w:t>
      </w:r>
      <w:r w:rsidR="00F859D1" w:rsidRPr="0074769C">
        <w:rPr>
          <w:rFonts w:ascii="Arial" w:hAnsi="Arial" w:cs="Arial"/>
        </w:rPr>
        <w:tab/>
      </w:r>
      <w:r w:rsidR="00E03712" w:rsidRPr="0074769C">
        <w:rPr>
          <w:rFonts w:ascii="Arial" w:hAnsi="Arial" w:cs="Arial"/>
        </w:rPr>
        <w:t>Person to provide location information to court</w:t>
      </w:r>
      <w:r w:rsidR="00E03712" w:rsidRPr="0074769C">
        <w:rPr>
          <w:rFonts w:ascii="Arial" w:hAnsi="Arial" w:cs="Arial"/>
        </w:rPr>
        <w:tab/>
      </w:r>
      <w:r w:rsidR="002844F7" w:rsidRPr="0074769C">
        <w:rPr>
          <w:rFonts w:ascii="Arial" w:hAnsi="Arial" w:cs="Arial"/>
        </w:rPr>
        <w:t>9</w:t>
      </w:r>
      <w:r w:rsidR="00D56BB7">
        <w:rPr>
          <w:rFonts w:ascii="Arial" w:hAnsi="Arial" w:cs="Arial"/>
        </w:rPr>
        <w:t>6</w:t>
      </w:r>
    </w:p>
    <w:p w14:paraId="008E5A6F" w14:textId="6A97CE71" w:rsidR="003B4C17" w:rsidRPr="0074769C" w:rsidRDefault="003B4C17"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JN-2</w:t>
      </w:r>
      <w:r w:rsidR="00F859D1" w:rsidRPr="0074769C">
        <w:rPr>
          <w:rFonts w:ascii="Arial" w:hAnsi="Arial" w:cs="Arial"/>
        </w:rPr>
        <w:tab/>
      </w:r>
      <w:r w:rsidR="00E03712" w:rsidRPr="0074769C">
        <w:rPr>
          <w:rFonts w:ascii="Arial" w:hAnsi="Arial" w:cs="Arial"/>
        </w:rPr>
        <w:t>Public body to provide location information to court</w:t>
      </w:r>
      <w:r w:rsidR="00E03712" w:rsidRPr="0074769C">
        <w:rPr>
          <w:rFonts w:ascii="Arial" w:hAnsi="Arial" w:cs="Arial"/>
        </w:rPr>
        <w:tab/>
      </w:r>
      <w:r w:rsidR="002844F7" w:rsidRPr="0074769C">
        <w:rPr>
          <w:rFonts w:ascii="Arial" w:hAnsi="Arial" w:cs="Arial"/>
        </w:rPr>
        <w:t>9</w:t>
      </w:r>
      <w:r w:rsidR="00D56BB7">
        <w:rPr>
          <w:rFonts w:ascii="Arial" w:hAnsi="Arial" w:cs="Arial"/>
        </w:rPr>
        <w:t>6</w:t>
      </w:r>
    </w:p>
    <w:p w14:paraId="0FA22A79" w14:textId="5ABD370C" w:rsidR="003B4C17" w:rsidRPr="0074769C" w:rsidRDefault="003B4C17"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JN-3</w:t>
      </w:r>
      <w:r w:rsidR="00F859D1" w:rsidRPr="0074769C">
        <w:rPr>
          <w:rFonts w:ascii="Arial" w:hAnsi="Arial" w:cs="Arial"/>
        </w:rPr>
        <w:tab/>
      </w:r>
      <w:r w:rsidR="00E75B3A" w:rsidRPr="0074769C">
        <w:rPr>
          <w:rFonts w:ascii="Arial" w:hAnsi="Arial" w:cs="Arial"/>
        </w:rPr>
        <w:t>Manner of providing information to court</w:t>
      </w:r>
      <w:r w:rsidR="00E75B3A" w:rsidRPr="0074769C">
        <w:rPr>
          <w:rFonts w:ascii="Arial" w:hAnsi="Arial" w:cs="Arial"/>
        </w:rPr>
        <w:tab/>
      </w:r>
      <w:r w:rsidR="002844F7" w:rsidRPr="0074769C">
        <w:rPr>
          <w:rFonts w:ascii="Arial" w:hAnsi="Arial" w:cs="Arial"/>
        </w:rPr>
        <w:t>9</w:t>
      </w:r>
      <w:r w:rsidR="00D56BB7">
        <w:rPr>
          <w:rFonts w:ascii="Arial" w:hAnsi="Arial" w:cs="Arial"/>
        </w:rPr>
        <w:t>6</w:t>
      </w:r>
    </w:p>
    <w:p w14:paraId="7EA674ED" w14:textId="149ABA30" w:rsidR="003B4C17" w:rsidRPr="0074769C" w:rsidRDefault="003B4C17"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JN-4</w:t>
      </w:r>
      <w:r w:rsidR="00F859D1" w:rsidRPr="0074769C">
        <w:rPr>
          <w:rFonts w:ascii="Arial" w:hAnsi="Arial" w:cs="Arial"/>
        </w:rPr>
        <w:tab/>
      </w:r>
      <w:r w:rsidR="00E75B3A" w:rsidRPr="0074769C">
        <w:rPr>
          <w:rFonts w:ascii="Arial" w:hAnsi="Arial" w:cs="Arial"/>
        </w:rPr>
        <w:t>Information to be forwarded to judge</w:t>
      </w:r>
      <w:r w:rsidR="00E75B3A" w:rsidRPr="0074769C">
        <w:rPr>
          <w:rFonts w:ascii="Arial" w:hAnsi="Arial" w:cs="Arial"/>
        </w:rPr>
        <w:tab/>
      </w:r>
      <w:r w:rsidR="002844F7" w:rsidRPr="0074769C">
        <w:rPr>
          <w:rFonts w:ascii="Arial" w:hAnsi="Arial" w:cs="Arial"/>
        </w:rPr>
        <w:t>9</w:t>
      </w:r>
      <w:r w:rsidR="00D56BB7">
        <w:rPr>
          <w:rFonts w:ascii="Arial" w:hAnsi="Arial" w:cs="Arial"/>
        </w:rPr>
        <w:t>7</w:t>
      </w:r>
    </w:p>
    <w:p w14:paraId="389D5FFD" w14:textId="225608E0" w:rsidR="00C8707B" w:rsidRPr="0074769C" w:rsidRDefault="001F61A6"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b/>
        </w:rPr>
      </w:pPr>
      <w:r w:rsidRPr="0074769C">
        <w:rPr>
          <w:rFonts w:ascii="Arial" w:hAnsi="Arial" w:cs="Arial"/>
          <w:b/>
        </w:rPr>
        <w:t xml:space="preserve">                 </w:t>
      </w:r>
      <w:r w:rsidR="00C8707B" w:rsidRPr="0074769C">
        <w:rPr>
          <w:rFonts w:ascii="Arial" w:hAnsi="Arial" w:cs="Arial"/>
          <w:b/>
        </w:rPr>
        <w:t>JOINT CUSTODY</w:t>
      </w:r>
    </w:p>
    <w:p w14:paraId="673B8E24" w14:textId="12D94EA6"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JO-1</w:t>
      </w:r>
      <w:r w:rsidR="0034472C" w:rsidRPr="0074769C">
        <w:rPr>
          <w:rFonts w:ascii="Arial" w:hAnsi="Arial" w:cs="Arial"/>
        </w:rPr>
        <w:tab/>
      </w:r>
      <w:r w:rsidR="005F7B13" w:rsidRPr="0074769C">
        <w:rPr>
          <w:rFonts w:ascii="Arial" w:hAnsi="Arial" w:cs="Arial"/>
        </w:rPr>
        <w:t>J</w:t>
      </w:r>
      <w:r w:rsidRPr="0074769C">
        <w:rPr>
          <w:rFonts w:ascii="Arial" w:hAnsi="Arial" w:cs="Arial"/>
        </w:rPr>
        <w:t>oint custody</w:t>
      </w:r>
      <w:r w:rsidR="008178A3" w:rsidRPr="0074769C">
        <w:rPr>
          <w:rFonts w:ascii="Arial" w:hAnsi="Arial" w:cs="Arial"/>
        </w:rPr>
        <w:tab/>
      </w:r>
      <w:r w:rsidR="0037053F" w:rsidRPr="0074769C">
        <w:rPr>
          <w:rFonts w:ascii="Arial" w:hAnsi="Arial" w:cs="Arial"/>
        </w:rPr>
        <w:t>9</w:t>
      </w:r>
      <w:r w:rsidR="00D56BB7">
        <w:rPr>
          <w:rFonts w:ascii="Arial" w:hAnsi="Arial" w:cs="Arial"/>
        </w:rPr>
        <w:t>7</w:t>
      </w:r>
    </w:p>
    <w:p w14:paraId="76DB6760" w14:textId="7C3B8845"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JO-2</w:t>
      </w:r>
      <w:r w:rsidR="0034472C" w:rsidRPr="0074769C">
        <w:rPr>
          <w:rFonts w:ascii="Arial" w:hAnsi="Arial" w:cs="Arial"/>
        </w:rPr>
        <w:tab/>
      </w:r>
      <w:r w:rsidR="005F7B13" w:rsidRPr="0074769C">
        <w:rPr>
          <w:rFonts w:ascii="Arial" w:hAnsi="Arial" w:cs="Arial"/>
        </w:rPr>
        <w:t>P</w:t>
      </w:r>
      <w:r w:rsidRPr="0074769C">
        <w:rPr>
          <w:rFonts w:ascii="Arial" w:hAnsi="Arial" w:cs="Arial"/>
        </w:rPr>
        <w:t>rimary care and control</w:t>
      </w:r>
      <w:r w:rsidR="008178A3" w:rsidRPr="0074769C">
        <w:rPr>
          <w:rFonts w:ascii="Arial" w:hAnsi="Arial" w:cs="Arial"/>
        </w:rPr>
        <w:tab/>
      </w:r>
      <w:r w:rsidR="0037053F" w:rsidRPr="0074769C">
        <w:rPr>
          <w:rFonts w:ascii="Arial" w:hAnsi="Arial" w:cs="Arial"/>
        </w:rPr>
        <w:t>9</w:t>
      </w:r>
      <w:r w:rsidR="00D56BB7">
        <w:rPr>
          <w:rFonts w:ascii="Arial" w:hAnsi="Arial" w:cs="Arial"/>
        </w:rPr>
        <w:t>7</w:t>
      </w:r>
    </w:p>
    <w:p w14:paraId="4CF751DF" w14:textId="5D06A9D1"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JO-3</w:t>
      </w:r>
      <w:r w:rsidR="0034472C" w:rsidRPr="0074769C">
        <w:rPr>
          <w:rFonts w:ascii="Arial" w:hAnsi="Arial" w:cs="Arial"/>
        </w:rPr>
        <w:tab/>
      </w:r>
      <w:r w:rsidR="005F7B13" w:rsidRPr="0074769C">
        <w:rPr>
          <w:rFonts w:ascii="Arial" w:hAnsi="Arial" w:cs="Arial"/>
        </w:rPr>
        <w:t>P</w:t>
      </w:r>
      <w:r w:rsidRPr="0074769C">
        <w:rPr>
          <w:rFonts w:ascii="Arial" w:hAnsi="Arial" w:cs="Arial"/>
        </w:rPr>
        <w:t>hysical care and control</w:t>
      </w:r>
      <w:r w:rsidR="00807250" w:rsidRPr="0074769C">
        <w:rPr>
          <w:rFonts w:ascii="Arial" w:hAnsi="Arial" w:cs="Arial"/>
        </w:rPr>
        <w:t xml:space="preserve"> </w:t>
      </w:r>
      <w:r w:rsidR="00807250" w:rsidRPr="0074769C">
        <w:rPr>
          <w:rFonts w:ascii="Arial" w:hAnsi="Arial" w:cs="Arial"/>
          <w:szCs w:val="24"/>
        </w:rPr>
        <w:t>(with sub-clause)</w:t>
      </w:r>
      <w:r w:rsidR="008178A3" w:rsidRPr="0074769C">
        <w:rPr>
          <w:rFonts w:ascii="Arial" w:hAnsi="Arial" w:cs="Arial"/>
        </w:rPr>
        <w:tab/>
      </w:r>
      <w:r w:rsidR="0037053F" w:rsidRPr="0074769C">
        <w:rPr>
          <w:rFonts w:ascii="Arial" w:hAnsi="Arial" w:cs="Arial"/>
        </w:rPr>
        <w:t>9</w:t>
      </w:r>
      <w:r w:rsidR="00D56BB7">
        <w:rPr>
          <w:rFonts w:ascii="Arial" w:hAnsi="Arial" w:cs="Arial"/>
        </w:rPr>
        <w:t>7</w:t>
      </w:r>
    </w:p>
    <w:p w14:paraId="1C8B18CB" w14:textId="151E9ACD"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JO-4</w:t>
      </w:r>
      <w:r w:rsidR="0034472C" w:rsidRPr="0074769C">
        <w:rPr>
          <w:rFonts w:ascii="Arial" w:hAnsi="Arial" w:cs="Arial"/>
        </w:rPr>
        <w:tab/>
      </w:r>
      <w:r w:rsidR="005F7B13" w:rsidRPr="0074769C">
        <w:rPr>
          <w:rFonts w:ascii="Arial" w:hAnsi="Arial" w:cs="Arial"/>
        </w:rPr>
        <w:t>S</w:t>
      </w:r>
      <w:r w:rsidRPr="0074769C">
        <w:rPr>
          <w:rFonts w:ascii="Arial" w:hAnsi="Arial" w:cs="Arial"/>
        </w:rPr>
        <w:t>hared/equal care and control</w:t>
      </w:r>
      <w:r w:rsidR="00807250" w:rsidRPr="0074769C">
        <w:rPr>
          <w:rFonts w:ascii="Arial" w:hAnsi="Arial" w:cs="Arial"/>
        </w:rPr>
        <w:t xml:space="preserve"> </w:t>
      </w:r>
      <w:r w:rsidR="00807250" w:rsidRPr="0074769C">
        <w:rPr>
          <w:rFonts w:ascii="Arial" w:hAnsi="Arial" w:cs="Arial"/>
          <w:szCs w:val="24"/>
        </w:rPr>
        <w:t>(with sub-clause)</w:t>
      </w:r>
      <w:r w:rsidR="008178A3" w:rsidRPr="0074769C">
        <w:rPr>
          <w:rFonts w:ascii="Arial" w:hAnsi="Arial" w:cs="Arial"/>
        </w:rPr>
        <w:tab/>
      </w:r>
      <w:r w:rsidR="0037053F" w:rsidRPr="0074769C">
        <w:rPr>
          <w:rFonts w:ascii="Arial" w:hAnsi="Arial" w:cs="Arial"/>
        </w:rPr>
        <w:t>9</w:t>
      </w:r>
      <w:r w:rsidR="00D56BB7">
        <w:rPr>
          <w:rFonts w:ascii="Arial" w:hAnsi="Arial" w:cs="Arial"/>
        </w:rPr>
        <w:t>8</w:t>
      </w:r>
    </w:p>
    <w:p w14:paraId="19084100" w14:textId="21160ED8" w:rsidR="00C8707B" w:rsidRPr="0074769C" w:rsidRDefault="001F61A6"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b/>
        </w:rPr>
      </w:pPr>
      <w:r w:rsidRPr="0074769C">
        <w:rPr>
          <w:rFonts w:ascii="Arial" w:hAnsi="Arial" w:cs="Arial"/>
          <w:b/>
        </w:rPr>
        <w:t xml:space="preserve">                 </w:t>
      </w:r>
      <w:r w:rsidR="00C8707B" w:rsidRPr="0074769C">
        <w:rPr>
          <w:rFonts w:ascii="Arial" w:hAnsi="Arial" w:cs="Arial"/>
          <w:b/>
        </w:rPr>
        <w:t>SOLE CUSTODY/ACCESS</w:t>
      </w:r>
    </w:p>
    <w:p w14:paraId="02EC5123" w14:textId="7E38E8F4"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JP-1</w:t>
      </w:r>
      <w:r w:rsidR="0034472C" w:rsidRPr="0074769C">
        <w:rPr>
          <w:rFonts w:ascii="Arial" w:hAnsi="Arial" w:cs="Arial"/>
        </w:rPr>
        <w:tab/>
      </w:r>
      <w:r w:rsidR="005F7B13" w:rsidRPr="0074769C">
        <w:rPr>
          <w:rFonts w:ascii="Arial" w:hAnsi="Arial" w:cs="Arial"/>
        </w:rPr>
        <w:t>S</w:t>
      </w:r>
      <w:r w:rsidRPr="0074769C">
        <w:rPr>
          <w:rFonts w:ascii="Arial" w:hAnsi="Arial" w:cs="Arial"/>
        </w:rPr>
        <w:t>ole custody</w:t>
      </w:r>
      <w:r w:rsidR="00D327D5" w:rsidRPr="0074769C">
        <w:rPr>
          <w:rFonts w:ascii="Arial" w:hAnsi="Arial" w:cs="Arial"/>
        </w:rPr>
        <w:tab/>
        <w:t>9</w:t>
      </w:r>
      <w:r w:rsidR="00D56BB7">
        <w:rPr>
          <w:rFonts w:ascii="Arial" w:hAnsi="Arial" w:cs="Arial"/>
        </w:rPr>
        <w:t>8</w:t>
      </w:r>
    </w:p>
    <w:p w14:paraId="525ED13D" w14:textId="0F593337"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JP-2</w:t>
      </w:r>
      <w:r w:rsidR="0034472C" w:rsidRPr="0074769C">
        <w:rPr>
          <w:rFonts w:ascii="Arial" w:hAnsi="Arial" w:cs="Arial"/>
        </w:rPr>
        <w:tab/>
      </w:r>
      <w:r w:rsidR="005F7B13" w:rsidRPr="0074769C">
        <w:rPr>
          <w:rFonts w:ascii="Arial" w:hAnsi="Arial" w:cs="Arial"/>
        </w:rPr>
        <w:t>Access as parties agree (with sub-clauses)</w:t>
      </w:r>
      <w:r w:rsidR="00D327D5" w:rsidRPr="0074769C">
        <w:rPr>
          <w:rFonts w:ascii="Arial" w:hAnsi="Arial" w:cs="Arial"/>
        </w:rPr>
        <w:tab/>
        <w:t>9</w:t>
      </w:r>
      <w:r w:rsidR="00D56BB7">
        <w:rPr>
          <w:rFonts w:ascii="Arial" w:hAnsi="Arial" w:cs="Arial"/>
        </w:rPr>
        <w:t>8</w:t>
      </w:r>
    </w:p>
    <w:p w14:paraId="60E3A963" w14:textId="01471CA8"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rPr>
        <w:t>JP-3</w:t>
      </w:r>
      <w:r w:rsidR="0034472C" w:rsidRPr="0074769C">
        <w:rPr>
          <w:rFonts w:ascii="Arial" w:hAnsi="Arial" w:cs="Arial"/>
        </w:rPr>
        <w:tab/>
      </w:r>
      <w:r w:rsidR="005F7B13" w:rsidRPr="0074769C">
        <w:rPr>
          <w:rFonts w:ascii="Arial" w:hAnsi="Arial" w:cs="Arial"/>
        </w:rPr>
        <w:t>Access (with sub-clauses)</w:t>
      </w:r>
      <w:r w:rsidR="00D327D5" w:rsidRPr="0074769C">
        <w:rPr>
          <w:rFonts w:ascii="Arial" w:hAnsi="Arial" w:cs="Arial"/>
        </w:rPr>
        <w:tab/>
        <w:t>9</w:t>
      </w:r>
      <w:r w:rsidR="00D56BB7">
        <w:rPr>
          <w:rFonts w:ascii="Arial" w:hAnsi="Arial" w:cs="Arial"/>
        </w:rPr>
        <w:t>9</w:t>
      </w:r>
    </w:p>
    <w:p w14:paraId="17D5D2DE" w14:textId="79DD7D54" w:rsidR="00C8707B" w:rsidRPr="0074769C" w:rsidRDefault="00C8707B"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rPr>
        <w:t>JP-4</w:t>
      </w:r>
      <w:r w:rsidR="0034472C" w:rsidRPr="0074769C">
        <w:rPr>
          <w:rFonts w:ascii="Arial" w:hAnsi="Arial" w:cs="Arial"/>
        </w:rPr>
        <w:tab/>
      </w:r>
      <w:r w:rsidR="005F7B13" w:rsidRPr="0074769C">
        <w:rPr>
          <w:rFonts w:ascii="Arial" w:hAnsi="Arial" w:cs="Arial"/>
        </w:rPr>
        <w:t>N</w:t>
      </w:r>
      <w:r w:rsidRPr="0074769C">
        <w:rPr>
          <w:rFonts w:ascii="Arial" w:hAnsi="Arial" w:cs="Arial"/>
        </w:rPr>
        <w:t>o access</w:t>
      </w:r>
      <w:r w:rsidR="00D327D5" w:rsidRPr="0074769C">
        <w:rPr>
          <w:rFonts w:ascii="Arial" w:hAnsi="Arial" w:cs="Arial"/>
        </w:rPr>
        <w:tab/>
        <w:t>9</w:t>
      </w:r>
      <w:r w:rsidR="00D56BB7">
        <w:rPr>
          <w:rFonts w:ascii="Arial" w:hAnsi="Arial" w:cs="Arial"/>
        </w:rPr>
        <w:t>9</w:t>
      </w:r>
    </w:p>
    <w:p w14:paraId="6F9FD6FB"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62075923" w14:textId="502F0A55"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b/>
        </w:rPr>
      </w:pPr>
      <w:r w:rsidRPr="0074769C">
        <w:rPr>
          <w:rFonts w:ascii="Arial" w:hAnsi="Arial" w:cs="Arial"/>
          <w:b/>
        </w:rPr>
        <w:t>K.</w:t>
      </w:r>
      <w:r w:rsidR="00502E6B" w:rsidRPr="0074769C">
        <w:rPr>
          <w:rFonts w:ascii="Arial" w:hAnsi="Arial" w:cs="Arial"/>
          <w:b/>
        </w:rPr>
        <w:t xml:space="preserve"> </w:t>
      </w:r>
      <w:r w:rsidRPr="0074769C">
        <w:rPr>
          <w:rFonts w:ascii="Arial" w:hAnsi="Arial" w:cs="Arial"/>
          <w:b/>
        </w:rPr>
        <w:t xml:space="preserve"> PRIVATE GUARDIANSHIP</w:t>
      </w:r>
    </w:p>
    <w:p w14:paraId="4EF37A97"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b/>
        </w:rPr>
      </w:pPr>
    </w:p>
    <w:p w14:paraId="6DB2DBC1" w14:textId="2887E3F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KA-1</w:t>
      </w:r>
      <w:r w:rsidRPr="0074769C">
        <w:rPr>
          <w:rFonts w:ascii="Arial" w:hAnsi="Arial" w:cs="Arial"/>
        </w:rPr>
        <w:tab/>
        <w:t>Guardianship – person of child(ren)</w:t>
      </w:r>
      <w:r w:rsidR="009B377D" w:rsidRPr="0074769C">
        <w:rPr>
          <w:rFonts w:ascii="Arial" w:hAnsi="Arial" w:cs="Arial"/>
        </w:rPr>
        <w:tab/>
      </w:r>
      <w:r w:rsidR="00D56BB7">
        <w:rPr>
          <w:rFonts w:ascii="Arial" w:hAnsi="Arial" w:cs="Arial"/>
        </w:rPr>
        <w:t>100</w:t>
      </w:r>
    </w:p>
    <w:p w14:paraId="01A56058" w14:textId="7A1FBF3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KA-2</w:t>
      </w:r>
      <w:r w:rsidRPr="0074769C">
        <w:rPr>
          <w:rFonts w:ascii="Arial" w:hAnsi="Arial" w:cs="Arial"/>
        </w:rPr>
        <w:tab/>
        <w:t>Guardianship terminated – person of child(ren)</w:t>
      </w:r>
      <w:r w:rsidR="00FE647D" w:rsidRPr="0074769C">
        <w:rPr>
          <w:rFonts w:ascii="Arial" w:hAnsi="Arial" w:cs="Arial"/>
        </w:rPr>
        <w:tab/>
      </w:r>
      <w:r w:rsidR="00D56BB7">
        <w:rPr>
          <w:rFonts w:ascii="Arial" w:hAnsi="Arial" w:cs="Arial"/>
        </w:rPr>
        <w:t>100</w:t>
      </w:r>
    </w:p>
    <w:p w14:paraId="406DD2BB"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503A23B4"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lastRenderedPageBreak/>
        <w:t>L.  ALTERNATIVE DISPUTE RESOLUTION PROCESSES</w:t>
      </w:r>
    </w:p>
    <w:p w14:paraId="6178988A"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6A80D267" w14:textId="785AE78F"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MEDIATION</w:t>
      </w:r>
      <w:r w:rsidR="006B4E74" w:rsidRPr="0074769C">
        <w:rPr>
          <w:rFonts w:ascii="Arial" w:hAnsi="Arial" w:cs="Arial"/>
          <w:b/>
        </w:rPr>
        <w:t>/CERTAIN DISPUTE RESOLUTION SERVICES</w:t>
      </w:r>
    </w:p>
    <w:p w14:paraId="6B14A550" w14:textId="169B41D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LA-1</w:t>
      </w:r>
      <w:r w:rsidRPr="0074769C">
        <w:rPr>
          <w:rFonts w:ascii="Arial" w:hAnsi="Arial" w:cs="Arial"/>
        </w:rPr>
        <w:tab/>
        <w:t xml:space="preserve">Parties to attend at Family </w:t>
      </w:r>
      <w:r w:rsidR="000255EA" w:rsidRPr="0074769C">
        <w:rPr>
          <w:rFonts w:ascii="Arial" w:hAnsi="Arial" w:cs="Arial"/>
          <w:szCs w:val="24"/>
        </w:rPr>
        <w:t>Resolution Service</w:t>
      </w:r>
      <w:r w:rsidR="009B377D" w:rsidRPr="0074769C">
        <w:rPr>
          <w:rFonts w:ascii="Arial" w:hAnsi="Arial" w:cs="Arial"/>
        </w:rPr>
        <w:tab/>
      </w:r>
      <w:r w:rsidR="00423274">
        <w:rPr>
          <w:rFonts w:ascii="Arial" w:hAnsi="Arial" w:cs="Arial"/>
        </w:rPr>
        <w:t>101</w:t>
      </w:r>
    </w:p>
    <w:p w14:paraId="1216DD7C" w14:textId="162A33A4"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LA-2</w:t>
      </w:r>
      <w:r w:rsidRPr="0074769C">
        <w:rPr>
          <w:rFonts w:ascii="Arial" w:hAnsi="Arial" w:cs="Arial"/>
        </w:rPr>
        <w:tab/>
        <w:t>Parties to attend for private mediation</w:t>
      </w:r>
      <w:r w:rsidR="009B377D" w:rsidRPr="0074769C">
        <w:rPr>
          <w:rFonts w:ascii="Arial" w:hAnsi="Arial" w:cs="Arial"/>
        </w:rPr>
        <w:tab/>
      </w:r>
      <w:r w:rsidR="00423274">
        <w:rPr>
          <w:rFonts w:ascii="Arial" w:hAnsi="Arial" w:cs="Arial"/>
        </w:rPr>
        <w:t>101</w:t>
      </w:r>
    </w:p>
    <w:p w14:paraId="12E00CA1"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FAMILY REPORTS</w:t>
      </w:r>
    </w:p>
    <w:p w14:paraId="38513F66" w14:textId="3DCC4A3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LB-1</w:t>
      </w:r>
      <w:r w:rsidRPr="0074769C">
        <w:rPr>
          <w:rFonts w:ascii="Arial" w:hAnsi="Arial" w:cs="Arial"/>
        </w:rPr>
        <w:tab/>
        <w:t>Family Evaluator to prepare report</w:t>
      </w:r>
      <w:r w:rsidR="00807250" w:rsidRPr="0074769C">
        <w:rPr>
          <w:rFonts w:ascii="Arial" w:hAnsi="Arial" w:cs="Arial"/>
        </w:rPr>
        <w:t xml:space="preserve"> </w:t>
      </w:r>
      <w:r w:rsidR="00807250" w:rsidRPr="0074769C">
        <w:rPr>
          <w:rFonts w:ascii="Arial" w:hAnsi="Arial" w:cs="Arial"/>
          <w:szCs w:val="24"/>
        </w:rPr>
        <w:t>(with sub-clauses)</w:t>
      </w:r>
      <w:r w:rsidR="009B377D" w:rsidRPr="0074769C">
        <w:rPr>
          <w:rFonts w:ascii="Arial" w:hAnsi="Arial" w:cs="Arial"/>
        </w:rPr>
        <w:tab/>
      </w:r>
      <w:r w:rsidR="00423274">
        <w:rPr>
          <w:rFonts w:ascii="Arial" w:hAnsi="Arial" w:cs="Arial"/>
        </w:rPr>
        <w:t>102</w:t>
      </w:r>
    </w:p>
    <w:p w14:paraId="1FFA0DC3" w14:textId="7E7213CD"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LB-2</w:t>
      </w:r>
      <w:r w:rsidRPr="0074769C">
        <w:rPr>
          <w:rFonts w:ascii="Arial" w:hAnsi="Arial" w:cs="Arial"/>
        </w:rPr>
        <w:tab/>
        <w:t>Parties to cooperate with Family Evaluator for report</w:t>
      </w:r>
      <w:r w:rsidR="009B377D" w:rsidRPr="0074769C">
        <w:rPr>
          <w:rFonts w:ascii="Arial" w:hAnsi="Arial" w:cs="Arial"/>
        </w:rPr>
        <w:tab/>
      </w:r>
      <w:r w:rsidR="00423274">
        <w:rPr>
          <w:rFonts w:ascii="Arial" w:hAnsi="Arial" w:cs="Arial"/>
        </w:rPr>
        <w:t>10</w:t>
      </w:r>
      <w:r w:rsidR="00651512">
        <w:rPr>
          <w:rFonts w:ascii="Arial" w:hAnsi="Arial" w:cs="Arial"/>
        </w:rPr>
        <w:t>3</w:t>
      </w:r>
    </w:p>
    <w:p w14:paraId="56EEC648" w14:textId="228C11A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LB-3</w:t>
      </w:r>
      <w:r w:rsidRPr="0074769C">
        <w:rPr>
          <w:rFonts w:ascii="Arial" w:hAnsi="Arial" w:cs="Arial"/>
        </w:rPr>
        <w:tab/>
      </w:r>
      <w:r w:rsidR="00904F4C" w:rsidRPr="0074769C">
        <w:rPr>
          <w:rFonts w:ascii="Arial" w:hAnsi="Arial" w:cs="Arial"/>
        </w:rPr>
        <w:t>Parties to complete forms</w:t>
      </w:r>
      <w:r w:rsidR="00904F4C" w:rsidRPr="0074769C">
        <w:rPr>
          <w:rFonts w:ascii="Arial" w:hAnsi="Arial" w:cs="Arial"/>
        </w:rPr>
        <w:tab/>
      </w:r>
      <w:r w:rsidR="001E4717" w:rsidRPr="0074769C">
        <w:rPr>
          <w:rFonts w:ascii="Arial" w:hAnsi="Arial" w:cs="Arial"/>
        </w:rPr>
        <w:t>10</w:t>
      </w:r>
      <w:r w:rsidR="00651512">
        <w:rPr>
          <w:rFonts w:ascii="Arial" w:hAnsi="Arial" w:cs="Arial"/>
        </w:rPr>
        <w:t>3</w:t>
      </w:r>
    </w:p>
    <w:p w14:paraId="2139AD32" w14:textId="2EFEF29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szCs w:val="24"/>
        </w:rPr>
      </w:pPr>
      <w:r w:rsidRPr="0074769C">
        <w:rPr>
          <w:rFonts w:ascii="Arial" w:hAnsi="Arial" w:cs="Arial"/>
        </w:rPr>
        <w:t>LB-4</w:t>
      </w:r>
      <w:r w:rsidRPr="0074769C">
        <w:rPr>
          <w:rFonts w:ascii="Arial" w:hAnsi="Arial" w:cs="Arial"/>
        </w:rPr>
        <w:tab/>
      </w:r>
      <w:r w:rsidR="00904F4C" w:rsidRPr="0074769C">
        <w:rPr>
          <w:rFonts w:ascii="Arial" w:hAnsi="Arial" w:cs="Arial"/>
        </w:rPr>
        <w:t>Completion and filing of report</w:t>
      </w:r>
      <w:r w:rsidR="009B377D" w:rsidRPr="0074769C">
        <w:rPr>
          <w:rFonts w:ascii="Arial" w:hAnsi="Arial" w:cs="Arial"/>
        </w:rPr>
        <w:tab/>
      </w:r>
      <w:r w:rsidR="001E4717" w:rsidRPr="0074769C">
        <w:rPr>
          <w:rFonts w:ascii="Arial" w:hAnsi="Arial" w:cs="Arial"/>
          <w:szCs w:val="24"/>
        </w:rPr>
        <w:t>10</w:t>
      </w:r>
      <w:r w:rsidR="00651512">
        <w:rPr>
          <w:rFonts w:ascii="Arial" w:hAnsi="Arial" w:cs="Arial"/>
          <w:szCs w:val="24"/>
        </w:rPr>
        <w:t>3</w:t>
      </w:r>
    </w:p>
    <w:p w14:paraId="59E89995" w14:textId="6B18FBBB" w:rsidR="00C75696" w:rsidRPr="0074769C" w:rsidRDefault="00C75696" w:rsidP="00D80E3B">
      <w:pPr>
        <w:keepNext/>
        <w:tabs>
          <w:tab w:val="left" w:leader="dot" w:pos="1418"/>
          <w:tab w:val="left" w:pos="1843"/>
          <w:tab w:val="left" w:leader="dot" w:pos="8930"/>
          <w:tab w:val="left" w:leader="dot" w:pos="9072"/>
        </w:tabs>
        <w:spacing w:line="276" w:lineRule="auto"/>
        <w:ind w:left="284"/>
        <w:rPr>
          <w:rFonts w:ascii="Arial" w:hAnsi="Arial" w:cs="Arial"/>
          <w:szCs w:val="24"/>
        </w:rPr>
      </w:pPr>
      <w:r w:rsidRPr="0074769C">
        <w:rPr>
          <w:rFonts w:ascii="Arial" w:hAnsi="Arial" w:cs="Arial"/>
          <w:szCs w:val="24"/>
        </w:rPr>
        <w:t>LB-5 …….</w:t>
      </w:r>
      <w:r w:rsidRPr="0074769C">
        <w:rPr>
          <w:rFonts w:ascii="Arial" w:hAnsi="Arial" w:cs="Arial"/>
          <w:szCs w:val="24"/>
        </w:rPr>
        <w:tab/>
      </w:r>
      <w:r w:rsidR="00EB71F5" w:rsidRPr="0074769C">
        <w:rPr>
          <w:rFonts w:ascii="Arial" w:hAnsi="Arial" w:cs="Arial"/>
        </w:rPr>
        <w:t>Parties to cooperate with private assessor for report</w:t>
      </w:r>
      <w:r w:rsidR="001E4717" w:rsidRPr="0074769C">
        <w:rPr>
          <w:rFonts w:ascii="Arial" w:hAnsi="Arial" w:cs="Arial"/>
        </w:rPr>
        <w:tab/>
      </w:r>
      <w:r w:rsidR="002F570D" w:rsidRPr="0074769C">
        <w:rPr>
          <w:rFonts w:ascii="Arial" w:hAnsi="Arial" w:cs="Arial"/>
        </w:rPr>
        <w:t>10</w:t>
      </w:r>
      <w:r w:rsidR="00423274">
        <w:rPr>
          <w:rFonts w:ascii="Arial" w:hAnsi="Arial" w:cs="Arial"/>
        </w:rPr>
        <w:t>4</w:t>
      </w:r>
    </w:p>
    <w:p w14:paraId="34C34D69" w14:textId="5D3F2C15" w:rsidR="00C75696" w:rsidRPr="0074769C" w:rsidRDefault="00C75696" w:rsidP="00D80E3B">
      <w:pPr>
        <w:keepNext/>
        <w:tabs>
          <w:tab w:val="left" w:leader="dot" w:pos="1418"/>
          <w:tab w:val="left" w:pos="1843"/>
          <w:tab w:val="left" w:leader="dot" w:pos="8930"/>
          <w:tab w:val="left" w:leader="dot" w:pos="9072"/>
        </w:tabs>
        <w:spacing w:line="276" w:lineRule="auto"/>
        <w:ind w:left="284"/>
        <w:rPr>
          <w:rFonts w:ascii="Arial" w:hAnsi="Arial" w:cs="Arial"/>
          <w:szCs w:val="24"/>
        </w:rPr>
      </w:pPr>
      <w:r w:rsidRPr="0074769C">
        <w:rPr>
          <w:rFonts w:ascii="Arial" w:hAnsi="Arial" w:cs="Arial"/>
          <w:szCs w:val="24"/>
        </w:rPr>
        <w:t>LB-6</w:t>
      </w:r>
      <w:r w:rsidR="00F859D1" w:rsidRPr="0074769C">
        <w:rPr>
          <w:rFonts w:ascii="Arial" w:hAnsi="Arial" w:cs="Arial"/>
          <w:szCs w:val="24"/>
        </w:rPr>
        <w:tab/>
      </w:r>
      <w:r w:rsidR="00EB71F5" w:rsidRPr="0074769C">
        <w:rPr>
          <w:rFonts w:ascii="Arial" w:hAnsi="Arial" w:cs="Arial"/>
          <w:szCs w:val="24"/>
        </w:rPr>
        <w:t>C</w:t>
      </w:r>
      <w:r w:rsidRPr="0074769C">
        <w:rPr>
          <w:rFonts w:ascii="Arial" w:hAnsi="Arial" w:cs="Arial"/>
          <w:szCs w:val="24"/>
        </w:rPr>
        <w:t xml:space="preserve">ost of </w:t>
      </w:r>
      <w:r w:rsidR="00EB71F5" w:rsidRPr="0074769C">
        <w:rPr>
          <w:rFonts w:ascii="Arial" w:hAnsi="Arial" w:cs="Arial"/>
          <w:szCs w:val="24"/>
        </w:rPr>
        <w:t>private</w:t>
      </w:r>
      <w:r w:rsidRPr="0074769C">
        <w:rPr>
          <w:rFonts w:ascii="Arial" w:hAnsi="Arial" w:cs="Arial"/>
          <w:szCs w:val="24"/>
        </w:rPr>
        <w:t xml:space="preserve"> assessment </w:t>
      </w:r>
      <w:r w:rsidR="002F570D" w:rsidRPr="0074769C">
        <w:rPr>
          <w:rFonts w:ascii="Arial" w:hAnsi="Arial" w:cs="Arial"/>
          <w:szCs w:val="24"/>
        </w:rPr>
        <w:tab/>
        <w:t>10</w:t>
      </w:r>
      <w:r w:rsidR="00423274">
        <w:rPr>
          <w:rFonts w:ascii="Arial" w:hAnsi="Arial" w:cs="Arial"/>
          <w:szCs w:val="24"/>
        </w:rPr>
        <w:t>4</w:t>
      </w:r>
    </w:p>
    <w:p w14:paraId="3CB6265D" w14:textId="3DEB0FA2"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0255EA" w:rsidRPr="0074769C">
        <w:rPr>
          <w:rFonts w:ascii="Arial" w:hAnsi="Arial" w:cs="Arial"/>
          <w:b/>
        </w:rPr>
        <w:t>FAMILY</w:t>
      </w:r>
      <w:r w:rsidR="000255EA" w:rsidRPr="0074769C">
        <w:rPr>
          <w:rFonts w:ascii="Arial" w:hAnsi="Arial" w:cs="Arial"/>
        </w:rPr>
        <w:t xml:space="preserve"> </w:t>
      </w:r>
      <w:r w:rsidRPr="0074769C">
        <w:rPr>
          <w:rFonts w:ascii="Arial" w:hAnsi="Arial" w:cs="Arial"/>
          <w:b/>
        </w:rPr>
        <w:t>ARBITRATION</w:t>
      </w:r>
    </w:p>
    <w:p w14:paraId="32EA9767" w14:textId="0139759A"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LC-1</w:t>
      </w:r>
      <w:r w:rsidRPr="0074769C">
        <w:rPr>
          <w:rFonts w:ascii="Arial" w:hAnsi="Arial" w:cs="Arial"/>
        </w:rPr>
        <w:tab/>
        <w:t>Parties to attend for private arbitration</w:t>
      </w:r>
      <w:r w:rsidR="009B377D" w:rsidRPr="0074769C">
        <w:rPr>
          <w:rFonts w:ascii="Arial" w:hAnsi="Arial" w:cs="Arial"/>
        </w:rPr>
        <w:tab/>
      </w:r>
      <w:r w:rsidR="00615D35" w:rsidRPr="0074769C">
        <w:rPr>
          <w:rFonts w:ascii="Arial" w:hAnsi="Arial" w:cs="Arial"/>
          <w:szCs w:val="24"/>
        </w:rPr>
        <w:t>10</w:t>
      </w:r>
      <w:r w:rsidR="00423274">
        <w:rPr>
          <w:rFonts w:ascii="Arial" w:hAnsi="Arial" w:cs="Arial"/>
          <w:szCs w:val="24"/>
        </w:rPr>
        <w:t>4</w:t>
      </w:r>
    </w:p>
    <w:p w14:paraId="6CBF072F" w14:textId="7263919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LC-2</w:t>
      </w:r>
      <w:r w:rsidRPr="0074769C">
        <w:rPr>
          <w:rFonts w:ascii="Arial" w:hAnsi="Arial" w:cs="Arial"/>
        </w:rPr>
        <w:tab/>
        <w:t>Cost of private arbitration</w:t>
      </w:r>
      <w:r w:rsidR="009B377D" w:rsidRPr="0074769C">
        <w:rPr>
          <w:rFonts w:ascii="Arial" w:hAnsi="Arial" w:cs="Arial"/>
        </w:rPr>
        <w:tab/>
      </w:r>
      <w:r w:rsidR="00615D35" w:rsidRPr="0074769C">
        <w:rPr>
          <w:rFonts w:ascii="Arial" w:hAnsi="Arial" w:cs="Arial"/>
          <w:szCs w:val="24"/>
        </w:rPr>
        <w:t>10</w:t>
      </w:r>
      <w:r w:rsidR="00423274">
        <w:rPr>
          <w:rFonts w:ascii="Arial" w:hAnsi="Arial" w:cs="Arial"/>
          <w:szCs w:val="24"/>
        </w:rPr>
        <w:t>4</w:t>
      </w:r>
    </w:p>
    <w:p w14:paraId="24039FFB" w14:textId="226C4450"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LC-3</w:t>
      </w:r>
      <w:r w:rsidRPr="0074769C">
        <w:rPr>
          <w:rFonts w:ascii="Arial" w:hAnsi="Arial" w:cs="Arial"/>
          <w:szCs w:val="24"/>
        </w:rPr>
        <w:tab/>
        <w:t>Application to rescind Family Arbitration Award</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4</w:t>
      </w:r>
    </w:p>
    <w:p w14:paraId="3A1D30BB" w14:textId="50A7FA33"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LC-4</w:t>
      </w:r>
      <w:r w:rsidRPr="0074769C">
        <w:rPr>
          <w:rFonts w:ascii="Arial" w:hAnsi="Arial" w:cs="Arial"/>
          <w:szCs w:val="24"/>
        </w:rPr>
        <w:tab/>
        <w:t xml:space="preserve">Family Arbitration </w:t>
      </w:r>
      <w:r w:rsidR="00C663DE" w:rsidRPr="0074769C">
        <w:rPr>
          <w:rFonts w:ascii="Arial" w:hAnsi="Arial" w:cs="Arial"/>
          <w:szCs w:val="24"/>
        </w:rPr>
        <w:t>Agreement/</w:t>
      </w:r>
      <w:r w:rsidRPr="0074769C">
        <w:rPr>
          <w:rFonts w:ascii="Arial" w:hAnsi="Arial" w:cs="Arial"/>
          <w:szCs w:val="24"/>
        </w:rPr>
        <w:t>Award enforceable</w:t>
      </w:r>
      <w:r w:rsidR="00FC38AB" w:rsidRPr="0074769C">
        <w:rPr>
          <w:rFonts w:ascii="Arial" w:hAnsi="Arial" w:cs="Arial"/>
          <w:szCs w:val="24"/>
        </w:rPr>
        <w:t>/</w:t>
      </w:r>
      <w:r w:rsidRPr="0074769C">
        <w:rPr>
          <w:rFonts w:ascii="Arial" w:hAnsi="Arial" w:cs="Arial"/>
          <w:szCs w:val="24"/>
        </w:rPr>
        <w:t>set aside</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5</w:t>
      </w:r>
    </w:p>
    <w:p w14:paraId="0CE359E4" w14:textId="58180A71"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LC-5</w:t>
      </w:r>
      <w:r w:rsidRPr="0074769C">
        <w:rPr>
          <w:rFonts w:ascii="Arial" w:hAnsi="Arial" w:cs="Arial"/>
          <w:szCs w:val="24"/>
        </w:rPr>
        <w:tab/>
        <w:t>Family Arbitration Award terms deleted/replaced</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5</w:t>
      </w:r>
    </w:p>
    <w:p w14:paraId="4E964373" w14:textId="77777777" w:rsidR="00107DCC"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LC-6</w:t>
      </w:r>
      <w:r w:rsidRPr="0074769C">
        <w:rPr>
          <w:rFonts w:ascii="Arial" w:hAnsi="Arial" w:cs="Arial"/>
          <w:szCs w:val="24"/>
        </w:rPr>
        <w:tab/>
        <w:t>Application to set aside/replace Family Arbitration Agreement</w:t>
      </w:r>
      <w:r w:rsidR="00FC38AB" w:rsidRPr="0074769C">
        <w:rPr>
          <w:rFonts w:ascii="Arial" w:hAnsi="Arial" w:cs="Arial"/>
          <w:szCs w:val="24"/>
        </w:rPr>
        <w:t xml:space="preserve"> </w:t>
      </w:r>
    </w:p>
    <w:p w14:paraId="08FC3F25" w14:textId="4393203D" w:rsidR="000255EA" w:rsidRPr="0074769C" w:rsidRDefault="00107DCC" w:rsidP="00D80E3B">
      <w:pPr>
        <w:keepNext/>
        <w:tabs>
          <w:tab w:val="lef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ab/>
      </w:r>
      <w:r w:rsidR="00FC38AB" w:rsidRPr="0074769C">
        <w:rPr>
          <w:rFonts w:ascii="Arial" w:hAnsi="Arial" w:cs="Arial"/>
          <w:szCs w:val="24"/>
        </w:rPr>
        <w:t>dismissed</w:t>
      </w:r>
      <w:r w:rsidR="000255EA"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5</w:t>
      </w:r>
    </w:p>
    <w:p w14:paraId="500F3493" w14:textId="4207C180"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LC-7</w:t>
      </w:r>
      <w:r w:rsidRPr="0074769C">
        <w:rPr>
          <w:rFonts w:ascii="Arial" w:hAnsi="Arial" w:cs="Arial"/>
          <w:szCs w:val="24"/>
        </w:rPr>
        <w:tab/>
        <w:t>Motion to stay</w:t>
      </w:r>
      <w:r w:rsidR="00411D9B" w:rsidRPr="0074769C">
        <w:rPr>
          <w:rFonts w:ascii="Arial" w:hAnsi="Arial" w:cs="Arial"/>
          <w:szCs w:val="24"/>
        </w:rPr>
        <w:t xml:space="preserve"> </w:t>
      </w:r>
      <w:r w:rsidR="00411D9B"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5</w:t>
      </w:r>
    </w:p>
    <w:p w14:paraId="7260C5D7" w14:textId="486641EE"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LC-8</w:t>
      </w:r>
      <w:r w:rsidRPr="0074769C">
        <w:rPr>
          <w:rFonts w:ascii="Arial" w:hAnsi="Arial" w:cs="Arial"/>
          <w:szCs w:val="24"/>
        </w:rPr>
        <w:tab/>
        <w:t>Inspect property</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6</w:t>
      </w:r>
    </w:p>
    <w:p w14:paraId="0592AC2A" w14:textId="06DAFE8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LC-9</w:t>
      </w:r>
      <w:r w:rsidRPr="0074769C">
        <w:rPr>
          <w:rFonts w:ascii="Arial" w:hAnsi="Arial" w:cs="Arial"/>
          <w:szCs w:val="24"/>
        </w:rPr>
        <w:tab/>
      </w:r>
      <w:r w:rsidR="00FC38AB" w:rsidRPr="0074769C">
        <w:rPr>
          <w:rFonts w:ascii="Arial" w:hAnsi="Arial" w:cs="Arial"/>
          <w:szCs w:val="24"/>
        </w:rPr>
        <w:t>Determination of q</w:t>
      </w:r>
      <w:r w:rsidRPr="0074769C">
        <w:rPr>
          <w:rFonts w:ascii="Arial" w:hAnsi="Arial" w:cs="Arial"/>
          <w:szCs w:val="24"/>
        </w:rPr>
        <w:t>uestion of law</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6</w:t>
      </w:r>
    </w:p>
    <w:p w14:paraId="66E37FD4" w14:textId="66CC5310"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LC-10</w:t>
      </w:r>
      <w:r w:rsidRPr="0074769C">
        <w:rPr>
          <w:rFonts w:ascii="Arial" w:hAnsi="Arial" w:cs="Arial"/>
          <w:szCs w:val="24"/>
        </w:rPr>
        <w:tab/>
      </w:r>
      <w:r w:rsidR="00FC38AB" w:rsidRPr="0074769C">
        <w:rPr>
          <w:rFonts w:ascii="Arial" w:hAnsi="Arial" w:cs="Arial"/>
          <w:szCs w:val="24"/>
        </w:rPr>
        <w:t>Multiple a</w:t>
      </w:r>
      <w:r w:rsidRPr="0074769C">
        <w:rPr>
          <w:rFonts w:ascii="Arial" w:hAnsi="Arial" w:cs="Arial"/>
          <w:szCs w:val="24"/>
        </w:rPr>
        <w:t>rbitration</w:t>
      </w:r>
      <w:r w:rsidR="00FC38AB" w:rsidRPr="0074769C">
        <w:rPr>
          <w:rFonts w:ascii="Arial" w:hAnsi="Arial" w:cs="Arial"/>
          <w:szCs w:val="24"/>
        </w:rPr>
        <w:t>s</w:t>
      </w:r>
      <w:r w:rsidRPr="0074769C">
        <w:rPr>
          <w:rFonts w:ascii="Arial" w:hAnsi="Arial" w:cs="Arial"/>
          <w:szCs w:val="24"/>
        </w:rPr>
        <w:t xml:space="preserve"> (with sub-clauses)</w:t>
      </w:r>
      <w:r w:rsidR="00107DCC"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7</w:t>
      </w:r>
    </w:p>
    <w:p w14:paraId="40ABC72D" w14:textId="30422064"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LC-11</w:t>
      </w:r>
      <w:r w:rsidRPr="0074769C">
        <w:rPr>
          <w:rFonts w:ascii="Arial" w:hAnsi="Arial" w:cs="Arial"/>
          <w:szCs w:val="24"/>
        </w:rPr>
        <w:tab/>
        <w:t>Arbitrators appointed</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7</w:t>
      </w:r>
    </w:p>
    <w:p w14:paraId="1904D70D" w14:textId="7684670B"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LC-12</w:t>
      </w:r>
      <w:r w:rsidRPr="0074769C">
        <w:rPr>
          <w:rFonts w:ascii="Arial" w:hAnsi="Arial" w:cs="Arial"/>
          <w:szCs w:val="24"/>
        </w:rPr>
        <w:tab/>
        <w:t>Application to remove arbitrator/tribunal dismissed</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7</w:t>
      </w:r>
    </w:p>
    <w:p w14:paraId="69BACF0F" w14:textId="4446D50C"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 xml:space="preserve">LC-13 </w:t>
      </w:r>
      <w:r w:rsidRPr="0074769C">
        <w:rPr>
          <w:rFonts w:ascii="Arial" w:hAnsi="Arial" w:cs="Arial"/>
          <w:szCs w:val="24"/>
        </w:rPr>
        <w:tab/>
        <w:t>Application to remove arbitrator/tribunal granted (with sub-clause</w:t>
      </w:r>
      <w:r w:rsidR="00CD0FAF" w:rsidRPr="0074769C">
        <w:rPr>
          <w:rFonts w:ascii="Arial" w:hAnsi="Arial" w:cs="Arial"/>
          <w:szCs w:val="24"/>
        </w:rPr>
        <w:t>s</w:t>
      </w:r>
      <w:r w:rsidRPr="0074769C">
        <w:rPr>
          <w:rFonts w:ascii="Arial" w:hAnsi="Arial" w:cs="Arial"/>
          <w:szCs w:val="24"/>
        </w:rPr>
        <w:t>)</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8</w:t>
      </w:r>
    </w:p>
    <w:p w14:paraId="3EA65B46" w14:textId="6FF149CA"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LC-14</w:t>
      </w:r>
      <w:r w:rsidRPr="0074769C">
        <w:rPr>
          <w:rFonts w:ascii="Arial" w:hAnsi="Arial" w:cs="Arial"/>
          <w:szCs w:val="24"/>
        </w:rPr>
        <w:tab/>
        <w:t>Application to appoint substitute arbitrator</w:t>
      </w:r>
      <w:r w:rsidR="00807250" w:rsidRPr="0074769C">
        <w:rPr>
          <w:rFonts w:ascii="Arial" w:hAnsi="Arial" w:cs="Arial"/>
          <w:szCs w:val="24"/>
        </w:rPr>
        <w:t xml:space="preserve"> (with sub-clauses)</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8</w:t>
      </w:r>
    </w:p>
    <w:p w14:paraId="522FABF9" w14:textId="61D5CC3E" w:rsidR="00C75696" w:rsidRPr="0074769C" w:rsidRDefault="00C75696"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LC-15</w:t>
      </w:r>
      <w:r w:rsidR="00904F4C" w:rsidRPr="0074769C">
        <w:rPr>
          <w:rFonts w:ascii="Arial" w:hAnsi="Arial" w:cs="Arial"/>
          <w:szCs w:val="24"/>
        </w:rPr>
        <w:tab/>
        <w:t>Family Arbitration Award to be amended</w:t>
      </w:r>
      <w:r w:rsidR="00904F4C"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9</w:t>
      </w:r>
    </w:p>
    <w:p w14:paraId="0F086AB1" w14:textId="187E1B62"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w:t>
      </w:r>
      <w:r w:rsidR="00C75696" w:rsidRPr="0074769C">
        <w:rPr>
          <w:rFonts w:ascii="Arial" w:hAnsi="Arial" w:cs="Arial"/>
          <w:szCs w:val="24"/>
        </w:rPr>
        <w:t>6</w:t>
      </w:r>
      <w:r w:rsidRPr="0074769C">
        <w:rPr>
          <w:rFonts w:ascii="Arial" w:hAnsi="Arial" w:cs="Arial"/>
          <w:szCs w:val="24"/>
        </w:rPr>
        <w:tab/>
      </w:r>
      <w:r w:rsidR="00FC38AB" w:rsidRPr="0074769C">
        <w:rPr>
          <w:rFonts w:ascii="Arial" w:hAnsi="Arial" w:cs="Arial"/>
          <w:szCs w:val="24"/>
        </w:rPr>
        <w:t>Determination as to whether tr</w:t>
      </w:r>
      <w:r w:rsidRPr="0074769C">
        <w:rPr>
          <w:rFonts w:ascii="Arial" w:hAnsi="Arial" w:cs="Arial"/>
          <w:szCs w:val="24"/>
        </w:rPr>
        <w:t>ibunal err</w:t>
      </w:r>
      <w:r w:rsidR="00FC38AB" w:rsidRPr="0074769C">
        <w:rPr>
          <w:rFonts w:ascii="Arial" w:hAnsi="Arial" w:cs="Arial"/>
          <w:szCs w:val="24"/>
        </w:rPr>
        <w:t>ed</w:t>
      </w:r>
      <w:r w:rsidR="00CD0FAF" w:rsidRPr="0074769C">
        <w:rPr>
          <w:rFonts w:ascii="Arial" w:hAnsi="Arial" w:cs="Arial"/>
          <w:szCs w:val="24"/>
        </w:rPr>
        <w:t xml:space="preserve"> </w:t>
      </w:r>
      <w:r w:rsidR="00CD0FAF"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9</w:t>
      </w:r>
    </w:p>
    <w:p w14:paraId="50F1CF1B" w14:textId="7E4DDEF1"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w:t>
      </w:r>
      <w:r w:rsidR="00C75696" w:rsidRPr="0074769C">
        <w:rPr>
          <w:rFonts w:ascii="Arial" w:hAnsi="Arial" w:cs="Arial"/>
          <w:szCs w:val="24"/>
        </w:rPr>
        <w:t>7</w:t>
      </w:r>
      <w:r w:rsidRPr="0074769C">
        <w:rPr>
          <w:rFonts w:ascii="Arial" w:hAnsi="Arial" w:cs="Arial"/>
          <w:szCs w:val="24"/>
        </w:rPr>
        <w:tab/>
        <w:t>Extension of time for tribunal to make award</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9</w:t>
      </w:r>
    </w:p>
    <w:p w14:paraId="67A33199" w14:textId="122D1FDC"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w:t>
      </w:r>
      <w:r w:rsidR="00C75696" w:rsidRPr="0074769C">
        <w:rPr>
          <w:rFonts w:ascii="Arial" w:hAnsi="Arial" w:cs="Arial"/>
          <w:szCs w:val="24"/>
        </w:rPr>
        <w:t>8</w:t>
      </w:r>
      <w:r w:rsidRPr="0074769C">
        <w:rPr>
          <w:rFonts w:ascii="Arial" w:hAnsi="Arial" w:cs="Arial"/>
          <w:szCs w:val="24"/>
        </w:rPr>
        <w:tab/>
        <w:t>Application for tribunal to provide explanation</w:t>
      </w:r>
      <w:r w:rsidR="004E3A02" w:rsidRPr="0074769C">
        <w:rPr>
          <w:rFonts w:ascii="Arial" w:hAnsi="Arial" w:cs="Arial"/>
          <w:szCs w:val="24"/>
        </w:rPr>
        <w:t xml:space="preserve"> </w:t>
      </w:r>
      <w:r w:rsidR="004E3A02"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szCs w:val="24"/>
        </w:rPr>
        <w:t>10</w:t>
      </w:r>
      <w:r w:rsidR="00423274">
        <w:rPr>
          <w:rFonts w:ascii="Arial" w:hAnsi="Arial" w:cs="Arial"/>
          <w:szCs w:val="24"/>
        </w:rPr>
        <w:t>9</w:t>
      </w:r>
    </w:p>
    <w:p w14:paraId="7AB29EE8" w14:textId="6C35332A"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LC-1</w:t>
      </w:r>
      <w:r w:rsidR="00C75696" w:rsidRPr="0074769C">
        <w:rPr>
          <w:rFonts w:ascii="Arial" w:hAnsi="Arial" w:cs="Arial"/>
          <w:szCs w:val="24"/>
        </w:rPr>
        <w:t>9</w:t>
      </w:r>
      <w:r w:rsidRPr="0074769C">
        <w:rPr>
          <w:rFonts w:ascii="Arial" w:hAnsi="Arial" w:cs="Arial"/>
          <w:szCs w:val="24"/>
        </w:rPr>
        <w:tab/>
        <w:t>Leave to appeal award</w:t>
      </w:r>
      <w:r w:rsidR="004E3A02" w:rsidRPr="0074769C">
        <w:rPr>
          <w:rFonts w:ascii="Arial" w:hAnsi="Arial" w:cs="Arial"/>
          <w:szCs w:val="24"/>
        </w:rPr>
        <w:t xml:space="preserve"> </w:t>
      </w:r>
      <w:r w:rsidR="004E3A02"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szCs w:val="24"/>
        </w:rPr>
        <w:t>1</w:t>
      </w:r>
      <w:r w:rsidR="00423274">
        <w:rPr>
          <w:rFonts w:ascii="Arial" w:hAnsi="Arial" w:cs="Arial"/>
          <w:szCs w:val="24"/>
        </w:rPr>
        <w:t>10</w:t>
      </w:r>
    </w:p>
    <w:p w14:paraId="318732CD" w14:textId="19B352C9"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w:t>
      </w:r>
      <w:r w:rsidR="00C75696" w:rsidRPr="0074769C">
        <w:rPr>
          <w:rFonts w:ascii="Arial" w:hAnsi="Arial" w:cs="Arial"/>
          <w:szCs w:val="24"/>
        </w:rPr>
        <w:t>20</w:t>
      </w:r>
      <w:r w:rsidRPr="0074769C">
        <w:rPr>
          <w:rFonts w:ascii="Arial" w:hAnsi="Arial" w:cs="Arial"/>
          <w:szCs w:val="24"/>
        </w:rPr>
        <w:tab/>
        <w:t xml:space="preserve">Appeal of </w:t>
      </w:r>
      <w:r w:rsidR="00F26BF3" w:rsidRPr="0074769C">
        <w:rPr>
          <w:rFonts w:ascii="Arial" w:hAnsi="Arial" w:cs="Arial"/>
          <w:szCs w:val="24"/>
        </w:rPr>
        <w:t>a</w:t>
      </w:r>
      <w:r w:rsidRPr="0074769C">
        <w:rPr>
          <w:rFonts w:ascii="Arial" w:hAnsi="Arial" w:cs="Arial"/>
          <w:szCs w:val="24"/>
        </w:rPr>
        <w:t>ward granted/dismissed</w:t>
      </w:r>
      <w:r w:rsidRPr="0074769C">
        <w:rPr>
          <w:rFonts w:ascii="Arial" w:hAnsi="Arial" w:cs="Arial"/>
          <w:szCs w:val="24"/>
        </w:rPr>
        <w:tab/>
      </w:r>
      <w:r w:rsidR="00615D35" w:rsidRPr="0074769C">
        <w:rPr>
          <w:rFonts w:ascii="Arial" w:hAnsi="Arial" w:cs="Arial"/>
          <w:szCs w:val="24"/>
        </w:rPr>
        <w:t>1</w:t>
      </w:r>
      <w:r w:rsidR="00423274">
        <w:rPr>
          <w:rFonts w:ascii="Arial" w:hAnsi="Arial" w:cs="Arial"/>
          <w:szCs w:val="24"/>
        </w:rPr>
        <w:t>10</w:t>
      </w:r>
    </w:p>
    <w:p w14:paraId="2AB4BA84" w14:textId="0C99FFB5"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LC-2</w:t>
      </w:r>
      <w:r w:rsidR="004F6023" w:rsidRPr="0074769C">
        <w:rPr>
          <w:rFonts w:ascii="Arial" w:hAnsi="Arial" w:cs="Arial"/>
          <w:szCs w:val="24"/>
        </w:rPr>
        <w:t>1</w:t>
      </w:r>
      <w:r w:rsidRPr="0074769C">
        <w:rPr>
          <w:rFonts w:ascii="Arial" w:hAnsi="Arial" w:cs="Arial"/>
          <w:szCs w:val="24"/>
        </w:rPr>
        <w:tab/>
        <w:t xml:space="preserve">Terms of the </w:t>
      </w:r>
      <w:r w:rsidR="00F26BF3" w:rsidRPr="0074769C">
        <w:rPr>
          <w:rFonts w:ascii="Arial" w:hAnsi="Arial" w:cs="Arial"/>
          <w:szCs w:val="24"/>
        </w:rPr>
        <w:t>a</w:t>
      </w:r>
      <w:r w:rsidRPr="0074769C">
        <w:rPr>
          <w:rFonts w:ascii="Arial" w:hAnsi="Arial" w:cs="Arial"/>
          <w:szCs w:val="24"/>
        </w:rPr>
        <w:t>ward</w:t>
      </w:r>
      <w:r w:rsidR="004E3A02" w:rsidRPr="0074769C">
        <w:rPr>
          <w:rFonts w:ascii="Arial" w:hAnsi="Arial" w:cs="Arial"/>
          <w:szCs w:val="24"/>
        </w:rPr>
        <w:t xml:space="preserve"> </w:t>
      </w:r>
      <w:r w:rsidR="004E3A02"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szCs w:val="24"/>
        </w:rPr>
        <w:t>1</w:t>
      </w:r>
      <w:r w:rsidR="00423274">
        <w:rPr>
          <w:rFonts w:ascii="Arial" w:hAnsi="Arial" w:cs="Arial"/>
          <w:szCs w:val="24"/>
        </w:rPr>
        <w:t>10</w:t>
      </w:r>
    </w:p>
    <w:p w14:paraId="72641DD6" w14:textId="53A63085"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szCs w:val="24"/>
        </w:rPr>
        <w:t>LC-2</w:t>
      </w:r>
      <w:r w:rsidR="004F6023" w:rsidRPr="0074769C">
        <w:rPr>
          <w:rFonts w:ascii="Arial" w:hAnsi="Arial" w:cs="Arial"/>
          <w:szCs w:val="24"/>
        </w:rPr>
        <w:t>2</w:t>
      </w:r>
      <w:r w:rsidRPr="0074769C">
        <w:rPr>
          <w:rFonts w:ascii="Arial" w:hAnsi="Arial" w:cs="Arial"/>
          <w:szCs w:val="24"/>
        </w:rPr>
        <w:tab/>
        <w:t>Award set aside</w:t>
      </w:r>
      <w:r w:rsidR="009F0444" w:rsidRPr="0074769C">
        <w:rPr>
          <w:rFonts w:ascii="Arial" w:hAnsi="Arial" w:cs="Arial"/>
          <w:szCs w:val="24"/>
        </w:rPr>
        <w:t xml:space="preserve"> (with sub-clauses)</w:t>
      </w:r>
      <w:r w:rsidRPr="0074769C">
        <w:rPr>
          <w:rFonts w:ascii="Arial" w:hAnsi="Arial" w:cs="Arial"/>
          <w:szCs w:val="24"/>
        </w:rPr>
        <w:tab/>
      </w:r>
      <w:r w:rsidR="00615D35" w:rsidRPr="0074769C">
        <w:rPr>
          <w:rFonts w:ascii="Arial" w:hAnsi="Arial" w:cs="Arial"/>
        </w:rPr>
        <w:t>1</w:t>
      </w:r>
      <w:r w:rsidR="00423274">
        <w:rPr>
          <w:rFonts w:ascii="Arial" w:hAnsi="Arial" w:cs="Arial"/>
        </w:rPr>
        <w:t>10</w:t>
      </w:r>
    </w:p>
    <w:p w14:paraId="21809FC0" w14:textId="3838A718" w:rsidR="004F6023" w:rsidRPr="0074769C" w:rsidRDefault="004F6023"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rPr>
        <w:t>LC-23</w:t>
      </w:r>
      <w:r w:rsidR="009F0444" w:rsidRPr="0074769C">
        <w:rPr>
          <w:rFonts w:ascii="Arial" w:hAnsi="Arial" w:cs="Arial"/>
        </w:rPr>
        <w:tab/>
        <w:t>Application to set aside award dismissed (with sub-clauses)</w:t>
      </w:r>
      <w:r w:rsidR="009F0444" w:rsidRPr="0074769C">
        <w:rPr>
          <w:rFonts w:ascii="Arial" w:hAnsi="Arial" w:cs="Arial"/>
        </w:rPr>
        <w:tab/>
      </w:r>
      <w:r w:rsidR="00615D35" w:rsidRPr="0074769C">
        <w:rPr>
          <w:rFonts w:ascii="Arial" w:hAnsi="Arial" w:cs="Arial"/>
        </w:rPr>
        <w:t>1</w:t>
      </w:r>
      <w:r w:rsidR="00423274">
        <w:rPr>
          <w:rFonts w:ascii="Arial" w:hAnsi="Arial" w:cs="Arial"/>
        </w:rPr>
        <w:t>11</w:t>
      </w:r>
    </w:p>
    <w:p w14:paraId="05D98A50" w14:textId="28913C5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rPr>
      </w:pPr>
      <w:r w:rsidRPr="0074769C">
        <w:rPr>
          <w:rFonts w:ascii="Arial" w:hAnsi="Arial" w:cs="Arial"/>
          <w:szCs w:val="24"/>
        </w:rPr>
        <w:t>LC-2</w:t>
      </w:r>
      <w:r w:rsidR="004F6023" w:rsidRPr="0074769C">
        <w:rPr>
          <w:rFonts w:ascii="Arial" w:hAnsi="Arial" w:cs="Arial"/>
          <w:szCs w:val="24"/>
        </w:rPr>
        <w:t>4</w:t>
      </w:r>
      <w:r w:rsidRPr="0074769C">
        <w:rPr>
          <w:rFonts w:ascii="Arial" w:hAnsi="Arial" w:cs="Arial"/>
          <w:szCs w:val="24"/>
        </w:rPr>
        <w:tab/>
      </w:r>
      <w:r w:rsidR="00F26BF3" w:rsidRPr="0074769C">
        <w:rPr>
          <w:rFonts w:ascii="Arial" w:hAnsi="Arial" w:cs="Arial"/>
          <w:szCs w:val="24"/>
        </w:rPr>
        <w:t>D</w:t>
      </w:r>
      <w:r w:rsidRPr="0074769C">
        <w:rPr>
          <w:rFonts w:ascii="Arial" w:hAnsi="Arial" w:cs="Arial"/>
          <w:szCs w:val="24"/>
        </w:rPr>
        <w:t>irections after appeal</w:t>
      </w:r>
      <w:r w:rsidR="00735A02" w:rsidRPr="0074769C">
        <w:rPr>
          <w:rFonts w:ascii="Arial" w:hAnsi="Arial" w:cs="Arial"/>
          <w:szCs w:val="24"/>
        </w:rPr>
        <w:t xml:space="preserve"> </w:t>
      </w:r>
      <w:r w:rsidR="00735A02" w:rsidRPr="0074769C">
        <w:rPr>
          <w:rFonts w:ascii="Arial" w:hAnsi="Arial" w:cs="Arial"/>
          <w:lang w:val="en-CA"/>
        </w:rPr>
        <w:t>(with sub-clause)</w:t>
      </w:r>
      <w:r w:rsidRPr="0074769C">
        <w:rPr>
          <w:rFonts w:ascii="Arial" w:hAnsi="Arial" w:cs="Arial"/>
          <w:szCs w:val="24"/>
        </w:rPr>
        <w:tab/>
      </w:r>
      <w:r w:rsidR="00615D35" w:rsidRPr="0074769C">
        <w:rPr>
          <w:rFonts w:ascii="Arial" w:hAnsi="Arial" w:cs="Arial"/>
        </w:rPr>
        <w:t>1</w:t>
      </w:r>
      <w:r w:rsidR="00423274">
        <w:rPr>
          <w:rFonts w:ascii="Arial" w:hAnsi="Arial" w:cs="Arial"/>
        </w:rPr>
        <w:t>11</w:t>
      </w:r>
    </w:p>
    <w:p w14:paraId="059BE460" w14:textId="7E44309F"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LC-2</w:t>
      </w:r>
      <w:r w:rsidR="00C75696" w:rsidRPr="0074769C">
        <w:rPr>
          <w:rFonts w:ascii="Arial" w:hAnsi="Arial" w:cs="Arial"/>
          <w:szCs w:val="24"/>
        </w:rPr>
        <w:t>5</w:t>
      </w:r>
      <w:r w:rsidRPr="0074769C">
        <w:rPr>
          <w:rFonts w:ascii="Arial" w:hAnsi="Arial" w:cs="Arial"/>
          <w:szCs w:val="24"/>
        </w:rPr>
        <w:tab/>
        <w:t>Arbitration invalid</w:t>
      </w:r>
      <w:r w:rsidRPr="0074769C">
        <w:rPr>
          <w:rFonts w:ascii="Arial" w:hAnsi="Arial" w:cs="Arial"/>
          <w:szCs w:val="24"/>
        </w:rPr>
        <w:tab/>
      </w:r>
      <w:r w:rsidR="00D3725E" w:rsidRPr="0074769C">
        <w:rPr>
          <w:rFonts w:ascii="Arial" w:hAnsi="Arial" w:cs="Arial"/>
        </w:rPr>
        <w:t>1</w:t>
      </w:r>
      <w:r w:rsidR="00423274">
        <w:rPr>
          <w:rFonts w:ascii="Arial" w:hAnsi="Arial" w:cs="Arial"/>
        </w:rPr>
        <w:t>12</w:t>
      </w:r>
    </w:p>
    <w:p w14:paraId="4894EB06" w14:textId="1BF304C8"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LC-2</w:t>
      </w:r>
      <w:r w:rsidR="00C75696" w:rsidRPr="0074769C">
        <w:rPr>
          <w:rFonts w:ascii="Arial" w:hAnsi="Arial" w:cs="Arial"/>
          <w:szCs w:val="24"/>
        </w:rPr>
        <w:t>6</w:t>
      </w:r>
      <w:r w:rsidRPr="0074769C">
        <w:rPr>
          <w:rFonts w:ascii="Arial" w:hAnsi="Arial" w:cs="Arial"/>
          <w:szCs w:val="24"/>
        </w:rPr>
        <w:tab/>
        <w:t>Enforcement of Arbitration Agreement stayed (with sub-clauses)</w:t>
      </w:r>
      <w:r w:rsidRPr="0074769C">
        <w:rPr>
          <w:rFonts w:ascii="Arial" w:hAnsi="Arial" w:cs="Arial"/>
          <w:szCs w:val="24"/>
        </w:rPr>
        <w:tab/>
      </w:r>
      <w:r w:rsidR="00615D35" w:rsidRPr="0074769C">
        <w:rPr>
          <w:rFonts w:ascii="Arial" w:hAnsi="Arial" w:cs="Arial"/>
        </w:rPr>
        <w:t>1</w:t>
      </w:r>
      <w:r w:rsidR="00423274">
        <w:rPr>
          <w:rFonts w:ascii="Arial" w:hAnsi="Arial" w:cs="Arial"/>
        </w:rPr>
        <w:t>12</w:t>
      </w:r>
    </w:p>
    <w:p w14:paraId="14092F35" w14:textId="4182E2A5"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LC-2</w:t>
      </w:r>
      <w:r w:rsidR="004F6023" w:rsidRPr="0074769C">
        <w:rPr>
          <w:rFonts w:ascii="Arial" w:hAnsi="Arial" w:cs="Arial"/>
          <w:szCs w:val="24"/>
        </w:rPr>
        <w:t>7</w:t>
      </w:r>
      <w:r w:rsidRPr="0074769C">
        <w:rPr>
          <w:rFonts w:ascii="Arial" w:hAnsi="Arial" w:cs="Arial"/>
          <w:szCs w:val="24"/>
        </w:rPr>
        <w:tab/>
        <w:t>Assessment of costs (with sub-clauses)</w:t>
      </w:r>
      <w:r w:rsidRPr="0074769C">
        <w:rPr>
          <w:rFonts w:ascii="Arial" w:hAnsi="Arial" w:cs="Arial"/>
          <w:szCs w:val="24"/>
        </w:rPr>
        <w:tab/>
      </w:r>
      <w:r w:rsidR="00615D35" w:rsidRPr="0074769C">
        <w:rPr>
          <w:rFonts w:ascii="Arial" w:hAnsi="Arial" w:cs="Arial"/>
          <w:szCs w:val="24"/>
        </w:rPr>
        <w:t>1</w:t>
      </w:r>
      <w:r w:rsidR="00423274">
        <w:rPr>
          <w:rFonts w:ascii="Arial" w:hAnsi="Arial" w:cs="Arial"/>
          <w:szCs w:val="24"/>
        </w:rPr>
        <w:t>12</w:t>
      </w:r>
    </w:p>
    <w:p w14:paraId="77837BD3"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b/>
        </w:rPr>
        <w:lastRenderedPageBreak/>
        <w:tab/>
        <w:t>PARENTING COORDINATION</w:t>
      </w:r>
    </w:p>
    <w:p w14:paraId="0A324145" w14:textId="378EC25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LD-1</w:t>
      </w:r>
      <w:r w:rsidRPr="0074769C">
        <w:rPr>
          <w:rFonts w:ascii="Arial" w:hAnsi="Arial" w:cs="Arial"/>
        </w:rPr>
        <w:tab/>
        <w:t>Parties to attend for parenting coordination</w:t>
      </w:r>
      <w:r w:rsidR="009B377D" w:rsidRPr="0074769C">
        <w:rPr>
          <w:rFonts w:ascii="Arial" w:hAnsi="Arial" w:cs="Arial"/>
        </w:rPr>
        <w:tab/>
      </w:r>
      <w:r w:rsidR="00615D35" w:rsidRPr="0074769C">
        <w:rPr>
          <w:rFonts w:ascii="Arial" w:hAnsi="Arial" w:cs="Arial"/>
          <w:szCs w:val="24"/>
        </w:rPr>
        <w:t>11</w:t>
      </w:r>
      <w:r w:rsidR="00423274">
        <w:rPr>
          <w:rFonts w:ascii="Arial" w:hAnsi="Arial" w:cs="Arial"/>
          <w:szCs w:val="24"/>
        </w:rPr>
        <w:t>3</w:t>
      </w:r>
    </w:p>
    <w:p w14:paraId="766CFBAC" w14:textId="3472AFD8" w:rsidR="000255EA"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LD-2</w:t>
      </w:r>
      <w:r w:rsidRPr="0074769C">
        <w:rPr>
          <w:rFonts w:ascii="Arial" w:hAnsi="Arial" w:cs="Arial"/>
        </w:rPr>
        <w:tab/>
        <w:t>Cost of parenting coordination</w:t>
      </w:r>
      <w:r w:rsidR="00107DCC" w:rsidRPr="0074769C">
        <w:rPr>
          <w:rFonts w:ascii="Arial" w:hAnsi="Arial" w:cs="Arial"/>
        </w:rPr>
        <w:tab/>
      </w:r>
      <w:r w:rsidR="00615D35" w:rsidRPr="0074769C">
        <w:rPr>
          <w:rFonts w:ascii="Arial" w:hAnsi="Arial" w:cs="Arial"/>
          <w:szCs w:val="24"/>
        </w:rPr>
        <w:t>11</w:t>
      </w:r>
      <w:r w:rsidR="00423274">
        <w:rPr>
          <w:rFonts w:ascii="Arial" w:hAnsi="Arial" w:cs="Arial"/>
          <w:szCs w:val="24"/>
        </w:rPr>
        <w:t>3</w:t>
      </w:r>
    </w:p>
    <w:p w14:paraId="7A00BF0F" w14:textId="77777777" w:rsidR="005A405E" w:rsidRPr="0074769C" w:rsidRDefault="005A405E" w:rsidP="00D80E3B">
      <w:pPr>
        <w:keepNext/>
        <w:tabs>
          <w:tab w:val="left" w:leader="dot" w:pos="1418"/>
          <w:tab w:val="left" w:leader="dot" w:pos="1559"/>
          <w:tab w:val="left" w:pos="1843"/>
          <w:tab w:val="left" w:leader="dot" w:pos="8930"/>
          <w:tab w:val="left" w:leader="dot" w:pos="9072"/>
        </w:tabs>
        <w:spacing w:line="276" w:lineRule="auto"/>
        <w:ind w:left="284"/>
        <w:rPr>
          <w:rFonts w:ascii="Arial" w:hAnsi="Arial" w:cs="Arial"/>
        </w:rPr>
      </w:pPr>
    </w:p>
    <w:p w14:paraId="09AEA0B5"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b/>
        </w:rPr>
      </w:pPr>
      <w:r w:rsidRPr="0074769C">
        <w:rPr>
          <w:rFonts w:ascii="Arial" w:hAnsi="Arial" w:cs="Arial"/>
          <w:b/>
        </w:rPr>
        <w:t>M.  FINANCIAL DISCLOSURE / PRODUCTION OF DOCUMENTS</w:t>
      </w:r>
    </w:p>
    <w:p w14:paraId="0B57F5C8"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487CABB5" w14:textId="0A71D3E9" w:rsidR="005A405E" w:rsidRPr="0074769C" w:rsidRDefault="00970C8C" w:rsidP="00D80E3B">
      <w:pPr>
        <w:keepNext/>
        <w:tabs>
          <w:tab w:val="left" w:pos="1418"/>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PRODUCTION OF DOCUMENTS</w:t>
      </w:r>
    </w:p>
    <w:p w14:paraId="71D4257A" w14:textId="23F33D4F"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MA-1</w:t>
      </w:r>
      <w:r w:rsidRPr="0074769C">
        <w:rPr>
          <w:rFonts w:ascii="Arial" w:hAnsi="Arial" w:cs="Arial"/>
        </w:rPr>
        <w:tab/>
        <w:t>Provide financial information to a specified person (with sub-clauses)</w:t>
      </w:r>
      <w:r w:rsidR="00107DCC" w:rsidRPr="0074769C">
        <w:rPr>
          <w:rFonts w:ascii="Arial" w:hAnsi="Arial" w:cs="Arial"/>
        </w:rPr>
        <w:tab/>
      </w:r>
      <w:r w:rsidR="00615D35" w:rsidRPr="0074769C">
        <w:rPr>
          <w:rFonts w:ascii="Arial" w:hAnsi="Arial" w:cs="Arial"/>
        </w:rPr>
        <w:t>11</w:t>
      </w:r>
      <w:r w:rsidR="007E6DED">
        <w:rPr>
          <w:rFonts w:ascii="Arial" w:hAnsi="Arial" w:cs="Arial"/>
        </w:rPr>
        <w:t>4</w:t>
      </w:r>
    </w:p>
    <w:p w14:paraId="381178CE" w14:textId="348FE183" w:rsidR="00107DCC"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MA-2</w:t>
      </w:r>
      <w:r w:rsidRPr="0074769C">
        <w:rPr>
          <w:rFonts w:ascii="Arial" w:hAnsi="Arial" w:cs="Arial"/>
        </w:rPr>
        <w:tab/>
        <w:t>Provide financial information to the Court by affidavit</w:t>
      </w:r>
      <w:r w:rsidR="000B2AAC" w:rsidRPr="0074769C">
        <w:rPr>
          <w:rFonts w:ascii="Arial" w:hAnsi="Arial" w:cs="Arial"/>
        </w:rPr>
        <w:t xml:space="preserve"> (with</w:t>
      </w:r>
    </w:p>
    <w:p w14:paraId="72AEBAA5" w14:textId="6E0C7700" w:rsidR="005A405E" w:rsidRPr="0074769C" w:rsidRDefault="00107DCC"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sub-clauses)</w:t>
      </w:r>
      <w:r w:rsidR="009B377D" w:rsidRPr="0074769C">
        <w:rPr>
          <w:rFonts w:ascii="Arial" w:hAnsi="Arial" w:cs="Arial"/>
        </w:rPr>
        <w:t xml:space="preserve"> </w:t>
      </w:r>
      <w:r w:rsidR="009B377D" w:rsidRPr="0074769C">
        <w:rPr>
          <w:rFonts w:ascii="Arial" w:hAnsi="Arial" w:cs="Arial"/>
        </w:rPr>
        <w:tab/>
      </w:r>
      <w:r w:rsidR="00615D35" w:rsidRPr="0074769C">
        <w:rPr>
          <w:rFonts w:ascii="Arial" w:hAnsi="Arial" w:cs="Arial"/>
        </w:rPr>
        <w:t>11</w:t>
      </w:r>
      <w:r w:rsidR="007E6DED">
        <w:rPr>
          <w:rFonts w:ascii="Arial" w:hAnsi="Arial" w:cs="Arial"/>
        </w:rPr>
        <w:t>4</w:t>
      </w:r>
    </w:p>
    <w:p w14:paraId="343B3990" w14:textId="0BEB8007" w:rsidR="005A405E" w:rsidRPr="0074769C" w:rsidRDefault="00970C8C" w:rsidP="00D80E3B">
      <w:pPr>
        <w:keepNext/>
        <w:tabs>
          <w:tab w:val="left" w:pos="1418"/>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EMPLOYER / PARTNER TO PROVIDE INFORMATION</w:t>
      </w:r>
    </w:p>
    <w:p w14:paraId="5650F654" w14:textId="77777777" w:rsidR="00A752AC"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MB-1</w:t>
      </w:r>
      <w:r w:rsidRPr="0074769C">
        <w:rPr>
          <w:rFonts w:ascii="Arial" w:hAnsi="Arial" w:cs="Arial"/>
        </w:rPr>
        <w:tab/>
        <w:t>Employer/Partner to provide a specified person with financial</w:t>
      </w:r>
    </w:p>
    <w:p w14:paraId="5F1C1942" w14:textId="4060F7D9" w:rsidR="005A405E" w:rsidRPr="0074769C" w:rsidRDefault="00A752AC" w:rsidP="00D80E3B">
      <w:pPr>
        <w:keepNext/>
        <w:tabs>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information (with sub-clause)</w:t>
      </w:r>
      <w:r w:rsidR="009B377D" w:rsidRPr="0074769C">
        <w:rPr>
          <w:rFonts w:ascii="Arial" w:hAnsi="Arial" w:cs="Arial"/>
        </w:rPr>
        <w:tab/>
      </w:r>
      <w:r w:rsidR="00615D35" w:rsidRPr="0074769C">
        <w:rPr>
          <w:rFonts w:ascii="Arial" w:hAnsi="Arial" w:cs="Arial"/>
        </w:rPr>
        <w:t>11</w:t>
      </w:r>
      <w:r w:rsidR="007E6DED">
        <w:rPr>
          <w:rFonts w:ascii="Arial" w:hAnsi="Arial" w:cs="Arial"/>
        </w:rPr>
        <w:t>7</w:t>
      </w:r>
    </w:p>
    <w:p w14:paraId="5401F1E9"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t>REPORTING</w:t>
      </w:r>
    </w:p>
    <w:p w14:paraId="4D04AD28" w14:textId="2E8C4C74" w:rsidR="00C510E3"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MC-1</w:t>
      </w:r>
      <w:r w:rsidRPr="0074769C">
        <w:rPr>
          <w:rFonts w:ascii="Arial" w:hAnsi="Arial" w:cs="Arial"/>
        </w:rPr>
        <w:tab/>
        <w:t>Party to provide other Party with income tax returns and notices</w:t>
      </w:r>
      <w:r w:rsidR="00AA4847" w:rsidRPr="0074769C">
        <w:rPr>
          <w:rFonts w:ascii="Arial" w:hAnsi="Arial" w:cs="Arial"/>
        </w:rPr>
        <w:t xml:space="preserve"> </w:t>
      </w:r>
      <w:r w:rsidRPr="0074769C">
        <w:rPr>
          <w:rFonts w:ascii="Arial" w:hAnsi="Arial" w:cs="Arial"/>
        </w:rPr>
        <w:t>of</w:t>
      </w:r>
    </w:p>
    <w:p w14:paraId="69AA57ED" w14:textId="2332203A" w:rsidR="005A405E" w:rsidRPr="0074769C" w:rsidRDefault="00C510E3" w:rsidP="00D80E3B">
      <w:pPr>
        <w:keepNext/>
        <w:tabs>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assessment and reassessment or equivalent every year</w:t>
      </w:r>
      <w:r w:rsidR="009B377D" w:rsidRPr="0074769C">
        <w:rPr>
          <w:rFonts w:ascii="Arial" w:hAnsi="Arial" w:cs="Arial"/>
        </w:rPr>
        <w:tab/>
      </w:r>
      <w:r w:rsidR="00615D35" w:rsidRPr="0074769C">
        <w:rPr>
          <w:rFonts w:ascii="Arial" w:hAnsi="Arial" w:cs="Arial"/>
        </w:rPr>
        <w:t>11</w:t>
      </w:r>
      <w:r w:rsidR="007E6DED">
        <w:rPr>
          <w:rFonts w:ascii="Arial" w:hAnsi="Arial" w:cs="Arial"/>
        </w:rPr>
        <w:t>7</w:t>
      </w:r>
    </w:p>
    <w:p w14:paraId="359B7AE6" w14:textId="77777777" w:rsidR="00C510E3"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MC-2</w:t>
      </w:r>
      <w:r w:rsidRPr="0074769C">
        <w:rPr>
          <w:rFonts w:ascii="Arial" w:hAnsi="Arial" w:cs="Arial"/>
        </w:rPr>
        <w:tab/>
        <w:t>Party to provide other Party with trus</w:t>
      </w:r>
      <w:r w:rsidR="00F8049B" w:rsidRPr="0074769C">
        <w:rPr>
          <w:rFonts w:ascii="Arial" w:hAnsi="Arial" w:cs="Arial"/>
        </w:rPr>
        <w:t>t and corporation tax</w:t>
      </w:r>
    </w:p>
    <w:p w14:paraId="4DE2A5D4" w14:textId="2424703D" w:rsidR="005A405E" w:rsidRPr="0074769C" w:rsidRDefault="00C510E3" w:rsidP="00D80E3B">
      <w:pPr>
        <w:keepNext/>
        <w:tabs>
          <w:tab w:val="left" w:pos="1418"/>
          <w:tab w:val="left" w:leader="dot" w:pos="8930"/>
          <w:tab w:val="left" w:leader="dot" w:pos="9072"/>
        </w:tabs>
        <w:spacing w:line="276" w:lineRule="auto"/>
        <w:ind w:left="284"/>
        <w:rPr>
          <w:rFonts w:ascii="Arial" w:hAnsi="Arial" w:cs="Arial"/>
          <w:b/>
        </w:rPr>
      </w:pPr>
      <w:r w:rsidRPr="0074769C">
        <w:rPr>
          <w:rFonts w:ascii="Arial" w:hAnsi="Arial" w:cs="Arial"/>
        </w:rPr>
        <w:tab/>
        <w:t>d</w:t>
      </w:r>
      <w:r w:rsidR="00F8049B" w:rsidRPr="0074769C">
        <w:rPr>
          <w:rFonts w:ascii="Arial" w:hAnsi="Arial" w:cs="Arial"/>
        </w:rPr>
        <w:t>ocument</w:t>
      </w:r>
      <w:r w:rsidRPr="0074769C">
        <w:rPr>
          <w:rFonts w:ascii="Arial" w:hAnsi="Arial" w:cs="Arial"/>
        </w:rPr>
        <w:t xml:space="preserve">s </w:t>
      </w:r>
      <w:r w:rsidR="005A405E" w:rsidRPr="0074769C">
        <w:rPr>
          <w:rFonts w:ascii="Arial" w:hAnsi="Arial" w:cs="Arial"/>
        </w:rPr>
        <w:t>and/or financial statements every year</w:t>
      </w:r>
      <w:r w:rsidR="009B377D" w:rsidRPr="0074769C">
        <w:rPr>
          <w:rFonts w:ascii="Arial" w:hAnsi="Arial" w:cs="Arial"/>
        </w:rPr>
        <w:tab/>
      </w:r>
      <w:r w:rsidR="00615D35" w:rsidRPr="0074769C">
        <w:rPr>
          <w:rFonts w:ascii="Arial" w:hAnsi="Arial" w:cs="Arial"/>
        </w:rPr>
        <w:t>11</w:t>
      </w:r>
      <w:r w:rsidR="007E6DED">
        <w:rPr>
          <w:rFonts w:ascii="Arial" w:hAnsi="Arial" w:cs="Arial"/>
        </w:rPr>
        <w:t>8</w:t>
      </w:r>
    </w:p>
    <w:p w14:paraId="3F4C2DE6" w14:textId="6EFBFA15" w:rsidR="00107DCC"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MC-3</w:t>
      </w:r>
      <w:r w:rsidRPr="0074769C">
        <w:rPr>
          <w:rFonts w:ascii="Arial" w:hAnsi="Arial" w:cs="Arial"/>
        </w:rPr>
        <w:tab/>
        <w:t>Party to provide Party specified information every year</w:t>
      </w:r>
      <w:r w:rsidR="001A4594" w:rsidRPr="0074769C">
        <w:rPr>
          <w:rFonts w:ascii="Arial" w:hAnsi="Arial" w:cs="Arial"/>
        </w:rPr>
        <w:t xml:space="preserve"> (with</w:t>
      </w:r>
    </w:p>
    <w:p w14:paraId="0B00A477" w14:textId="09E52BE3" w:rsidR="005A405E" w:rsidRPr="0074769C" w:rsidRDefault="00107DCC" w:rsidP="00D80E3B">
      <w:pPr>
        <w:keepNext/>
        <w:tabs>
          <w:tab w:val="left" w:pos="141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sub-clause)</w:t>
      </w:r>
      <w:r w:rsidR="00AA4847" w:rsidRPr="0074769C">
        <w:rPr>
          <w:rFonts w:ascii="Arial" w:hAnsi="Arial" w:cs="Arial"/>
        </w:rPr>
        <w:tab/>
      </w:r>
      <w:r w:rsidR="00615D35" w:rsidRPr="0074769C">
        <w:rPr>
          <w:rFonts w:ascii="Arial" w:hAnsi="Arial" w:cs="Arial"/>
        </w:rPr>
        <w:t>11</w:t>
      </w:r>
      <w:r w:rsidR="007E6DED">
        <w:rPr>
          <w:rFonts w:ascii="Arial" w:hAnsi="Arial" w:cs="Arial"/>
        </w:rPr>
        <w:t>8</w:t>
      </w:r>
    </w:p>
    <w:p w14:paraId="53A1E779" w14:textId="77777777" w:rsidR="00C510E3"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MC-4</w:t>
      </w:r>
      <w:r w:rsidRPr="0074769C">
        <w:rPr>
          <w:rFonts w:ascii="Arial" w:hAnsi="Arial" w:cs="Arial"/>
        </w:rPr>
        <w:tab/>
        <w:t>Party to notify of and provide to other</w:t>
      </w:r>
      <w:r w:rsidR="00F8049B" w:rsidRPr="0074769C">
        <w:rPr>
          <w:rFonts w:ascii="Arial" w:hAnsi="Arial" w:cs="Arial"/>
        </w:rPr>
        <w:t xml:space="preserve"> Party employment and</w:t>
      </w:r>
    </w:p>
    <w:p w14:paraId="7482EEC1" w14:textId="7562E8D3" w:rsidR="005A405E" w:rsidRPr="0074769C" w:rsidRDefault="00C510E3" w:rsidP="00D80E3B">
      <w:pPr>
        <w:keepNext/>
        <w:tabs>
          <w:tab w:val="left" w:pos="1418"/>
          <w:tab w:val="left" w:leader="dot" w:pos="8930"/>
          <w:tab w:val="left" w:leader="dot" w:pos="9072"/>
        </w:tabs>
        <w:spacing w:line="276" w:lineRule="auto"/>
        <w:ind w:left="284"/>
        <w:rPr>
          <w:rFonts w:ascii="Arial" w:hAnsi="Arial" w:cs="Arial"/>
        </w:rPr>
      </w:pPr>
      <w:r w:rsidRPr="0074769C">
        <w:rPr>
          <w:rFonts w:ascii="Arial" w:hAnsi="Arial" w:cs="Arial"/>
        </w:rPr>
        <w:tab/>
        <w:t>f</w:t>
      </w:r>
      <w:r w:rsidR="00F8049B" w:rsidRPr="0074769C">
        <w:rPr>
          <w:rFonts w:ascii="Arial" w:hAnsi="Arial" w:cs="Arial"/>
        </w:rPr>
        <w:t>inancial</w:t>
      </w:r>
      <w:r w:rsidRPr="0074769C">
        <w:rPr>
          <w:rFonts w:ascii="Arial" w:hAnsi="Arial" w:cs="Arial"/>
        </w:rPr>
        <w:t xml:space="preserve"> </w:t>
      </w:r>
      <w:r w:rsidR="005A405E" w:rsidRPr="0074769C">
        <w:rPr>
          <w:rFonts w:ascii="Arial" w:hAnsi="Arial" w:cs="Arial"/>
        </w:rPr>
        <w:t>information (with sub-clauses)</w:t>
      </w:r>
      <w:r w:rsidR="009B377D" w:rsidRPr="0074769C">
        <w:rPr>
          <w:rFonts w:ascii="Arial" w:hAnsi="Arial" w:cs="Arial"/>
        </w:rPr>
        <w:tab/>
      </w:r>
      <w:r w:rsidR="00615D35" w:rsidRPr="0074769C">
        <w:rPr>
          <w:rFonts w:ascii="Arial" w:hAnsi="Arial" w:cs="Arial"/>
        </w:rPr>
        <w:t>11</w:t>
      </w:r>
      <w:r w:rsidR="007E6DED">
        <w:rPr>
          <w:rFonts w:ascii="Arial" w:hAnsi="Arial" w:cs="Arial"/>
        </w:rPr>
        <w:t>9</w:t>
      </w:r>
    </w:p>
    <w:p w14:paraId="5E0E4AA3"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6552380A"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r w:rsidRPr="0074769C">
        <w:rPr>
          <w:rFonts w:ascii="Arial" w:hAnsi="Arial" w:cs="Arial"/>
          <w:b/>
        </w:rPr>
        <w:t>N.  SUPPORT</w:t>
      </w:r>
    </w:p>
    <w:p w14:paraId="1E3CB5E5"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1A1AD900" w14:textId="77777777" w:rsidR="005A405E" w:rsidRPr="0074769C" w:rsidRDefault="005A405E" w:rsidP="00D80E3B">
      <w:pPr>
        <w:keepNext/>
        <w:tabs>
          <w:tab w:val="left" w:pos="1418"/>
          <w:tab w:val="left" w:pos="1843"/>
          <w:tab w:val="left" w:pos="7920"/>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SPOUSAL / COMMON-LAW PARTNER SUPPORT</w:t>
      </w:r>
    </w:p>
    <w:p w14:paraId="40DAE1AC" w14:textId="2EA8F065" w:rsidR="00107DCC"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NA-1</w:t>
      </w:r>
      <w:r w:rsidRPr="0074769C">
        <w:rPr>
          <w:rFonts w:ascii="Arial" w:hAnsi="Arial" w:cs="Arial"/>
        </w:rPr>
        <w:tab/>
        <w:t xml:space="preserve">Spousal/common-law partner support </w:t>
      </w:r>
      <w:r w:rsidR="00107DCC" w:rsidRPr="0074769C">
        <w:rPr>
          <w:rFonts w:ascii="Arial" w:hAnsi="Arial" w:cs="Arial"/>
        </w:rPr>
        <w:t>–</w:t>
      </w:r>
      <w:r w:rsidRPr="0074769C">
        <w:rPr>
          <w:rFonts w:ascii="Arial" w:hAnsi="Arial" w:cs="Arial"/>
        </w:rPr>
        <w:t xml:space="preserve"> installments</w:t>
      </w:r>
      <w:r w:rsidR="001A4594" w:rsidRPr="0074769C">
        <w:rPr>
          <w:rFonts w:ascii="Arial" w:hAnsi="Arial" w:cs="Arial"/>
        </w:rPr>
        <w:t xml:space="preserve"> (with</w:t>
      </w:r>
    </w:p>
    <w:p w14:paraId="1303A16E" w14:textId="1AAE9AB3" w:rsidR="005A405E" w:rsidRPr="0074769C" w:rsidRDefault="001A4594" w:rsidP="00D80E3B">
      <w:pPr>
        <w:keepNext/>
        <w:tabs>
          <w:tab w:val="left" w:pos="1418"/>
          <w:tab w:val="left" w:leader="dot" w:pos="2268"/>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sub-clauses)</w:t>
      </w:r>
      <w:r w:rsidR="009B377D" w:rsidRPr="0074769C">
        <w:rPr>
          <w:rFonts w:ascii="Arial" w:hAnsi="Arial" w:cs="Arial"/>
        </w:rPr>
        <w:tab/>
      </w:r>
      <w:r w:rsidR="00615D35" w:rsidRPr="0074769C">
        <w:rPr>
          <w:rFonts w:ascii="Arial" w:hAnsi="Arial" w:cs="Arial"/>
        </w:rPr>
        <w:t>1</w:t>
      </w:r>
      <w:r w:rsidR="007E6DED">
        <w:rPr>
          <w:rFonts w:ascii="Arial" w:hAnsi="Arial" w:cs="Arial"/>
        </w:rPr>
        <w:t>20</w:t>
      </w:r>
    </w:p>
    <w:p w14:paraId="0D54B6EE" w14:textId="5BBC0B93" w:rsidR="005A405E"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NA-2</w:t>
      </w:r>
      <w:r w:rsidRPr="0074769C">
        <w:rPr>
          <w:rFonts w:ascii="Arial" w:hAnsi="Arial" w:cs="Arial"/>
        </w:rPr>
        <w:tab/>
        <w:t>Spousal/common-law partner support - lump sum</w:t>
      </w:r>
      <w:r w:rsidR="009B377D" w:rsidRPr="0074769C">
        <w:rPr>
          <w:rFonts w:ascii="Arial" w:hAnsi="Arial" w:cs="Arial"/>
        </w:rPr>
        <w:tab/>
      </w:r>
      <w:r w:rsidR="00615D35" w:rsidRPr="0074769C">
        <w:rPr>
          <w:rFonts w:ascii="Arial" w:hAnsi="Arial" w:cs="Arial"/>
        </w:rPr>
        <w:t>1</w:t>
      </w:r>
      <w:r w:rsidR="007E6DED">
        <w:rPr>
          <w:rFonts w:ascii="Arial" w:hAnsi="Arial" w:cs="Arial"/>
        </w:rPr>
        <w:t>21</w:t>
      </w:r>
    </w:p>
    <w:p w14:paraId="05FA8442" w14:textId="1729C998"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CHILD SUPPORT</w:t>
      </w:r>
    </w:p>
    <w:p w14:paraId="76B08980"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b/>
        </w:rPr>
        <w:tab/>
        <w:t>Income</w:t>
      </w:r>
    </w:p>
    <w:p w14:paraId="6D97F62C" w14:textId="5552E79D"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NB-1</w:t>
      </w:r>
      <w:r w:rsidRPr="0074769C">
        <w:rPr>
          <w:rFonts w:ascii="Arial" w:hAnsi="Arial" w:cs="Arial"/>
        </w:rPr>
        <w:tab/>
        <w:t>Annual income of Party determined by the Court</w:t>
      </w:r>
      <w:r w:rsidR="009B377D" w:rsidRPr="0074769C">
        <w:rPr>
          <w:rFonts w:ascii="Arial" w:hAnsi="Arial" w:cs="Arial"/>
        </w:rPr>
        <w:tab/>
      </w:r>
      <w:r w:rsidR="00615D35" w:rsidRPr="0074769C">
        <w:rPr>
          <w:rFonts w:ascii="Arial" w:hAnsi="Arial" w:cs="Arial"/>
        </w:rPr>
        <w:t>1</w:t>
      </w:r>
      <w:r w:rsidR="007E6DED">
        <w:rPr>
          <w:rFonts w:ascii="Arial" w:hAnsi="Arial" w:cs="Arial"/>
        </w:rPr>
        <w:t>21</w:t>
      </w:r>
    </w:p>
    <w:p w14:paraId="79CBEDCB" w14:textId="199B983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NB-2</w:t>
      </w:r>
      <w:r w:rsidRPr="0074769C">
        <w:rPr>
          <w:rFonts w:ascii="Arial" w:hAnsi="Arial" w:cs="Arial"/>
        </w:rPr>
        <w:tab/>
        <w:t>Annual income based on previous 3 years</w:t>
      </w:r>
      <w:r w:rsidR="00107DCC" w:rsidRPr="0074769C">
        <w:rPr>
          <w:rFonts w:ascii="Arial" w:hAnsi="Arial" w:cs="Arial"/>
        </w:rPr>
        <w:tab/>
      </w:r>
      <w:r w:rsidR="00615D35" w:rsidRPr="0074769C">
        <w:rPr>
          <w:rFonts w:ascii="Arial" w:hAnsi="Arial" w:cs="Arial"/>
        </w:rPr>
        <w:t>1</w:t>
      </w:r>
      <w:r w:rsidR="007E6DED">
        <w:rPr>
          <w:rFonts w:ascii="Arial" w:hAnsi="Arial" w:cs="Arial"/>
        </w:rPr>
        <w:t>21</w:t>
      </w:r>
    </w:p>
    <w:p w14:paraId="1F6E6FAC" w14:textId="4B3A9FC8" w:rsidR="005A405E" w:rsidRPr="0074769C" w:rsidRDefault="005A405E" w:rsidP="00D80E3B">
      <w:pPr>
        <w:keepNext/>
        <w:tabs>
          <w:tab w:val="left" w:leader="dot" w:pos="1418"/>
          <w:tab w:val="left" w:leader="dot" w:pos="8930"/>
          <w:tab w:val="left" w:leader="dot" w:pos="9072"/>
        </w:tabs>
        <w:spacing w:line="276" w:lineRule="auto"/>
        <w:ind w:left="1418" w:hanging="1134"/>
        <w:rPr>
          <w:rFonts w:ascii="Arial" w:hAnsi="Arial" w:cs="Arial"/>
          <w:i/>
        </w:rPr>
      </w:pPr>
      <w:r w:rsidRPr="0074769C">
        <w:rPr>
          <w:rFonts w:ascii="Arial" w:hAnsi="Arial" w:cs="Arial"/>
        </w:rPr>
        <w:t>NB-3</w:t>
      </w:r>
      <w:r w:rsidRPr="0074769C">
        <w:rPr>
          <w:rFonts w:ascii="Arial" w:hAnsi="Arial" w:cs="Arial"/>
        </w:rPr>
        <w:tab/>
        <w:t xml:space="preserve">Annual income imputed pursuant to the </w:t>
      </w:r>
      <w:r w:rsidR="00D726E7" w:rsidRPr="0074769C">
        <w:rPr>
          <w:rFonts w:ascii="Arial" w:hAnsi="Arial" w:cs="Arial"/>
          <w:i/>
        </w:rPr>
        <w:t>Manitoba</w:t>
      </w:r>
      <w:r w:rsidR="00D726E7" w:rsidRPr="0074769C">
        <w:rPr>
          <w:rFonts w:ascii="Arial" w:hAnsi="Arial" w:cs="Arial"/>
        </w:rPr>
        <w:t xml:space="preserve"> </w:t>
      </w:r>
      <w:r w:rsidRPr="0074769C">
        <w:rPr>
          <w:rFonts w:ascii="Arial" w:hAnsi="Arial" w:cs="Arial"/>
          <w:i/>
        </w:rPr>
        <w:t>Child Support Guidelines</w:t>
      </w:r>
      <w:r w:rsidR="00AA4847" w:rsidRPr="0074769C">
        <w:rPr>
          <w:rFonts w:ascii="Arial" w:hAnsi="Arial" w:cs="Arial"/>
          <w:i/>
        </w:rPr>
        <w:t xml:space="preserve"> </w:t>
      </w:r>
      <w:r w:rsidRPr="0074769C">
        <w:rPr>
          <w:rFonts w:ascii="Arial" w:hAnsi="Arial" w:cs="Arial"/>
          <w:i/>
        </w:rPr>
        <w:t>Regulation</w:t>
      </w:r>
      <w:r w:rsidRPr="0074769C">
        <w:rPr>
          <w:rFonts w:ascii="Arial" w:hAnsi="Arial" w:cs="Arial"/>
        </w:rPr>
        <w:t xml:space="preserve"> or the </w:t>
      </w:r>
      <w:r w:rsidRPr="0074769C">
        <w:rPr>
          <w:rFonts w:ascii="Arial" w:hAnsi="Arial" w:cs="Arial"/>
          <w:i/>
        </w:rPr>
        <w:t>Federal Child Support Guidelines</w:t>
      </w:r>
      <w:r w:rsidR="009B377D" w:rsidRPr="0074769C">
        <w:rPr>
          <w:rFonts w:ascii="Arial" w:hAnsi="Arial" w:cs="Arial"/>
          <w:i/>
        </w:rPr>
        <w:tab/>
      </w:r>
      <w:r w:rsidR="00615D35" w:rsidRPr="0074769C">
        <w:rPr>
          <w:rFonts w:ascii="Arial" w:hAnsi="Arial" w:cs="Arial"/>
        </w:rPr>
        <w:t>1</w:t>
      </w:r>
      <w:r w:rsidR="007E6DED">
        <w:rPr>
          <w:rFonts w:ascii="Arial" w:hAnsi="Arial" w:cs="Arial"/>
        </w:rPr>
        <w:t>21</w:t>
      </w:r>
    </w:p>
    <w:p w14:paraId="6ABED4C0" w14:textId="3287F75A"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i/>
        </w:rPr>
        <w:tab/>
      </w:r>
      <w:r w:rsidRPr="0074769C">
        <w:rPr>
          <w:rFonts w:ascii="Arial" w:hAnsi="Arial" w:cs="Arial"/>
          <w:b/>
        </w:rPr>
        <w:t>Pay Table Amount</w:t>
      </w:r>
    </w:p>
    <w:p w14:paraId="35F4BD97" w14:textId="65B78A15"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NC-1</w:t>
      </w:r>
      <w:r w:rsidRPr="0074769C">
        <w:rPr>
          <w:rFonts w:ascii="Arial" w:hAnsi="Arial" w:cs="Arial"/>
        </w:rPr>
        <w:tab/>
        <w:t>Child support - Table (with sub-clauses)</w:t>
      </w:r>
      <w:r w:rsidR="009B377D" w:rsidRPr="0074769C">
        <w:rPr>
          <w:rFonts w:ascii="Arial" w:hAnsi="Arial" w:cs="Arial"/>
        </w:rPr>
        <w:tab/>
      </w:r>
      <w:r w:rsidR="00615D35" w:rsidRPr="0074769C">
        <w:rPr>
          <w:rFonts w:ascii="Arial" w:hAnsi="Arial" w:cs="Arial"/>
        </w:rPr>
        <w:t>1</w:t>
      </w:r>
      <w:r w:rsidR="007E6DED">
        <w:rPr>
          <w:rFonts w:ascii="Arial" w:hAnsi="Arial" w:cs="Arial"/>
        </w:rPr>
        <w:t>22</w:t>
      </w:r>
    </w:p>
    <w:p w14:paraId="091A1CA8"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i/>
        </w:rPr>
        <w:tab/>
      </w:r>
      <w:r w:rsidRPr="0074769C">
        <w:rPr>
          <w:rFonts w:ascii="Arial" w:hAnsi="Arial" w:cs="Arial"/>
          <w:b/>
        </w:rPr>
        <w:t>Special or Extraordinary Expenses</w:t>
      </w:r>
    </w:p>
    <w:p w14:paraId="49CA017E" w14:textId="29128D3A"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ND-1</w:t>
      </w:r>
      <w:r w:rsidRPr="0074769C">
        <w:rPr>
          <w:rFonts w:ascii="Arial" w:hAnsi="Arial" w:cs="Arial"/>
        </w:rPr>
        <w:tab/>
        <w:t>Special or extraordinary expenses (with sub-clauses)</w:t>
      </w:r>
      <w:r w:rsidR="009B377D" w:rsidRPr="0074769C">
        <w:rPr>
          <w:rFonts w:ascii="Arial" w:hAnsi="Arial" w:cs="Arial"/>
        </w:rPr>
        <w:tab/>
      </w:r>
      <w:r w:rsidR="00615D35" w:rsidRPr="0074769C">
        <w:rPr>
          <w:rFonts w:ascii="Arial" w:hAnsi="Arial" w:cs="Arial"/>
        </w:rPr>
        <w:t>12</w:t>
      </w:r>
      <w:r w:rsidR="007E6DED">
        <w:rPr>
          <w:rFonts w:ascii="Arial" w:hAnsi="Arial" w:cs="Arial"/>
        </w:rPr>
        <w:t>3</w:t>
      </w:r>
    </w:p>
    <w:p w14:paraId="4ECDB591" w14:textId="450C82A6"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ND-2</w:t>
      </w:r>
      <w:r w:rsidRPr="0074769C">
        <w:rPr>
          <w:rFonts w:ascii="Arial" w:hAnsi="Arial" w:cs="Arial"/>
        </w:rPr>
        <w:tab/>
        <w:t>Cost of expenses to be shared</w:t>
      </w:r>
      <w:r w:rsidRPr="0074769C">
        <w:rPr>
          <w:rFonts w:ascii="Arial" w:hAnsi="Arial" w:cs="Arial"/>
        </w:rPr>
        <w:tab/>
      </w:r>
      <w:r w:rsidR="00615D35" w:rsidRPr="0074769C">
        <w:rPr>
          <w:rFonts w:ascii="Arial" w:hAnsi="Arial" w:cs="Arial"/>
        </w:rPr>
        <w:t>12</w:t>
      </w:r>
      <w:r w:rsidR="007E6DED">
        <w:rPr>
          <w:rFonts w:ascii="Arial" w:hAnsi="Arial" w:cs="Arial"/>
        </w:rPr>
        <w:t>4</w:t>
      </w:r>
    </w:p>
    <w:p w14:paraId="44BB5EBB" w14:textId="03EF6CF1"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ND-3</w:t>
      </w:r>
      <w:r w:rsidRPr="0074769C">
        <w:rPr>
          <w:rFonts w:ascii="Arial" w:hAnsi="Arial" w:cs="Arial"/>
        </w:rPr>
        <w:tab/>
        <w:t>Receipts for expenses</w:t>
      </w:r>
      <w:r w:rsidRPr="0074769C">
        <w:rPr>
          <w:rFonts w:ascii="Arial" w:hAnsi="Arial" w:cs="Arial"/>
        </w:rPr>
        <w:tab/>
      </w:r>
      <w:r w:rsidR="00615D35" w:rsidRPr="0074769C">
        <w:rPr>
          <w:rFonts w:ascii="Arial" w:hAnsi="Arial" w:cs="Arial"/>
        </w:rPr>
        <w:t>12</w:t>
      </w:r>
      <w:r w:rsidR="007E6DED">
        <w:rPr>
          <w:rFonts w:ascii="Arial" w:hAnsi="Arial" w:cs="Arial"/>
        </w:rPr>
        <w:t>5</w:t>
      </w:r>
    </w:p>
    <w:p w14:paraId="632E0AB7" w14:textId="29DAC7F5"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lastRenderedPageBreak/>
        <w:t>ND-4</w:t>
      </w:r>
      <w:r w:rsidRPr="0074769C">
        <w:rPr>
          <w:rFonts w:ascii="Arial" w:hAnsi="Arial" w:cs="Arial"/>
        </w:rPr>
        <w:tab/>
        <w:t>Reimbursement of share of expenses</w:t>
      </w:r>
      <w:r w:rsidRPr="0074769C">
        <w:rPr>
          <w:rFonts w:ascii="Arial" w:hAnsi="Arial" w:cs="Arial"/>
        </w:rPr>
        <w:tab/>
      </w:r>
      <w:r w:rsidR="00615D35" w:rsidRPr="0074769C">
        <w:rPr>
          <w:rFonts w:ascii="Arial" w:hAnsi="Arial" w:cs="Arial"/>
        </w:rPr>
        <w:t>12</w:t>
      </w:r>
      <w:r w:rsidR="007E6DED">
        <w:rPr>
          <w:rFonts w:ascii="Arial" w:hAnsi="Arial" w:cs="Arial"/>
        </w:rPr>
        <w:t>5</w:t>
      </w:r>
    </w:p>
    <w:p w14:paraId="785E0610" w14:textId="2E4BECAA"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ND-5</w:t>
      </w:r>
      <w:r w:rsidRPr="0074769C">
        <w:rPr>
          <w:rFonts w:ascii="Arial" w:hAnsi="Arial" w:cs="Arial"/>
        </w:rPr>
        <w:tab/>
        <w:t>Notification when expense ceases</w:t>
      </w:r>
      <w:r w:rsidRPr="0074769C">
        <w:rPr>
          <w:rFonts w:ascii="Arial" w:hAnsi="Arial" w:cs="Arial"/>
        </w:rPr>
        <w:tab/>
      </w:r>
      <w:r w:rsidR="00615D35" w:rsidRPr="0074769C">
        <w:rPr>
          <w:rFonts w:ascii="Arial" w:hAnsi="Arial" w:cs="Arial"/>
        </w:rPr>
        <w:t>12</w:t>
      </w:r>
      <w:r w:rsidR="007E6DED">
        <w:rPr>
          <w:rFonts w:ascii="Arial" w:hAnsi="Arial" w:cs="Arial"/>
        </w:rPr>
        <w:t>5</w:t>
      </w:r>
    </w:p>
    <w:p w14:paraId="47B5649E" w14:textId="77777777" w:rsidR="00C510E3" w:rsidRPr="0074769C" w:rsidRDefault="00F8049B"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Findings Relating to Undue Hardship, Table Amounts and</w:t>
      </w:r>
    </w:p>
    <w:p w14:paraId="7D438B03" w14:textId="37D29DAB" w:rsidR="005A405E" w:rsidRPr="0074769C" w:rsidRDefault="00C510E3"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Special Provisions</w:t>
      </w:r>
    </w:p>
    <w:p w14:paraId="2338FC56" w14:textId="2214FF7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NE-1</w:t>
      </w:r>
      <w:r w:rsidRPr="0074769C">
        <w:rPr>
          <w:rFonts w:ascii="Arial" w:hAnsi="Arial" w:cs="Arial"/>
        </w:rPr>
        <w:tab/>
        <w:t>Undue hardship and standard of living</w:t>
      </w:r>
      <w:r w:rsidR="00221C17" w:rsidRPr="0074769C">
        <w:rPr>
          <w:rFonts w:ascii="Arial" w:hAnsi="Arial" w:cs="Arial"/>
        </w:rPr>
        <w:tab/>
      </w:r>
      <w:r w:rsidR="00615D35" w:rsidRPr="0074769C">
        <w:rPr>
          <w:rFonts w:ascii="Arial" w:hAnsi="Arial" w:cs="Arial"/>
        </w:rPr>
        <w:t>12</w:t>
      </w:r>
      <w:r w:rsidR="007E6DED">
        <w:rPr>
          <w:rFonts w:ascii="Arial" w:hAnsi="Arial" w:cs="Arial"/>
        </w:rPr>
        <w:t>5</w:t>
      </w:r>
    </w:p>
    <w:p w14:paraId="5C3527A9" w14:textId="69DF1CE7"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NE-2</w:t>
      </w:r>
      <w:r w:rsidRPr="0074769C">
        <w:rPr>
          <w:rFonts w:ascii="Arial" w:hAnsi="Arial" w:cs="Arial"/>
        </w:rPr>
        <w:tab/>
        <w:t>Special provisions made</w:t>
      </w:r>
      <w:r w:rsidR="00221C17" w:rsidRPr="0074769C">
        <w:rPr>
          <w:rFonts w:ascii="Arial" w:hAnsi="Arial" w:cs="Arial"/>
        </w:rPr>
        <w:tab/>
      </w:r>
      <w:r w:rsidR="00615D35" w:rsidRPr="0074769C">
        <w:rPr>
          <w:rFonts w:ascii="Arial" w:hAnsi="Arial" w:cs="Arial"/>
        </w:rPr>
        <w:t>12</w:t>
      </w:r>
      <w:r w:rsidR="007E6DED">
        <w:rPr>
          <w:rFonts w:ascii="Arial" w:hAnsi="Arial" w:cs="Arial"/>
        </w:rPr>
        <w:t>6</w:t>
      </w:r>
    </w:p>
    <w:p w14:paraId="7E3F75FA" w14:textId="48A51931"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NE-3</w:t>
      </w:r>
      <w:r w:rsidRPr="0074769C">
        <w:rPr>
          <w:rFonts w:ascii="Arial" w:hAnsi="Arial" w:cs="Arial"/>
        </w:rPr>
        <w:tab/>
      </w:r>
      <w:r w:rsidR="004C44E9" w:rsidRPr="0074769C">
        <w:rPr>
          <w:rFonts w:ascii="Arial" w:hAnsi="Arial" w:cs="Arial"/>
        </w:rPr>
        <w:t>Non-a</w:t>
      </w:r>
      <w:r w:rsidRPr="0074769C">
        <w:rPr>
          <w:rFonts w:ascii="Arial" w:hAnsi="Arial" w:cs="Arial"/>
        </w:rPr>
        <w:t>pplication as if child under the age of majority</w:t>
      </w:r>
      <w:r w:rsidR="00221C17" w:rsidRPr="0074769C">
        <w:rPr>
          <w:rFonts w:ascii="Arial" w:hAnsi="Arial" w:cs="Arial"/>
        </w:rPr>
        <w:tab/>
      </w:r>
      <w:r w:rsidR="00615D35" w:rsidRPr="0074769C">
        <w:rPr>
          <w:rFonts w:ascii="Arial" w:hAnsi="Arial" w:cs="Arial"/>
        </w:rPr>
        <w:t>12</w:t>
      </w:r>
      <w:r w:rsidR="007E6DED">
        <w:rPr>
          <w:rFonts w:ascii="Arial" w:hAnsi="Arial" w:cs="Arial"/>
        </w:rPr>
        <w:t>6</w:t>
      </w:r>
    </w:p>
    <w:p w14:paraId="639DF420" w14:textId="0601C5C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NE-</w:t>
      </w:r>
      <w:r w:rsidR="00F8049B" w:rsidRPr="0074769C">
        <w:rPr>
          <w:rFonts w:ascii="Arial" w:hAnsi="Arial" w:cs="Arial"/>
        </w:rPr>
        <w:t>4</w:t>
      </w:r>
      <w:r w:rsidRPr="0074769C">
        <w:rPr>
          <w:rFonts w:ascii="Arial" w:hAnsi="Arial" w:cs="Arial"/>
        </w:rPr>
        <w:tab/>
        <w:t>Party stands in place of a parent</w:t>
      </w:r>
      <w:r w:rsidR="00221C17" w:rsidRPr="0074769C">
        <w:rPr>
          <w:rFonts w:ascii="Arial" w:hAnsi="Arial" w:cs="Arial"/>
        </w:rPr>
        <w:tab/>
      </w:r>
      <w:r w:rsidR="00615D35" w:rsidRPr="0074769C">
        <w:rPr>
          <w:rFonts w:ascii="Arial" w:hAnsi="Arial" w:cs="Arial"/>
        </w:rPr>
        <w:t>12</w:t>
      </w:r>
      <w:r w:rsidR="007E6DED">
        <w:rPr>
          <w:rFonts w:ascii="Arial" w:hAnsi="Arial" w:cs="Arial"/>
        </w:rPr>
        <w:t>6</w:t>
      </w:r>
    </w:p>
    <w:p w14:paraId="3DAB56A7" w14:textId="205C3DF4"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Non-Table Amount</w:t>
      </w:r>
      <w:r w:rsidR="00DB1B0C" w:rsidRPr="0074769C">
        <w:rPr>
          <w:rFonts w:ascii="Arial" w:hAnsi="Arial" w:cs="Arial"/>
          <w:b/>
        </w:rPr>
        <w:t>/No Child Support</w:t>
      </w:r>
    </w:p>
    <w:p w14:paraId="71281523" w14:textId="49B63803"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NF-1</w:t>
      </w:r>
      <w:r w:rsidRPr="0074769C">
        <w:rPr>
          <w:rFonts w:ascii="Arial" w:hAnsi="Arial" w:cs="Arial"/>
        </w:rPr>
        <w:tab/>
        <w:t>Child support – non-</w:t>
      </w:r>
      <w:r w:rsidR="007F0D20" w:rsidRPr="0074769C">
        <w:rPr>
          <w:rFonts w:ascii="Arial" w:hAnsi="Arial" w:cs="Arial"/>
        </w:rPr>
        <w:t>T</w:t>
      </w:r>
      <w:r w:rsidRPr="0074769C">
        <w:rPr>
          <w:rFonts w:ascii="Arial" w:hAnsi="Arial" w:cs="Arial"/>
        </w:rPr>
        <w:t>able (with sub-clauses)</w:t>
      </w:r>
      <w:r w:rsidR="009B377D" w:rsidRPr="0074769C">
        <w:rPr>
          <w:rFonts w:ascii="Arial" w:hAnsi="Arial" w:cs="Arial"/>
        </w:rPr>
        <w:tab/>
      </w:r>
      <w:r w:rsidR="00615D35" w:rsidRPr="0074769C">
        <w:rPr>
          <w:rFonts w:ascii="Arial" w:hAnsi="Arial" w:cs="Arial"/>
        </w:rPr>
        <w:t>12</w:t>
      </w:r>
      <w:r w:rsidR="007E6DED">
        <w:rPr>
          <w:rFonts w:ascii="Arial" w:hAnsi="Arial" w:cs="Arial"/>
        </w:rPr>
        <w:t>6</w:t>
      </w:r>
    </w:p>
    <w:p w14:paraId="0F7E8002" w14:textId="193DFE8C"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NF-2</w:t>
      </w:r>
      <w:r w:rsidRPr="0074769C">
        <w:rPr>
          <w:rFonts w:ascii="Arial" w:hAnsi="Arial" w:cs="Arial"/>
        </w:rPr>
        <w:tab/>
        <w:t>Party not to pay support</w:t>
      </w:r>
      <w:r w:rsidRPr="0074769C">
        <w:rPr>
          <w:rFonts w:ascii="Arial" w:hAnsi="Arial" w:cs="Arial"/>
        </w:rPr>
        <w:tab/>
      </w:r>
      <w:r w:rsidR="00615D35" w:rsidRPr="0074769C">
        <w:rPr>
          <w:rFonts w:ascii="Arial" w:hAnsi="Arial" w:cs="Arial"/>
        </w:rPr>
        <w:t>12</w:t>
      </w:r>
      <w:r w:rsidR="007E6DED">
        <w:rPr>
          <w:rFonts w:ascii="Arial" w:hAnsi="Arial" w:cs="Arial"/>
        </w:rPr>
        <w:t>7</w:t>
      </w:r>
    </w:p>
    <w:p w14:paraId="03018AD9" w14:textId="108FBF92" w:rsidR="00DB1B0C" w:rsidRPr="0074769C" w:rsidRDefault="00DB1B0C"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NF-3</w:t>
      </w:r>
      <w:r w:rsidRPr="0074769C">
        <w:rPr>
          <w:rFonts w:ascii="Arial" w:hAnsi="Arial" w:cs="Arial"/>
        </w:rPr>
        <w:tab/>
        <w:t>Neither party to pay support</w:t>
      </w:r>
      <w:r w:rsidRPr="0074769C">
        <w:rPr>
          <w:rFonts w:ascii="Arial" w:hAnsi="Arial" w:cs="Arial"/>
        </w:rPr>
        <w:tab/>
      </w:r>
      <w:r w:rsidR="00615D35" w:rsidRPr="0074769C">
        <w:rPr>
          <w:rFonts w:ascii="Arial" w:hAnsi="Arial" w:cs="Arial"/>
        </w:rPr>
        <w:t>12</w:t>
      </w:r>
      <w:r w:rsidR="007E6DED">
        <w:rPr>
          <w:rFonts w:ascii="Arial" w:hAnsi="Arial" w:cs="Arial"/>
        </w:rPr>
        <w:t>7</w:t>
      </w:r>
    </w:p>
    <w:p w14:paraId="29BFE311" w14:textId="5C2960E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0255EA" w:rsidRPr="0074769C">
        <w:rPr>
          <w:rFonts w:ascii="Arial" w:hAnsi="Arial" w:cs="Arial"/>
          <w:b/>
        </w:rPr>
        <w:t>Split Parenting Time</w:t>
      </w:r>
    </w:p>
    <w:p w14:paraId="4176C6B0" w14:textId="3A2C58C4"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NG-1</w:t>
      </w:r>
      <w:r w:rsidRPr="0074769C">
        <w:rPr>
          <w:rFonts w:ascii="Arial" w:hAnsi="Arial" w:cs="Arial"/>
        </w:rPr>
        <w:tab/>
        <w:t>Child support – set</w:t>
      </w:r>
      <w:r w:rsidR="004C44E9" w:rsidRPr="0074769C">
        <w:rPr>
          <w:rFonts w:ascii="Arial" w:hAnsi="Arial" w:cs="Arial"/>
        </w:rPr>
        <w:t>-</w:t>
      </w:r>
      <w:r w:rsidRPr="0074769C">
        <w:rPr>
          <w:rFonts w:ascii="Arial" w:hAnsi="Arial" w:cs="Arial"/>
        </w:rPr>
        <w:t>off (with sub-clauses)</w:t>
      </w:r>
      <w:r w:rsidR="009B377D" w:rsidRPr="0074769C">
        <w:rPr>
          <w:rFonts w:ascii="Arial" w:hAnsi="Arial" w:cs="Arial"/>
        </w:rPr>
        <w:tab/>
      </w:r>
      <w:r w:rsidR="00615D35" w:rsidRPr="0074769C">
        <w:rPr>
          <w:rFonts w:ascii="Arial" w:hAnsi="Arial" w:cs="Arial"/>
        </w:rPr>
        <w:t>12</w:t>
      </w:r>
      <w:r w:rsidR="007E6DED">
        <w:rPr>
          <w:rFonts w:ascii="Arial" w:hAnsi="Arial" w:cs="Arial"/>
        </w:rPr>
        <w:t>8</w:t>
      </w:r>
    </w:p>
    <w:p w14:paraId="04B11AAB" w14:textId="0E99C8B9"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0255EA" w:rsidRPr="0074769C">
        <w:rPr>
          <w:rFonts w:ascii="Arial" w:hAnsi="Arial" w:cs="Arial"/>
          <w:b/>
        </w:rPr>
        <w:t>Shared Parenting Time</w:t>
      </w:r>
    </w:p>
    <w:p w14:paraId="367A0FC7" w14:textId="0425C8B5" w:rsidR="001D27AA" w:rsidRPr="0074769C" w:rsidRDefault="005A405E" w:rsidP="00D80E3B">
      <w:pPr>
        <w:keepNext/>
        <w:tabs>
          <w:tab w:val="left" w:leader="dot" w:pos="1418"/>
          <w:tab w:val="left" w:leader="dot" w:pos="8930"/>
          <w:tab w:val="left" w:leader="dot" w:pos="9072"/>
        </w:tabs>
        <w:spacing w:line="276" w:lineRule="auto"/>
        <w:ind w:left="284"/>
        <w:rPr>
          <w:rFonts w:ascii="Arial" w:hAnsi="Arial" w:cs="Arial"/>
        </w:rPr>
      </w:pPr>
      <w:r w:rsidRPr="0074769C">
        <w:rPr>
          <w:rFonts w:ascii="Arial" w:hAnsi="Arial" w:cs="Arial"/>
        </w:rPr>
        <w:t>NH-1</w:t>
      </w:r>
      <w:r w:rsidRPr="0074769C">
        <w:rPr>
          <w:rFonts w:ascii="Arial" w:hAnsi="Arial" w:cs="Arial"/>
        </w:rPr>
        <w:tab/>
        <w:t>Child support – shared custody</w:t>
      </w:r>
      <w:r w:rsidR="007F0D20" w:rsidRPr="0074769C">
        <w:rPr>
          <w:rFonts w:ascii="Arial" w:hAnsi="Arial" w:cs="Arial"/>
        </w:rPr>
        <w:t>/shared parenting time</w:t>
      </w:r>
      <w:r w:rsidR="001A4594" w:rsidRPr="0074769C">
        <w:rPr>
          <w:rFonts w:ascii="Arial" w:hAnsi="Arial" w:cs="Arial"/>
        </w:rPr>
        <w:t xml:space="preserve"> (with</w:t>
      </w:r>
    </w:p>
    <w:p w14:paraId="1958C599" w14:textId="4C5CEA6E" w:rsidR="005A405E" w:rsidRPr="0074769C" w:rsidRDefault="001D27AA" w:rsidP="00D80E3B">
      <w:pPr>
        <w:keepNext/>
        <w:tabs>
          <w:tab w:val="left" w:pos="1418"/>
          <w:tab w:val="left" w:leader="dot" w:pos="8930"/>
          <w:tab w:val="left" w:leader="dot" w:pos="9072"/>
        </w:tabs>
        <w:spacing w:line="276" w:lineRule="auto"/>
        <w:ind w:left="284" w:hanging="992"/>
        <w:rPr>
          <w:rFonts w:ascii="Arial" w:hAnsi="Arial" w:cs="Arial"/>
        </w:rPr>
      </w:pPr>
      <w:r w:rsidRPr="0074769C">
        <w:rPr>
          <w:rFonts w:ascii="Arial" w:hAnsi="Arial" w:cs="Arial"/>
        </w:rPr>
        <w:tab/>
      </w:r>
      <w:r w:rsidR="001A4594" w:rsidRPr="0074769C">
        <w:rPr>
          <w:rFonts w:ascii="Arial" w:hAnsi="Arial" w:cs="Arial"/>
        </w:rPr>
        <w:tab/>
      </w:r>
      <w:r w:rsidR="005A405E" w:rsidRPr="0074769C">
        <w:rPr>
          <w:rFonts w:ascii="Arial" w:hAnsi="Arial" w:cs="Arial"/>
        </w:rPr>
        <w:t>sub-clauses)</w:t>
      </w:r>
      <w:r w:rsidR="009B377D" w:rsidRPr="0074769C">
        <w:rPr>
          <w:rFonts w:ascii="Arial" w:hAnsi="Arial" w:cs="Arial"/>
        </w:rPr>
        <w:tab/>
      </w:r>
      <w:r w:rsidR="00615D35" w:rsidRPr="0074769C">
        <w:rPr>
          <w:rFonts w:ascii="Arial" w:hAnsi="Arial" w:cs="Arial"/>
        </w:rPr>
        <w:t>12</w:t>
      </w:r>
      <w:r w:rsidR="007E6DED">
        <w:rPr>
          <w:rFonts w:ascii="Arial" w:hAnsi="Arial" w:cs="Arial"/>
        </w:rPr>
        <w:t>9</w:t>
      </w:r>
    </w:p>
    <w:p w14:paraId="7DA15040" w14:textId="0A9FB5B9" w:rsidR="005A405E" w:rsidRPr="0074769C" w:rsidRDefault="00582667" w:rsidP="00D80E3B">
      <w:pPr>
        <w:keepNext/>
        <w:tabs>
          <w:tab w:val="left" w:pos="1418"/>
          <w:tab w:val="left" w:pos="1843"/>
          <w:tab w:val="left" w:leader="dot" w:pos="8930"/>
          <w:tab w:val="left" w:leader="dot" w:pos="9072"/>
        </w:tabs>
        <w:spacing w:line="276" w:lineRule="auto"/>
        <w:ind w:left="284"/>
        <w:rPr>
          <w:rFonts w:ascii="Arial" w:hAnsi="Arial" w:cs="Arial"/>
        </w:rPr>
      </w:pPr>
      <w:r>
        <w:rPr>
          <w:rFonts w:ascii="Arial" w:hAnsi="Arial" w:cs="Arial"/>
        </w:rPr>
        <w:tab/>
      </w:r>
      <w:r w:rsidR="005A405E" w:rsidRPr="0074769C">
        <w:rPr>
          <w:rFonts w:ascii="Arial" w:hAnsi="Arial" w:cs="Arial"/>
          <w:b/>
        </w:rPr>
        <w:t>Health Insurance Coverage</w:t>
      </w:r>
    </w:p>
    <w:p w14:paraId="3090A701" w14:textId="6F011F94"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NI-1</w:t>
      </w:r>
      <w:r w:rsidRPr="0074769C">
        <w:rPr>
          <w:rFonts w:ascii="Arial" w:hAnsi="Arial" w:cs="Arial"/>
        </w:rPr>
        <w:tab/>
        <w:t>Acquire and continue health insurance through employer</w:t>
      </w:r>
      <w:r w:rsidR="001D27AA" w:rsidRPr="0074769C">
        <w:rPr>
          <w:rFonts w:ascii="Arial" w:hAnsi="Arial" w:cs="Arial"/>
        </w:rPr>
        <w:tab/>
      </w:r>
      <w:r w:rsidR="00615D35" w:rsidRPr="0074769C">
        <w:rPr>
          <w:rFonts w:ascii="Arial" w:hAnsi="Arial" w:cs="Arial"/>
          <w:lang w:val="en-CA"/>
        </w:rPr>
        <w:t>1</w:t>
      </w:r>
      <w:r w:rsidR="007E6DED">
        <w:rPr>
          <w:rFonts w:ascii="Arial" w:hAnsi="Arial" w:cs="Arial"/>
          <w:lang w:val="en-CA"/>
        </w:rPr>
        <w:t>31</w:t>
      </w:r>
    </w:p>
    <w:p w14:paraId="38639FAA" w14:textId="62843F60"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NI-2</w:t>
      </w:r>
      <w:r w:rsidRPr="0074769C">
        <w:rPr>
          <w:rFonts w:ascii="Arial" w:hAnsi="Arial" w:cs="Arial"/>
        </w:rPr>
        <w:tab/>
        <w:t>Acquire private health insurance plan</w:t>
      </w:r>
      <w:r w:rsidR="009B377D" w:rsidRPr="0074769C">
        <w:rPr>
          <w:rFonts w:ascii="Arial" w:hAnsi="Arial" w:cs="Arial"/>
        </w:rPr>
        <w:tab/>
      </w:r>
      <w:r w:rsidR="00615D35" w:rsidRPr="0074769C">
        <w:rPr>
          <w:rFonts w:ascii="Arial" w:hAnsi="Arial" w:cs="Arial"/>
          <w:lang w:val="en-CA"/>
        </w:rPr>
        <w:t>1</w:t>
      </w:r>
      <w:r w:rsidR="007E6DED">
        <w:rPr>
          <w:rFonts w:ascii="Arial" w:hAnsi="Arial" w:cs="Arial"/>
          <w:lang w:val="en-CA"/>
        </w:rPr>
        <w:t>31</w:t>
      </w:r>
    </w:p>
    <w:p w14:paraId="60F10F7A" w14:textId="4266A0FB"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NI-3</w:t>
      </w:r>
      <w:r w:rsidRPr="0074769C">
        <w:rPr>
          <w:rFonts w:ascii="Arial" w:hAnsi="Arial" w:cs="Arial"/>
        </w:rPr>
        <w:tab/>
        <w:t>Acquire and/or continue private health insurance plan</w:t>
      </w:r>
      <w:r w:rsidR="009B377D" w:rsidRPr="0074769C">
        <w:rPr>
          <w:rFonts w:ascii="Arial" w:hAnsi="Arial" w:cs="Arial"/>
        </w:rPr>
        <w:tab/>
      </w:r>
      <w:r w:rsidR="00615D35" w:rsidRPr="0074769C">
        <w:rPr>
          <w:rFonts w:ascii="Arial" w:hAnsi="Arial" w:cs="Arial"/>
          <w:lang w:val="en-CA"/>
        </w:rPr>
        <w:t>1</w:t>
      </w:r>
      <w:r w:rsidR="007E6DED">
        <w:rPr>
          <w:rFonts w:ascii="Arial" w:hAnsi="Arial" w:cs="Arial"/>
          <w:lang w:val="en-CA"/>
        </w:rPr>
        <w:t>31</w:t>
      </w:r>
    </w:p>
    <w:p w14:paraId="1AEBA98B"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Pr="0074769C">
        <w:rPr>
          <w:rFonts w:ascii="Arial" w:hAnsi="Arial" w:cs="Arial"/>
          <w:b/>
        </w:rPr>
        <w:t>Life Insurance Coverage</w:t>
      </w:r>
    </w:p>
    <w:p w14:paraId="5DD3F463" w14:textId="3DEC8844"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NJ-1</w:t>
      </w:r>
      <w:r w:rsidRPr="0074769C">
        <w:rPr>
          <w:rFonts w:ascii="Arial" w:hAnsi="Arial" w:cs="Arial"/>
          <w:lang w:val="en-CA"/>
        </w:rPr>
        <w:tab/>
        <w:t>Pay premiums on private life insurance plan</w:t>
      </w:r>
      <w:r w:rsidR="009B377D" w:rsidRPr="0074769C">
        <w:rPr>
          <w:rFonts w:ascii="Arial" w:hAnsi="Arial" w:cs="Arial"/>
          <w:lang w:val="en-CA"/>
        </w:rPr>
        <w:tab/>
      </w:r>
      <w:r w:rsidR="008643E3" w:rsidRPr="0074769C">
        <w:rPr>
          <w:rFonts w:ascii="Arial" w:hAnsi="Arial" w:cs="Arial"/>
        </w:rPr>
        <w:t>1</w:t>
      </w:r>
      <w:r w:rsidR="007E6DED">
        <w:rPr>
          <w:rFonts w:ascii="Arial" w:hAnsi="Arial" w:cs="Arial"/>
        </w:rPr>
        <w:t>32</w:t>
      </w:r>
    </w:p>
    <w:p w14:paraId="27537154" w14:textId="782D0356"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NJ-2</w:t>
      </w:r>
      <w:r w:rsidRPr="0074769C">
        <w:rPr>
          <w:rFonts w:ascii="Arial" w:hAnsi="Arial" w:cs="Arial"/>
          <w:lang w:val="en-CA"/>
        </w:rPr>
        <w:tab/>
        <w:t>Continue life insurance</w:t>
      </w:r>
      <w:r w:rsidR="009B377D" w:rsidRPr="0074769C">
        <w:rPr>
          <w:rFonts w:ascii="Arial" w:hAnsi="Arial" w:cs="Arial"/>
          <w:lang w:val="en-CA"/>
        </w:rPr>
        <w:tab/>
      </w:r>
      <w:r w:rsidR="008643E3" w:rsidRPr="0074769C">
        <w:rPr>
          <w:rFonts w:ascii="Arial" w:hAnsi="Arial" w:cs="Arial"/>
        </w:rPr>
        <w:t>1</w:t>
      </w:r>
      <w:r w:rsidR="007E6DED">
        <w:rPr>
          <w:rFonts w:ascii="Arial" w:hAnsi="Arial" w:cs="Arial"/>
        </w:rPr>
        <w:t>32</w:t>
      </w:r>
    </w:p>
    <w:p w14:paraId="472F648E" w14:textId="2E74867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NJ-3</w:t>
      </w:r>
      <w:r w:rsidRPr="0074769C">
        <w:rPr>
          <w:rFonts w:ascii="Arial" w:hAnsi="Arial" w:cs="Arial"/>
          <w:lang w:val="en-CA"/>
        </w:rPr>
        <w:tab/>
        <w:t>Acquire life insurance plan</w:t>
      </w:r>
      <w:r w:rsidR="009B377D" w:rsidRPr="0074769C">
        <w:rPr>
          <w:rFonts w:ascii="Arial" w:hAnsi="Arial" w:cs="Arial"/>
          <w:lang w:val="en-CA"/>
        </w:rPr>
        <w:tab/>
      </w:r>
      <w:r w:rsidR="008643E3" w:rsidRPr="0074769C">
        <w:rPr>
          <w:rFonts w:ascii="Arial" w:hAnsi="Arial" w:cs="Arial"/>
        </w:rPr>
        <w:t>1</w:t>
      </w:r>
      <w:r w:rsidR="007E6DED">
        <w:rPr>
          <w:rFonts w:ascii="Arial" w:hAnsi="Arial" w:cs="Arial"/>
        </w:rPr>
        <w:t>32</w:t>
      </w:r>
    </w:p>
    <w:p w14:paraId="0031688B" w14:textId="0523B133"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NJ-4</w:t>
      </w:r>
      <w:r w:rsidRPr="0074769C">
        <w:rPr>
          <w:rFonts w:ascii="Arial" w:hAnsi="Arial" w:cs="Arial"/>
          <w:lang w:val="en-CA"/>
        </w:rPr>
        <w:tab/>
        <w:t>Designate beneficiaries of insurance policy (with sub-clauses)</w:t>
      </w:r>
      <w:r w:rsidR="009B377D" w:rsidRPr="0074769C">
        <w:rPr>
          <w:rFonts w:ascii="Arial" w:hAnsi="Arial" w:cs="Arial"/>
          <w:lang w:val="en-CA"/>
        </w:rPr>
        <w:tab/>
      </w:r>
      <w:r w:rsidR="008643E3" w:rsidRPr="0074769C">
        <w:rPr>
          <w:rFonts w:ascii="Arial" w:hAnsi="Arial" w:cs="Arial"/>
        </w:rPr>
        <w:t>1</w:t>
      </w:r>
      <w:r w:rsidR="007E6DED">
        <w:rPr>
          <w:rFonts w:ascii="Arial" w:hAnsi="Arial" w:cs="Arial"/>
        </w:rPr>
        <w:t>32</w:t>
      </w:r>
    </w:p>
    <w:p w14:paraId="02843E85" w14:textId="69929941"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NJ-5</w:t>
      </w:r>
      <w:r w:rsidRPr="0074769C">
        <w:rPr>
          <w:rFonts w:ascii="Arial" w:hAnsi="Arial" w:cs="Arial"/>
          <w:lang w:val="en-CA"/>
        </w:rPr>
        <w:tab/>
        <w:t>Confirm insurance policy in force</w:t>
      </w:r>
      <w:r w:rsidR="009B377D" w:rsidRPr="0074769C">
        <w:rPr>
          <w:rFonts w:ascii="Arial" w:hAnsi="Arial" w:cs="Arial"/>
          <w:lang w:val="en-CA"/>
        </w:rPr>
        <w:tab/>
      </w:r>
      <w:r w:rsidR="00615D35" w:rsidRPr="0074769C">
        <w:rPr>
          <w:rFonts w:ascii="Arial" w:hAnsi="Arial" w:cs="Arial"/>
        </w:rPr>
        <w:t>13</w:t>
      </w:r>
      <w:r w:rsidR="007E6DED">
        <w:rPr>
          <w:rFonts w:ascii="Arial" w:hAnsi="Arial" w:cs="Arial"/>
        </w:rPr>
        <w:t>3</w:t>
      </w:r>
    </w:p>
    <w:p w14:paraId="265F1344" w14:textId="17DF755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lang w:val="en-CA"/>
        </w:rPr>
      </w:pPr>
      <w:r w:rsidRPr="0074769C">
        <w:rPr>
          <w:rFonts w:ascii="Arial" w:hAnsi="Arial" w:cs="Arial"/>
          <w:lang w:val="en-CA"/>
        </w:rPr>
        <w:t>NJ-6</w:t>
      </w:r>
      <w:r w:rsidRPr="0074769C">
        <w:rPr>
          <w:rFonts w:ascii="Arial" w:hAnsi="Arial" w:cs="Arial"/>
          <w:lang w:val="en-CA"/>
        </w:rPr>
        <w:tab/>
        <w:t>Instruct insurance company to confirm policy in force</w:t>
      </w:r>
      <w:r w:rsidR="009B377D" w:rsidRPr="0074769C">
        <w:rPr>
          <w:rFonts w:ascii="Arial" w:hAnsi="Arial" w:cs="Arial"/>
          <w:lang w:val="en-CA"/>
        </w:rPr>
        <w:tab/>
      </w:r>
      <w:r w:rsidR="00615D35" w:rsidRPr="0074769C">
        <w:rPr>
          <w:rFonts w:ascii="Arial" w:hAnsi="Arial" w:cs="Arial"/>
        </w:rPr>
        <w:t>13</w:t>
      </w:r>
      <w:r w:rsidR="007E6DED">
        <w:rPr>
          <w:rFonts w:ascii="Arial" w:hAnsi="Arial" w:cs="Arial"/>
        </w:rPr>
        <w:t>3</w:t>
      </w:r>
    </w:p>
    <w:p w14:paraId="2872DA3B"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t>Binding on Estate</w:t>
      </w:r>
    </w:p>
    <w:p w14:paraId="592AC869" w14:textId="023AE58B"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NK-1</w:t>
      </w:r>
      <w:r w:rsidRPr="0074769C">
        <w:rPr>
          <w:rFonts w:ascii="Arial" w:hAnsi="Arial" w:cs="Arial"/>
        </w:rPr>
        <w:tab/>
        <w:t>Support obligation binding on Estate</w:t>
      </w:r>
      <w:r w:rsidR="009B377D" w:rsidRPr="0074769C">
        <w:rPr>
          <w:rFonts w:ascii="Arial" w:hAnsi="Arial" w:cs="Arial"/>
        </w:rPr>
        <w:tab/>
      </w:r>
      <w:r w:rsidR="00615D35" w:rsidRPr="0074769C">
        <w:rPr>
          <w:rFonts w:ascii="Arial" w:hAnsi="Arial" w:cs="Arial"/>
        </w:rPr>
        <w:t>13</w:t>
      </w:r>
      <w:r w:rsidR="007E6DED">
        <w:rPr>
          <w:rFonts w:ascii="Arial" w:hAnsi="Arial" w:cs="Arial"/>
        </w:rPr>
        <w:t>3</w:t>
      </w:r>
    </w:p>
    <w:p w14:paraId="59574477"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Termination of support</w:t>
      </w:r>
    </w:p>
    <w:p w14:paraId="03EA6300" w14:textId="055D29C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NL-1</w:t>
      </w:r>
      <w:r w:rsidRPr="0074769C">
        <w:rPr>
          <w:rFonts w:ascii="Arial" w:hAnsi="Arial" w:cs="Arial"/>
        </w:rPr>
        <w:tab/>
        <w:t>Support terminated</w:t>
      </w:r>
      <w:r w:rsidR="009B377D" w:rsidRPr="0074769C">
        <w:rPr>
          <w:rFonts w:ascii="Arial" w:hAnsi="Arial" w:cs="Arial"/>
        </w:rPr>
        <w:tab/>
      </w:r>
      <w:r w:rsidR="00615D35" w:rsidRPr="0074769C">
        <w:rPr>
          <w:rFonts w:ascii="Arial" w:hAnsi="Arial" w:cs="Arial"/>
        </w:rPr>
        <w:t>13</w:t>
      </w:r>
      <w:r w:rsidR="007E6DED">
        <w:rPr>
          <w:rFonts w:ascii="Arial" w:hAnsi="Arial" w:cs="Arial"/>
        </w:rPr>
        <w:t>3</w:t>
      </w:r>
    </w:p>
    <w:p w14:paraId="51E49B57" w14:textId="66E2F03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NL-2</w:t>
      </w:r>
      <w:r w:rsidRPr="0074769C">
        <w:rPr>
          <w:rFonts w:ascii="Arial" w:hAnsi="Arial" w:cs="Arial"/>
        </w:rPr>
        <w:tab/>
        <w:t>Child support terminated</w:t>
      </w:r>
      <w:r w:rsidR="009B377D" w:rsidRPr="0074769C">
        <w:rPr>
          <w:rFonts w:ascii="Arial" w:hAnsi="Arial" w:cs="Arial"/>
        </w:rPr>
        <w:tab/>
      </w:r>
      <w:r w:rsidR="00615D35" w:rsidRPr="0074769C">
        <w:rPr>
          <w:rFonts w:ascii="Arial" w:hAnsi="Arial" w:cs="Arial"/>
        </w:rPr>
        <w:t>13</w:t>
      </w:r>
      <w:r w:rsidR="007E6DED">
        <w:rPr>
          <w:rFonts w:ascii="Arial" w:hAnsi="Arial" w:cs="Arial"/>
        </w:rPr>
        <w:t>3</w:t>
      </w:r>
    </w:p>
    <w:p w14:paraId="4A28361E" w14:textId="067E9E1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NL-3</w:t>
      </w:r>
      <w:r w:rsidRPr="0074769C">
        <w:rPr>
          <w:rFonts w:ascii="Arial" w:hAnsi="Arial" w:cs="Arial"/>
        </w:rPr>
        <w:tab/>
        <w:t>Support for special and extraordinary expense terminated</w:t>
      </w:r>
      <w:r w:rsidR="009B377D" w:rsidRPr="0074769C">
        <w:rPr>
          <w:rFonts w:ascii="Arial" w:hAnsi="Arial" w:cs="Arial"/>
        </w:rPr>
        <w:tab/>
      </w:r>
      <w:r w:rsidR="00615D35" w:rsidRPr="0074769C">
        <w:rPr>
          <w:rFonts w:ascii="Arial" w:hAnsi="Arial" w:cs="Arial"/>
        </w:rPr>
        <w:t>13</w:t>
      </w:r>
      <w:r w:rsidR="007E6DED">
        <w:rPr>
          <w:rFonts w:ascii="Arial" w:hAnsi="Arial" w:cs="Arial"/>
        </w:rPr>
        <w:t>4</w:t>
      </w:r>
    </w:p>
    <w:p w14:paraId="03B0EAC1"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Compensatory Payments for Late or Missed Payments</w:t>
      </w:r>
    </w:p>
    <w:p w14:paraId="352A9706" w14:textId="57A1B16A"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NM-1</w:t>
      </w:r>
      <w:r w:rsidRPr="0074769C">
        <w:rPr>
          <w:rFonts w:ascii="Arial" w:hAnsi="Arial" w:cs="Arial"/>
        </w:rPr>
        <w:tab/>
        <w:t>Compensatory payment(s) – (with sub-clauses)</w:t>
      </w:r>
      <w:r w:rsidR="009B377D" w:rsidRPr="0074769C">
        <w:rPr>
          <w:rFonts w:ascii="Arial" w:hAnsi="Arial" w:cs="Arial"/>
        </w:rPr>
        <w:tab/>
      </w:r>
      <w:r w:rsidR="00615D35" w:rsidRPr="0074769C">
        <w:rPr>
          <w:rFonts w:ascii="Arial" w:hAnsi="Arial" w:cs="Arial"/>
        </w:rPr>
        <w:t>13</w:t>
      </w:r>
      <w:r w:rsidR="007E6DED">
        <w:rPr>
          <w:rFonts w:ascii="Arial" w:hAnsi="Arial" w:cs="Arial"/>
        </w:rPr>
        <w:t>4</w:t>
      </w:r>
    </w:p>
    <w:p w14:paraId="1D25E6AA" w14:textId="77777777" w:rsidR="00D80E3B" w:rsidRDefault="00D80E3B"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2E4EC835" w14:textId="77777777" w:rsidR="00A157D2" w:rsidRDefault="00A157D2"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449C78E4" w14:textId="77777777" w:rsidR="00A157D2" w:rsidRDefault="00A157D2"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62870F4F" w14:textId="77777777" w:rsidR="00A157D2" w:rsidRPr="0074769C" w:rsidRDefault="00A157D2"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6F103976" w14:textId="68D54D60" w:rsidR="000255EA" w:rsidRPr="0074769C" w:rsidRDefault="005843A7" w:rsidP="00D80E3B">
      <w:pPr>
        <w:keepNext/>
        <w:tabs>
          <w:tab w:val="left" w:leader="dot" w:pos="1559"/>
          <w:tab w:val="left" w:pos="1843"/>
          <w:tab w:val="left" w:pos="7920"/>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lastRenderedPageBreak/>
        <w:t>O.</w:t>
      </w:r>
      <w:r w:rsidR="000255EA" w:rsidRPr="0074769C">
        <w:rPr>
          <w:rFonts w:ascii="Arial" w:hAnsi="Arial" w:cs="Arial"/>
          <w:b/>
          <w:szCs w:val="24"/>
        </w:rPr>
        <w:t xml:space="preserve"> </w:t>
      </w:r>
      <w:r w:rsidR="007F0D20" w:rsidRPr="0074769C">
        <w:rPr>
          <w:rFonts w:ascii="Arial" w:hAnsi="Arial" w:cs="Arial"/>
          <w:b/>
          <w:szCs w:val="24"/>
        </w:rPr>
        <w:t xml:space="preserve"> </w:t>
      </w:r>
      <w:r w:rsidR="00834735" w:rsidRPr="0074769C">
        <w:rPr>
          <w:rFonts w:ascii="Arial" w:hAnsi="Arial" w:cs="Arial"/>
          <w:b/>
          <w:szCs w:val="24"/>
        </w:rPr>
        <w:t xml:space="preserve">CERTAIN </w:t>
      </w:r>
      <w:r w:rsidR="007F0D20" w:rsidRPr="0074769C">
        <w:rPr>
          <w:rFonts w:ascii="Arial" w:hAnsi="Arial" w:cs="Arial"/>
          <w:b/>
          <w:szCs w:val="24"/>
        </w:rPr>
        <w:t xml:space="preserve">INTER-JURISDICTIONAL SUPPORT HEARINGS – </w:t>
      </w:r>
      <w:r w:rsidR="007F0D20" w:rsidRPr="0074769C">
        <w:rPr>
          <w:rFonts w:ascii="Arial" w:hAnsi="Arial" w:cs="Arial"/>
          <w:b/>
          <w:i/>
          <w:iCs/>
          <w:szCs w:val="24"/>
        </w:rPr>
        <w:t>DIVORCE ACT</w:t>
      </w:r>
      <w:r w:rsidR="007F0D20" w:rsidRPr="0074769C">
        <w:rPr>
          <w:rFonts w:ascii="Arial" w:hAnsi="Arial" w:cs="Arial"/>
          <w:b/>
          <w:szCs w:val="24"/>
        </w:rPr>
        <w:t xml:space="preserve"> AND </w:t>
      </w:r>
      <w:r w:rsidR="007F0D20" w:rsidRPr="0074769C">
        <w:rPr>
          <w:rFonts w:ascii="Arial" w:hAnsi="Arial" w:cs="Arial"/>
          <w:b/>
          <w:i/>
          <w:iCs/>
          <w:szCs w:val="24"/>
        </w:rPr>
        <w:t>ISO ACT</w:t>
      </w:r>
    </w:p>
    <w:p w14:paraId="20AD2EF6"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2EEF5CF3" w14:textId="55E0A783" w:rsidR="005A405E" w:rsidRPr="0074769C" w:rsidRDefault="007F0D20" w:rsidP="00D80E3B">
      <w:pPr>
        <w:keepNext/>
        <w:tabs>
          <w:tab w:val="left" w:pos="1701"/>
          <w:tab w:val="left" w:pos="1843"/>
          <w:tab w:val="left" w:pos="7920"/>
          <w:tab w:val="left" w:leader="dot" w:pos="8930"/>
          <w:tab w:val="left" w:leader="dot" w:pos="9072"/>
        </w:tabs>
        <w:spacing w:line="276" w:lineRule="auto"/>
        <w:ind w:left="1418"/>
        <w:rPr>
          <w:rFonts w:ascii="Arial" w:hAnsi="Arial" w:cs="Arial"/>
          <w:b/>
        </w:rPr>
      </w:pPr>
      <w:r w:rsidRPr="0074769C">
        <w:rPr>
          <w:rFonts w:ascii="Arial" w:hAnsi="Arial" w:cs="Arial"/>
          <w:b/>
          <w:i/>
          <w:szCs w:val="24"/>
        </w:rPr>
        <w:t xml:space="preserve">DIVORCE ACT </w:t>
      </w:r>
      <w:r w:rsidRPr="0074769C">
        <w:rPr>
          <w:rFonts w:ascii="Arial" w:hAnsi="Arial" w:cs="Arial"/>
          <w:b/>
          <w:szCs w:val="24"/>
        </w:rPr>
        <w:t>CONFIRMATION AND PROVISIONAL ORDERS GRANTED BEFORE MARCH 1, 2021</w:t>
      </w:r>
    </w:p>
    <w:p w14:paraId="2FCD97FE" w14:textId="6017F9A6"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OA-1</w:t>
      </w:r>
      <w:r w:rsidRPr="0074769C">
        <w:rPr>
          <w:rFonts w:ascii="Arial" w:hAnsi="Arial" w:cs="Arial"/>
        </w:rPr>
        <w:tab/>
        <w:t>Order not confirmed</w:t>
      </w:r>
      <w:r w:rsidR="009B377D" w:rsidRPr="0074769C">
        <w:rPr>
          <w:rFonts w:ascii="Arial" w:hAnsi="Arial" w:cs="Arial"/>
        </w:rPr>
        <w:tab/>
      </w:r>
      <w:r w:rsidR="00615D35" w:rsidRPr="0074769C">
        <w:rPr>
          <w:rFonts w:ascii="Arial" w:hAnsi="Arial" w:cs="Arial"/>
        </w:rPr>
        <w:t>13</w:t>
      </w:r>
      <w:r w:rsidR="00A157D2">
        <w:rPr>
          <w:rFonts w:ascii="Arial" w:hAnsi="Arial" w:cs="Arial"/>
        </w:rPr>
        <w:t>5</w:t>
      </w:r>
    </w:p>
    <w:p w14:paraId="194024FA" w14:textId="77777777" w:rsidR="00C510E3"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OA-2</w:t>
      </w:r>
      <w:r w:rsidRPr="0074769C">
        <w:rPr>
          <w:rFonts w:ascii="Arial" w:hAnsi="Arial" w:cs="Arial"/>
        </w:rPr>
        <w:tab/>
        <w:t>Application to confirm returned for more evidence (with</w:t>
      </w:r>
    </w:p>
    <w:p w14:paraId="7D4CAA36" w14:textId="000FD8D7" w:rsidR="005A405E" w:rsidRPr="0074769C" w:rsidRDefault="00C510E3" w:rsidP="00D80E3B">
      <w:pPr>
        <w:keepNext/>
        <w:tabs>
          <w:tab w:val="lef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ab/>
      </w:r>
      <w:r w:rsidR="005A405E" w:rsidRPr="0074769C">
        <w:rPr>
          <w:rFonts w:ascii="Arial" w:hAnsi="Arial" w:cs="Arial"/>
        </w:rPr>
        <w:t>sub-clause)</w:t>
      </w:r>
      <w:r w:rsidR="009B377D" w:rsidRPr="0074769C">
        <w:rPr>
          <w:rFonts w:ascii="Arial" w:hAnsi="Arial" w:cs="Arial"/>
        </w:rPr>
        <w:tab/>
      </w:r>
      <w:r w:rsidR="00615D35" w:rsidRPr="0074769C">
        <w:rPr>
          <w:rFonts w:ascii="Arial" w:hAnsi="Arial" w:cs="Arial"/>
        </w:rPr>
        <w:t>13</w:t>
      </w:r>
      <w:r w:rsidR="00A157D2">
        <w:rPr>
          <w:rFonts w:ascii="Arial" w:hAnsi="Arial" w:cs="Arial"/>
        </w:rPr>
        <w:t>5</w:t>
      </w:r>
    </w:p>
    <w:p w14:paraId="012AC9A4" w14:textId="0A3F73D3"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OA-3</w:t>
      </w:r>
      <w:r w:rsidRPr="0074769C">
        <w:rPr>
          <w:rFonts w:ascii="Arial" w:hAnsi="Arial" w:cs="Arial"/>
        </w:rPr>
        <w:tab/>
        <w:t>Order confirmed (with sub-clause)</w:t>
      </w:r>
      <w:r w:rsidR="009B377D" w:rsidRPr="0074769C">
        <w:rPr>
          <w:rFonts w:ascii="Arial" w:hAnsi="Arial" w:cs="Arial"/>
        </w:rPr>
        <w:tab/>
      </w:r>
      <w:r w:rsidR="004D2F70" w:rsidRPr="0074769C">
        <w:rPr>
          <w:rFonts w:ascii="Arial" w:hAnsi="Arial" w:cs="Arial"/>
        </w:rPr>
        <w:t>13</w:t>
      </w:r>
      <w:r w:rsidR="00A157D2">
        <w:rPr>
          <w:rFonts w:ascii="Arial" w:hAnsi="Arial" w:cs="Arial"/>
        </w:rPr>
        <w:t>5</w:t>
      </w:r>
    </w:p>
    <w:p w14:paraId="61863AF8" w14:textId="41C1B99F"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OA-4</w:t>
      </w:r>
      <w:r w:rsidRPr="0074769C">
        <w:rPr>
          <w:rFonts w:ascii="Arial" w:hAnsi="Arial" w:cs="Arial"/>
        </w:rPr>
        <w:tab/>
        <w:t>Order confirmed with variation (with sub-clause)</w:t>
      </w:r>
      <w:r w:rsidR="009B377D" w:rsidRPr="0074769C">
        <w:rPr>
          <w:rFonts w:ascii="Arial" w:hAnsi="Arial" w:cs="Arial"/>
        </w:rPr>
        <w:tab/>
      </w:r>
      <w:r w:rsidR="004D2F70" w:rsidRPr="0074769C">
        <w:rPr>
          <w:rFonts w:ascii="Arial" w:hAnsi="Arial" w:cs="Arial"/>
        </w:rPr>
        <w:t>13</w:t>
      </w:r>
      <w:r w:rsidR="00A157D2">
        <w:rPr>
          <w:rFonts w:ascii="Arial" w:hAnsi="Arial" w:cs="Arial"/>
        </w:rPr>
        <w:t>6</w:t>
      </w:r>
    </w:p>
    <w:p w14:paraId="7591243E" w14:textId="1804B1E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OA-5</w:t>
      </w:r>
      <w:r w:rsidRPr="0074769C">
        <w:rPr>
          <w:rFonts w:ascii="Arial" w:hAnsi="Arial" w:cs="Arial"/>
        </w:rPr>
        <w:tab/>
        <w:t>Confirmation required</w:t>
      </w:r>
      <w:r w:rsidR="009B377D" w:rsidRPr="0074769C">
        <w:rPr>
          <w:rFonts w:ascii="Arial" w:hAnsi="Arial" w:cs="Arial"/>
        </w:rPr>
        <w:tab/>
      </w:r>
      <w:r w:rsidR="004D2F70" w:rsidRPr="0074769C">
        <w:rPr>
          <w:rFonts w:ascii="Arial" w:hAnsi="Arial" w:cs="Arial"/>
        </w:rPr>
        <w:t>13</w:t>
      </w:r>
      <w:r w:rsidR="00A157D2">
        <w:rPr>
          <w:rFonts w:ascii="Arial" w:hAnsi="Arial" w:cs="Arial"/>
        </w:rPr>
        <w:t>6</w:t>
      </w:r>
    </w:p>
    <w:p w14:paraId="1B17FDD9" w14:textId="77777777"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szCs w:val="24"/>
        </w:rPr>
        <w:tab/>
      </w:r>
      <w:r w:rsidRPr="0074769C">
        <w:rPr>
          <w:rFonts w:ascii="Arial" w:hAnsi="Arial" w:cs="Arial"/>
          <w:b/>
          <w:szCs w:val="24"/>
        </w:rPr>
        <w:t>REGISTRATION OF SUPPORT ORDERS FROM OUTSIDE CANADA</w:t>
      </w:r>
    </w:p>
    <w:p w14:paraId="12820602" w14:textId="71A32E1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OB-1</w:t>
      </w:r>
      <w:r w:rsidRPr="0074769C">
        <w:rPr>
          <w:rFonts w:ascii="Arial" w:hAnsi="Arial" w:cs="Arial"/>
        </w:rPr>
        <w:tab/>
        <w:t>Registration of Order confirmed or set aside</w:t>
      </w:r>
      <w:r w:rsidR="009B377D" w:rsidRPr="0074769C">
        <w:rPr>
          <w:rFonts w:ascii="Arial" w:hAnsi="Arial" w:cs="Arial"/>
        </w:rPr>
        <w:tab/>
      </w:r>
      <w:r w:rsidR="004D2F70" w:rsidRPr="0074769C">
        <w:rPr>
          <w:rFonts w:ascii="Arial" w:hAnsi="Arial" w:cs="Arial"/>
        </w:rPr>
        <w:t>13</w:t>
      </w:r>
      <w:r w:rsidR="00A157D2">
        <w:rPr>
          <w:rFonts w:ascii="Arial" w:hAnsi="Arial" w:cs="Arial"/>
        </w:rPr>
        <w:t>6</w:t>
      </w:r>
    </w:p>
    <w:p w14:paraId="1013C784" w14:textId="77777777"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t xml:space="preserve">PROVISIONAL ORDERS UNDER THE </w:t>
      </w:r>
      <w:r w:rsidRPr="0074769C">
        <w:rPr>
          <w:rFonts w:ascii="Arial" w:hAnsi="Arial" w:cs="Arial"/>
          <w:b/>
          <w:i/>
          <w:iCs/>
          <w:szCs w:val="24"/>
        </w:rPr>
        <w:t>ISO ACT</w:t>
      </w:r>
    </w:p>
    <w:p w14:paraId="212D4103" w14:textId="700C89BB"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w:t>
      </w:r>
      <w:r w:rsidR="00320CB9" w:rsidRPr="0074769C">
        <w:rPr>
          <w:rFonts w:ascii="Arial" w:hAnsi="Arial" w:cs="Arial"/>
        </w:rPr>
        <w:t>C</w:t>
      </w:r>
      <w:r w:rsidRPr="0074769C">
        <w:rPr>
          <w:rFonts w:ascii="Arial" w:hAnsi="Arial" w:cs="Arial"/>
        </w:rPr>
        <w:t>-</w:t>
      </w:r>
      <w:r w:rsidR="00320CB9" w:rsidRPr="0074769C">
        <w:rPr>
          <w:rFonts w:ascii="Arial" w:hAnsi="Arial" w:cs="Arial"/>
        </w:rPr>
        <w:t>1</w:t>
      </w:r>
      <w:r w:rsidRPr="0074769C">
        <w:rPr>
          <w:rFonts w:ascii="Arial" w:hAnsi="Arial" w:cs="Arial"/>
        </w:rPr>
        <w:tab/>
      </w:r>
      <w:r w:rsidR="0092126F" w:rsidRPr="0074769C">
        <w:rPr>
          <w:rFonts w:ascii="Arial" w:hAnsi="Arial" w:cs="Arial"/>
        </w:rPr>
        <w:t>Provisional Orders</w:t>
      </w:r>
      <w:r w:rsidRPr="0074769C">
        <w:rPr>
          <w:rFonts w:ascii="Arial" w:hAnsi="Arial" w:cs="Arial"/>
        </w:rPr>
        <w:t xml:space="preserve"> under </w:t>
      </w:r>
      <w:r w:rsidRPr="0074769C">
        <w:rPr>
          <w:rFonts w:ascii="Arial" w:hAnsi="Arial" w:cs="Arial"/>
          <w:i/>
          <w:iCs/>
        </w:rPr>
        <w:t>ISO</w:t>
      </w:r>
      <w:r w:rsidR="0092126F" w:rsidRPr="0074769C">
        <w:rPr>
          <w:rFonts w:ascii="Arial" w:hAnsi="Arial" w:cs="Arial"/>
          <w:i/>
          <w:iCs/>
        </w:rPr>
        <w:t xml:space="preserve"> Act</w:t>
      </w:r>
      <w:r w:rsidR="009B377D" w:rsidRPr="0074769C">
        <w:rPr>
          <w:rFonts w:ascii="Arial" w:hAnsi="Arial" w:cs="Arial"/>
        </w:rPr>
        <w:tab/>
      </w:r>
      <w:r w:rsidR="004D2F70" w:rsidRPr="0074769C">
        <w:rPr>
          <w:rFonts w:ascii="Arial" w:hAnsi="Arial" w:cs="Arial"/>
        </w:rPr>
        <w:t>13</w:t>
      </w:r>
      <w:r w:rsidR="00A157D2">
        <w:rPr>
          <w:rFonts w:ascii="Arial" w:hAnsi="Arial" w:cs="Arial"/>
        </w:rPr>
        <w:t>6</w:t>
      </w:r>
    </w:p>
    <w:p w14:paraId="05D57898" w14:textId="7414493A" w:rsidR="00A8758D" w:rsidRPr="0074769C" w:rsidRDefault="00A8758D" w:rsidP="00D80E3B">
      <w:pPr>
        <w:keepNext/>
        <w:tabs>
          <w:tab w:val="left" w:leader="dot" w:pos="1418"/>
          <w:tab w:val="left" w:pos="1843"/>
          <w:tab w:val="left" w:leader="dot" w:pos="8930"/>
          <w:tab w:val="left" w:leader="dot" w:pos="9072"/>
        </w:tabs>
        <w:spacing w:line="276" w:lineRule="auto"/>
        <w:ind w:left="284"/>
        <w:rPr>
          <w:rFonts w:ascii="Arial" w:hAnsi="Arial" w:cs="Arial"/>
          <w:b/>
          <w:bCs/>
        </w:rPr>
      </w:pPr>
      <w:r w:rsidRPr="0074769C">
        <w:rPr>
          <w:rFonts w:ascii="Arial" w:hAnsi="Arial" w:cs="Arial"/>
        </w:rPr>
        <w:t xml:space="preserve">                 </w:t>
      </w:r>
      <w:r w:rsidRPr="0074769C">
        <w:rPr>
          <w:rFonts w:ascii="Arial" w:hAnsi="Arial" w:cs="Arial"/>
          <w:b/>
          <w:bCs/>
        </w:rPr>
        <w:t>PARENTAGE FOR SUPPORT PROCEEDINGS</w:t>
      </w:r>
    </w:p>
    <w:p w14:paraId="037E4CB7" w14:textId="7F364DC6" w:rsidR="00A22760" w:rsidRPr="0074769C" w:rsidRDefault="00A22760"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OD-1</w:t>
      </w:r>
      <w:r w:rsidR="00A8758D" w:rsidRPr="0074769C">
        <w:rPr>
          <w:rFonts w:ascii="Arial" w:hAnsi="Arial" w:cs="Arial"/>
        </w:rPr>
        <w:tab/>
        <w:t>Parentage for support proceedings</w:t>
      </w:r>
      <w:r w:rsidR="00A8758D" w:rsidRPr="0074769C">
        <w:rPr>
          <w:rFonts w:ascii="Arial" w:hAnsi="Arial" w:cs="Arial"/>
        </w:rPr>
        <w:tab/>
      </w:r>
      <w:r w:rsidR="004D2F70" w:rsidRPr="0074769C">
        <w:rPr>
          <w:rFonts w:ascii="Arial" w:hAnsi="Arial" w:cs="Arial"/>
        </w:rPr>
        <w:t>13</w:t>
      </w:r>
      <w:r w:rsidR="00A157D2">
        <w:rPr>
          <w:rFonts w:ascii="Arial" w:hAnsi="Arial" w:cs="Arial"/>
        </w:rPr>
        <w:t>7</w:t>
      </w:r>
    </w:p>
    <w:p w14:paraId="0FD152D6" w14:textId="77777777" w:rsidR="00582667" w:rsidRDefault="00582667" w:rsidP="00D80E3B">
      <w:pPr>
        <w:keepNext/>
        <w:tabs>
          <w:tab w:val="left" w:leader="dot" w:pos="1559"/>
          <w:tab w:val="left" w:pos="1843"/>
          <w:tab w:val="left" w:leader="dot" w:pos="8930"/>
          <w:tab w:val="left" w:leader="dot" w:pos="9072"/>
        </w:tabs>
        <w:spacing w:line="276" w:lineRule="auto"/>
        <w:ind w:left="284"/>
        <w:rPr>
          <w:rFonts w:ascii="Arial" w:hAnsi="Arial" w:cs="Arial"/>
          <w:b/>
        </w:rPr>
      </w:pPr>
    </w:p>
    <w:p w14:paraId="59400A42" w14:textId="636AB5E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t>P.  PAY THROUGH THE MAINTENANCE ENFORCEMENT PROGRAM</w:t>
      </w:r>
    </w:p>
    <w:p w14:paraId="08D66584"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24011CC5"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PAYMENTS</w:t>
      </w:r>
    </w:p>
    <w:p w14:paraId="59B984A9" w14:textId="3BEBEBC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PA-1</w:t>
      </w:r>
      <w:r w:rsidRPr="0074769C">
        <w:rPr>
          <w:rFonts w:ascii="Arial" w:hAnsi="Arial" w:cs="Arial"/>
        </w:rPr>
        <w:tab/>
        <w:t>Pay support through MEP</w:t>
      </w:r>
      <w:r w:rsidR="00400CBB" w:rsidRPr="0074769C">
        <w:rPr>
          <w:rFonts w:ascii="Arial" w:hAnsi="Arial" w:cs="Arial"/>
        </w:rPr>
        <w:tab/>
      </w:r>
      <w:r w:rsidR="004D2F70" w:rsidRPr="0074769C">
        <w:rPr>
          <w:rFonts w:ascii="Arial" w:hAnsi="Arial" w:cs="Arial"/>
        </w:rPr>
        <w:t>13</w:t>
      </w:r>
      <w:r w:rsidR="00A157D2">
        <w:rPr>
          <w:rFonts w:ascii="Arial" w:hAnsi="Arial" w:cs="Arial"/>
        </w:rPr>
        <w:t>8</w:t>
      </w:r>
    </w:p>
    <w:p w14:paraId="3D233218" w14:textId="65D9212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PA-2</w:t>
      </w:r>
      <w:r w:rsidRPr="0074769C">
        <w:rPr>
          <w:rFonts w:ascii="Arial" w:hAnsi="Arial" w:cs="Arial"/>
        </w:rPr>
        <w:tab/>
        <w:t>Pay net support through MEP</w:t>
      </w:r>
      <w:r w:rsidR="00820EE3" w:rsidRPr="0074769C">
        <w:rPr>
          <w:rFonts w:ascii="Arial" w:hAnsi="Arial" w:cs="Arial"/>
        </w:rPr>
        <w:tab/>
      </w:r>
      <w:r w:rsidR="004D2F70" w:rsidRPr="0074769C">
        <w:rPr>
          <w:rFonts w:ascii="Arial" w:hAnsi="Arial" w:cs="Arial"/>
        </w:rPr>
        <w:t>13</w:t>
      </w:r>
      <w:r w:rsidR="00A157D2">
        <w:rPr>
          <w:rFonts w:ascii="Arial" w:hAnsi="Arial" w:cs="Arial"/>
        </w:rPr>
        <w:t>8</w:t>
      </w:r>
    </w:p>
    <w:p w14:paraId="2159DDD1" w14:textId="3C0A9616"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PA-3</w:t>
      </w:r>
      <w:r w:rsidRPr="0074769C">
        <w:rPr>
          <w:rFonts w:ascii="Arial" w:hAnsi="Arial" w:cs="Arial"/>
          <w:szCs w:val="24"/>
        </w:rPr>
        <w:tab/>
        <w:t>No offset</w:t>
      </w:r>
      <w:r w:rsidR="00B07F16" w:rsidRPr="0074769C">
        <w:rPr>
          <w:rFonts w:ascii="Arial" w:hAnsi="Arial" w:cs="Arial"/>
          <w:szCs w:val="24"/>
        </w:rPr>
        <w:t xml:space="preserve"> by MEP</w:t>
      </w:r>
      <w:r w:rsidRPr="0074769C">
        <w:rPr>
          <w:rFonts w:ascii="Arial" w:hAnsi="Arial" w:cs="Arial"/>
          <w:szCs w:val="24"/>
        </w:rPr>
        <w:tab/>
      </w:r>
      <w:r w:rsidR="004D2F70" w:rsidRPr="0074769C">
        <w:rPr>
          <w:rFonts w:ascii="Arial" w:hAnsi="Arial" w:cs="Arial"/>
        </w:rPr>
        <w:t>13</w:t>
      </w:r>
      <w:r w:rsidR="00A157D2">
        <w:rPr>
          <w:rFonts w:ascii="Arial" w:hAnsi="Arial" w:cs="Arial"/>
        </w:rPr>
        <w:t>9</w:t>
      </w:r>
    </w:p>
    <w:p w14:paraId="0F9F6C4D" w14:textId="3420195B"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PA-4</w:t>
      </w:r>
      <w:r w:rsidRPr="0074769C">
        <w:rPr>
          <w:rFonts w:ascii="Arial" w:hAnsi="Arial" w:cs="Arial"/>
          <w:szCs w:val="24"/>
        </w:rPr>
        <w:tab/>
        <w:t>Enforcement to continue beyond age 24</w:t>
      </w:r>
      <w:r w:rsidRPr="0074769C">
        <w:rPr>
          <w:rFonts w:ascii="Arial" w:hAnsi="Arial" w:cs="Arial"/>
          <w:szCs w:val="24"/>
        </w:rPr>
        <w:tab/>
      </w:r>
      <w:r w:rsidR="004D2F70" w:rsidRPr="0074769C">
        <w:rPr>
          <w:rFonts w:ascii="Arial" w:hAnsi="Arial" w:cs="Arial"/>
        </w:rPr>
        <w:t>13</w:t>
      </w:r>
      <w:r w:rsidR="00A157D2">
        <w:rPr>
          <w:rFonts w:ascii="Arial" w:hAnsi="Arial" w:cs="Arial"/>
        </w:rPr>
        <w:t>9</w:t>
      </w:r>
    </w:p>
    <w:p w14:paraId="7479E3AE" w14:textId="2563DE52" w:rsidR="00AD219C" w:rsidRPr="0074769C" w:rsidRDefault="000255EA"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szCs w:val="24"/>
        </w:rPr>
        <w:t>PA-5</w:t>
      </w:r>
      <w:r w:rsidRPr="0074769C">
        <w:rPr>
          <w:rFonts w:ascii="Arial" w:hAnsi="Arial" w:cs="Arial"/>
          <w:szCs w:val="24"/>
        </w:rPr>
        <w:tab/>
        <w:t>Child(ren) remain entitled to support</w:t>
      </w:r>
      <w:r w:rsidRPr="0074769C">
        <w:rPr>
          <w:rFonts w:ascii="Arial" w:hAnsi="Arial" w:cs="Arial"/>
          <w:szCs w:val="24"/>
        </w:rPr>
        <w:tab/>
      </w:r>
      <w:r w:rsidR="004D2F70" w:rsidRPr="0074769C">
        <w:rPr>
          <w:rFonts w:ascii="Arial" w:hAnsi="Arial" w:cs="Arial"/>
          <w:szCs w:val="24"/>
        </w:rPr>
        <w:t>13</w:t>
      </w:r>
      <w:r w:rsidR="00A157D2">
        <w:rPr>
          <w:rFonts w:ascii="Arial" w:hAnsi="Arial" w:cs="Arial"/>
          <w:szCs w:val="24"/>
        </w:rPr>
        <w:t>9</w:t>
      </w:r>
    </w:p>
    <w:p w14:paraId="0A458F60" w14:textId="4C42815D" w:rsidR="005A405E" w:rsidRPr="0074769C" w:rsidRDefault="00AD219C"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005A405E" w:rsidRPr="0074769C">
        <w:rPr>
          <w:rFonts w:ascii="Arial" w:hAnsi="Arial" w:cs="Arial"/>
          <w:b/>
        </w:rPr>
        <w:t>ENFORCEMENT INFORMATION</w:t>
      </w:r>
    </w:p>
    <w:p w14:paraId="145A3F66" w14:textId="62B1A63C"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PB-1</w:t>
      </w:r>
      <w:r w:rsidRPr="0074769C">
        <w:rPr>
          <w:rFonts w:ascii="Arial" w:hAnsi="Arial" w:cs="Arial"/>
        </w:rPr>
        <w:tab/>
        <w:t xml:space="preserve">Provide </w:t>
      </w:r>
      <w:r w:rsidR="00B07F16" w:rsidRPr="0074769C">
        <w:rPr>
          <w:rFonts w:ascii="Arial" w:hAnsi="Arial" w:cs="Arial"/>
        </w:rPr>
        <w:t>e</w:t>
      </w:r>
      <w:r w:rsidRPr="0074769C">
        <w:rPr>
          <w:rFonts w:ascii="Arial" w:hAnsi="Arial" w:cs="Arial"/>
        </w:rPr>
        <w:t xml:space="preserve">nforcement </w:t>
      </w:r>
      <w:r w:rsidR="00B07F16" w:rsidRPr="0074769C">
        <w:rPr>
          <w:rFonts w:ascii="Arial" w:hAnsi="Arial" w:cs="Arial"/>
        </w:rPr>
        <w:t>i</w:t>
      </w:r>
      <w:r w:rsidRPr="0074769C">
        <w:rPr>
          <w:rFonts w:ascii="Arial" w:hAnsi="Arial" w:cs="Arial"/>
        </w:rPr>
        <w:t>nformation to MEP</w:t>
      </w:r>
      <w:r w:rsidR="00400CBB" w:rsidRPr="0074769C">
        <w:rPr>
          <w:rFonts w:ascii="Arial" w:hAnsi="Arial" w:cs="Arial"/>
        </w:rPr>
        <w:tab/>
      </w:r>
      <w:r w:rsidR="004D2F70" w:rsidRPr="0074769C">
        <w:rPr>
          <w:rFonts w:ascii="Arial" w:hAnsi="Arial" w:cs="Arial"/>
        </w:rPr>
        <w:t>13</w:t>
      </w:r>
      <w:r w:rsidR="00A157D2">
        <w:rPr>
          <w:rFonts w:ascii="Arial" w:hAnsi="Arial" w:cs="Arial"/>
        </w:rPr>
        <w:t>9</w:t>
      </w:r>
    </w:p>
    <w:p w14:paraId="653EDEB4" w14:textId="77777777" w:rsidR="007D7DE6" w:rsidRPr="0074769C" w:rsidRDefault="007D7DE6" w:rsidP="00D80E3B">
      <w:pPr>
        <w:pStyle w:val="Header"/>
        <w:keepNext/>
        <w:tabs>
          <w:tab w:val="clear" w:pos="4320"/>
          <w:tab w:val="clear" w:pos="8640"/>
          <w:tab w:val="left" w:leader="dot" w:pos="1559"/>
          <w:tab w:val="left" w:pos="1843"/>
          <w:tab w:val="left" w:leader="dot" w:pos="8930"/>
          <w:tab w:val="left" w:leader="dot" w:pos="9072"/>
        </w:tabs>
        <w:spacing w:line="276" w:lineRule="auto"/>
        <w:ind w:left="284"/>
        <w:rPr>
          <w:rFonts w:ascii="Arial" w:hAnsi="Arial" w:cs="Arial"/>
          <w:b/>
        </w:rPr>
      </w:pPr>
    </w:p>
    <w:p w14:paraId="37F29780"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r w:rsidRPr="0074769C">
        <w:rPr>
          <w:rFonts w:ascii="Arial" w:hAnsi="Arial" w:cs="Arial"/>
          <w:b/>
        </w:rPr>
        <w:t>Q.  ARREARS AND ENFORCEMENT OF SUPPORT</w:t>
      </w:r>
    </w:p>
    <w:p w14:paraId="70AAE9DB" w14:textId="77777777" w:rsidR="005A405E" w:rsidRPr="0074769C" w:rsidRDefault="005A405E" w:rsidP="00D80E3B">
      <w:pPr>
        <w:keepNext/>
        <w:tabs>
          <w:tab w:val="left" w:leader="dot" w:pos="1559"/>
          <w:tab w:val="left" w:pos="1843"/>
          <w:tab w:val="left" w:leader="dot" w:pos="8930"/>
          <w:tab w:val="left" w:leader="dot" w:pos="9072"/>
        </w:tabs>
        <w:spacing w:line="276" w:lineRule="auto"/>
        <w:ind w:left="284"/>
        <w:rPr>
          <w:rFonts w:ascii="Arial" w:hAnsi="Arial" w:cs="Arial"/>
        </w:rPr>
      </w:pPr>
    </w:p>
    <w:p w14:paraId="71825F85" w14:textId="77777777" w:rsidR="00255ADE" w:rsidRPr="0074769C" w:rsidRDefault="00F8049B" w:rsidP="00D80E3B">
      <w:pPr>
        <w:keepNext/>
        <w:tabs>
          <w:tab w:val="left" w:pos="1418"/>
          <w:tab w:val="left" w:leader="dot" w:pos="8930"/>
          <w:tab w:val="left" w:leader="dot" w:pos="9072"/>
        </w:tabs>
        <w:spacing w:line="276" w:lineRule="auto"/>
        <w:ind w:left="720"/>
        <w:rPr>
          <w:rFonts w:ascii="Arial" w:hAnsi="Arial" w:cs="Arial"/>
          <w:b/>
        </w:rPr>
      </w:pPr>
      <w:r w:rsidRPr="0074769C">
        <w:rPr>
          <w:rFonts w:ascii="Arial" w:hAnsi="Arial" w:cs="Arial"/>
          <w:b/>
        </w:rPr>
        <w:tab/>
      </w:r>
      <w:r w:rsidR="005A405E" w:rsidRPr="0074769C">
        <w:rPr>
          <w:rFonts w:ascii="Arial" w:hAnsi="Arial" w:cs="Arial"/>
          <w:b/>
        </w:rPr>
        <w:t>SETTING</w:t>
      </w:r>
      <w:r w:rsidR="00A8758D" w:rsidRPr="0074769C">
        <w:rPr>
          <w:rFonts w:ascii="Arial" w:hAnsi="Arial" w:cs="Arial"/>
          <w:b/>
        </w:rPr>
        <w:t>/</w:t>
      </w:r>
      <w:r w:rsidR="005A405E" w:rsidRPr="0074769C">
        <w:rPr>
          <w:rFonts w:ascii="Arial" w:hAnsi="Arial" w:cs="Arial"/>
          <w:b/>
        </w:rPr>
        <w:t>REDUCING</w:t>
      </w:r>
      <w:r w:rsidR="00A8758D" w:rsidRPr="0074769C">
        <w:rPr>
          <w:rFonts w:ascii="Arial" w:hAnsi="Arial" w:cs="Arial"/>
          <w:b/>
        </w:rPr>
        <w:t>/CANCELLING</w:t>
      </w:r>
      <w:r w:rsidR="005A405E" w:rsidRPr="0074769C">
        <w:rPr>
          <w:rFonts w:ascii="Arial" w:hAnsi="Arial" w:cs="Arial"/>
          <w:b/>
        </w:rPr>
        <w:t xml:space="preserve"> ARREARS, PENALTIES, AND/OR </w:t>
      </w:r>
      <w:r w:rsidR="00255ADE" w:rsidRPr="0074769C">
        <w:rPr>
          <w:rFonts w:ascii="Arial" w:hAnsi="Arial" w:cs="Arial"/>
          <w:b/>
        </w:rPr>
        <w:t xml:space="preserve">     </w:t>
      </w:r>
    </w:p>
    <w:p w14:paraId="40AF43BF" w14:textId="2248D751" w:rsidR="005A405E" w:rsidRPr="0074769C" w:rsidRDefault="00255ADE" w:rsidP="00D80E3B">
      <w:pPr>
        <w:keepNext/>
        <w:tabs>
          <w:tab w:val="left" w:pos="1418"/>
          <w:tab w:val="left" w:leader="dot" w:pos="8930"/>
          <w:tab w:val="left" w:leader="dot" w:pos="9072"/>
        </w:tabs>
        <w:spacing w:line="276" w:lineRule="auto"/>
        <w:ind w:left="720"/>
        <w:rPr>
          <w:rFonts w:ascii="Arial" w:hAnsi="Arial" w:cs="Arial"/>
          <w:b/>
        </w:rPr>
      </w:pPr>
      <w:r w:rsidRPr="0074769C">
        <w:rPr>
          <w:rFonts w:ascii="Arial" w:hAnsi="Arial" w:cs="Arial"/>
          <w:b/>
        </w:rPr>
        <w:t xml:space="preserve">           </w:t>
      </w:r>
      <w:r w:rsidR="00A8758D" w:rsidRPr="0074769C">
        <w:rPr>
          <w:rFonts w:ascii="Arial" w:hAnsi="Arial" w:cs="Arial"/>
          <w:b/>
        </w:rPr>
        <w:t>FEES</w:t>
      </w:r>
      <w:r w:rsidRPr="0074769C">
        <w:rPr>
          <w:rFonts w:ascii="Arial" w:hAnsi="Arial" w:cs="Arial"/>
          <w:b/>
        </w:rPr>
        <w:t xml:space="preserve"> BY</w:t>
      </w:r>
      <w:r w:rsidR="005A405E" w:rsidRPr="0074769C">
        <w:rPr>
          <w:rFonts w:ascii="Arial" w:hAnsi="Arial" w:cs="Arial"/>
          <w:b/>
        </w:rPr>
        <w:t xml:space="preserve"> A JUDGE</w:t>
      </w:r>
    </w:p>
    <w:p w14:paraId="1EC6C5D0" w14:textId="7064B58B"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QA-1</w:t>
      </w:r>
      <w:r w:rsidRPr="0074769C">
        <w:rPr>
          <w:rFonts w:ascii="Arial" w:hAnsi="Arial" w:cs="Arial"/>
        </w:rPr>
        <w:tab/>
        <w:t>Arrears of support set/reduced/cancelled</w:t>
      </w:r>
      <w:r w:rsidR="00400CBB" w:rsidRPr="0074769C">
        <w:rPr>
          <w:rFonts w:ascii="Arial" w:hAnsi="Arial" w:cs="Arial"/>
        </w:rPr>
        <w:tab/>
      </w:r>
      <w:r w:rsidR="00A157D2">
        <w:rPr>
          <w:rFonts w:ascii="Arial" w:hAnsi="Arial" w:cs="Arial"/>
        </w:rPr>
        <w:t>140</w:t>
      </w:r>
    </w:p>
    <w:p w14:paraId="4A9F84B8" w14:textId="7F4312A8"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QA-2</w:t>
      </w:r>
      <w:r w:rsidRPr="0074769C">
        <w:rPr>
          <w:rFonts w:ascii="Arial" w:hAnsi="Arial" w:cs="Arial"/>
        </w:rPr>
        <w:tab/>
        <w:t>Accrued arrears of support set/reduced/cancelled</w:t>
      </w:r>
      <w:r w:rsidR="00400CBB" w:rsidRPr="0074769C">
        <w:rPr>
          <w:rFonts w:ascii="Arial" w:hAnsi="Arial" w:cs="Arial"/>
        </w:rPr>
        <w:tab/>
      </w:r>
      <w:r w:rsidR="004D2F70" w:rsidRPr="0074769C">
        <w:rPr>
          <w:rFonts w:ascii="Arial" w:hAnsi="Arial" w:cs="Arial"/>
        </w:rPr>
        <w:t>1</w:t>
      </w:r>
      <w:r w:rsidR="00A157D2">
        <w:rPr>
          <w:rFonts w:ascii="Arial" w:hAnsi="Arial" w:cs="Arial"/>
        </w:rPr>
        <w:t>40</w:t>
      </w:r>
    </w:p>
    <w:p w14:paraId="64B35D9C" w14:textId="465A068A"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QA-3</w:t>
      </w:r>
      <w:r w:rsidRPr="0074769C">
        <w:rPr>
          <w:rFonts w:ascii="Arial" w:hAnsi="Arial" w:cs="Arial"/>
        </w:rPr>
        <w:tab/>
        <w:t>Total arrears of support set</w:t>
      </w:r>
      <w:r w:rsidR="00400CBB" w:rsidRPr="0074769C">
        <w:rPr>
          <w:rFonts w:ascii="Arial" w:hAnsi="Arial" w:cs="Arial"/>
        </w:rPr>
        <w:tab/>
      </w:r>
      <w:r w:rsidR="004D2F70" w:rsidRPr="0074769C">
        <w:rPr>
          <w:rFonts w:ascii="Arial" w:hAnsi="Arial" w:cs="Arial"/>
        </w:rPr>
        <w:t>1</w:t>
      </w:r>
      <w:r w:rsidR="00A157D2">
        <w:rPr>
          <w:rFonts w:ascii="Arial" w:hAnsi="Arial" w:cs="Arial"/>
        </w:rPr>
        <w:t>41</w:t>
      </w:r>
    </w:p>
    <w:p w14:paraId="501B108C" w14:textId="0B533ED5"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QA-4</w:t>
      </w:r>
      <w:r w:rsidRPr="0074769C">
        <w:rPr>
          <w:rFonts w:ascii="Arial" w:hAnsi="Arial" w:cs="Arial"/>
        </w:rPr>
        <w:tab/>
        <w:t>Total arrears of penalties set/reduced/cancelled</w:t>
      </w:r>
      <w:r w:rsidR="00400CBB" w:rsidRPr="0074769C">
        <w:rPr>
          <w:rFonts w:ascii="Arial" w:hAnsi="Arial" w:cs="Arial"/>
        </w:rPr>
        <w:tab/>
      </w:r>
      <w:r w:rsidR="004D2F70" w:rsidRPr="0074769C">
        <w:rPr>
          <w:rFonts w:ascii="Arial" w:hAnsi="Arial" w:cs="Arial"/>
        </w:rPr>
        <w:t>1</w:t>
      </w:r>
      <w:r w:rsidR="00A157D2">
        <w:rPr>
          <w:rFonts w:ascii="Arial" w:hAnsi="Arial" w:cs="Arial"/>
        </w:rPr>
        <w:t>41</w:t>
      </w:r>
    </w:p>
    <w:p w14:paraId="38A558F4" w14:textId="440829D5" w:rsidR="00B06DED" w:rsidRPr="0074769C" w:rsidRDefault="00B06DED"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QA-5</w:t>
      </w:r>
      <w:r w:rsidRPr="0074769C">
        <w:rPr>
          <w:rFonts w:ascii="Arial" w:hAnsi="Arial" w:cs="Arial"/>
        </w:rPr>
        <w:tab/>
      </w:r>
      <w:r w:rsidR="00A8758D" w:rsidRPr="0074769C">
        <w:rPr>
          <w:rFonts w:ascii="Arial" w:hAnsi="Arial" w:cs="Arial"/>
        </w:rPr>
        <w:t>Total fees set/reduced/cancelled</w:t>
      </w:r>
      <w:r w:rsidR="00A8758D" w:rsidRPr="0074769C">
        <w:rPr>
          <w:rFonts w:ascii="Arial" w:hAnsi="Arial" w:cs="Arial"/>
        </w:rPr>
        <w:tab/>
      </w:r>
      <w:r w:rsidR="004D2F70" w:rsidRPr="0074769C">
        <w:rPr>
          <w:rFonts w:ascii="Arial" w:hAnsi="Arial" w:cs="Arial"/>
        </w:rPr>
        <w:t>1</w:t>
      </w:r>
      <w:r w:rsidR="00A157D2">
        <w:rPr>
          <w:rFonts w:ascii="Arial" w:hAnsi="Arial" w:cs="Arial"/>
        </w:rPr>
        <w:t>41</w:t>
      </w:r>
    </w:p>
    <w:p w14:paraId="3956B3C2" w14:textId="1C975488"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 xml:space="preserve">SETTING OF ARREARS AT A SHOW CAUSE HEARING BY </w:t>
      </w:r>
    </w:p>
    <w:p w14:paraId="4E3AFEB4" w14:textId="01D202F8"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r>
      <w:r w:rsidR="00972EBB" w:rsidRPr="0074769C">
        <w:rPr>
          <w:rFonts w:ascii="Arial" w:hAnsi="Arial" w:cs="Arial"/>
          <w:b/>
        </w:rPr>
        <w:t>ASSOCIATE JUDGE</w:t>
      </w:r>
    </w:p>
    <w:p w14:paraId="484A2871" w14:textId="2EA1FA6B"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QB-1</w:t>
      </w:r>
      <w:r w:rsidRPr="0074769C">
        <w:rPr>
          <w:rFonts w:ascii="Arial" w:hAnsi="Arial" w:cs="Arial"/>
        </w:rPr>
        <w:tab/>
        <w:t>Arrears set</w:t>
      </w:r>
      <w:r w:rsidR="00400CBB" w:rsidRPr="0074769C">
        <w:rPr>
          <w:rFonts w:ascii="Arial" w:hAnsi="Arial" w:cs="Arial"/>
        </w:rPr>
        <w:tab/>
      </w:r>
      <w:r w:rsidR="004D2F70" w:rsidRPr="0074769C">
        <w:rPr>
          <w:rFonts w:ascii="Arial" w:hAnsi="Arial" w:cs="Arial"/>
        </w:rPr>
        <w:t>1</w:t>
      </w:r>
      <w:r w:rsidR="00A157D2">
        <w:rPr>
          <w:rFonts w:ascii="Arial" w:hAnsi="Arial" w:cs="Arial"/>
        </w:rPr>
        <w:t>41</w:t>
      </w:r>
    </w:p>
    <w:p w14:paraId="5FFE43DA"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lastRenderedPageBreak/>
        <w:tab/>
      </w:r>
      <w:r w:rsidRPr="0074769C">
        <w:rPr>
          <w:rFonts w:ascii="Arial" w:hAnsi="Arial" w:cs="Arial"/>
          <w:b/>
        </w:rPr>
        <w:t>PAYMENT ON ARREARS (SET BY A JUDGE)</w:t>
      </w:r>
    </w:p>
    <w:p w14:paraId="387DE301" w14:textId="1412DFC4" w:rsidR="005A405E" w:rsidRPr="0074769C" w:rsidRDefault="005A405E" w:rsidP="00D80E3B">
      <w:pPr>
        <w:pStyle w:val="Header"/>
        <w:keepNext/>
        <w:tabs>
          <w:tab w:val="clear" w:pos="4320"/>
          <w:tab w:val="clear" w:pos="8640"/>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QC-1</w:t>
      </w:r>
      <w:r w:rsidRPr="0074769C">
        <w:rPr>
          <w:rFonts w:ascii="Arial" w:hAnsi="Arial" w:cs="Arial"/>
        </w:rPr>
        <w:tab/>
        <w:t>Payment on arrears set by a Judge (with sub-clauses)</w:t>
      </w:r>
      <w:r w:rsidR="00400CBB" w:rsidRPr="0074769C">
        <w:rPr>
          <w:rFonts w:ascii="Arial" w:hAnsi="Arial" w:cs="Arial"/>
        </w:rPr>
        <w:tab/>
      </w:r>
      <w:r w:rsidR="008643E3" w:rsidRPr="0074769C">
        <w:rPr>
          <w:rFonts w:ascii="Arial" w:hAnsi="Arial" w:cs="Arial"/>
        </w:rPr>
        <w:t>1</w:t>
      </w:r>
      <w:r w:rsidR="00A157D2">
        <w:rPr>
          <w:rFonts w:ascii="Arial" w:hAnsi="Arial" w:cs="Arial"/>
        </w:rPr>
        <w:t>42</w:t>
      </w:r>
    </w:p>
    <w:p w14:paraId="507A6AEA" w14:textId="26543E39" w:rsidR="005A405E" w:rsidRPr="0074769C" w:rsidRDefault="005A405E" w:rsidP="00D80E3B">
      <w:pPr>
        <w:pStyle w:val="Header"/>
        <w:keepNext/>
        <w:tabs>
          <w:tab w:val="clear" w:pos="4320"/>
          <w:tab w:val="clear" w:pos="8640"/>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 xml:space="preserve">PAYMENT ON ARREARS (SET BY </w:t>
      </w:r>
      <w:r w:rsidR="00972EBB" w:rsidRPr="0074769C">
        <w:rPr>
          <w:rFonts w:ascii="Arial" w:hAnsi="Arial" w:cs="Arial"/>
          <w:b/>
        </w:rPr>
        <w:t>ASSOCIATE JUDGE</w:t>
      </w:r>
      <w:r w:rsidR="000C3A00" w:rsidRPr="0074769C">
        <w:rPr>
          <w:rFonts w:ascii="Arial" w:hAnsi="Arial" w:cs="Arial"/>
          <w:b/>
        </w:rPr>
        <w:t>)</w:t>
      </w:r>
    </w:p>
    <w:p w14:paraId="03646CC7" w14:textId="4E2A3C5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QD-1</w:t>
      </w:r>
      <w:r w:rsidRPr="0074769C">
        <w:rPr>
          <w:rFonts w:ascii="Arial" w:hAnsi="Arial" w:cs="Arial"/>
        </w:rPr>
        <w:tab/>
        <w:t xml:space="preserve">Payment on arrears set by </w:t>
      </w:r>
      <w:r w:rsidR="00972EBB" w:rsidRPr="0074769C">
        <w:rPr>
          <w:rFonts w:ascii="Arial" w:hAnsi="Arial" w:cs="Arial"/>
        </w:rPr>
        <w:t>Associate Judge</w:t>
      </w:r>
      <w:r w:rsidR="00C0559E" w:rsidRPr="0074769C">
        <w:rPr>
          <w:rFonts w:ascii="Arial" w:hAnsi="Arial" w:cs="Arial"/>
        </w:rPr>
        <w:t xml:space="preserve"> </w:t>
      </w:r>
      <w:r w:rsidRPr="0074769C">
        <w:rPr>
          <w:rFonts w:ascii="Arial" w:hAnsi="Arial" w:cs="Arial"/>
        </w:rPr>
        <w:t>(with sub-clauses)</w:t>
      </w:r>
      <w:r w:rsidR="00400CBB" w:rsidRPr="0074769C">
        <w:rPr>
          <w:rFonts w:ascii="Arial" w:hAnsi="Arial" w:cs="Arial"/>
        </w:rPr>
        <w:tab/>
      </w:r>
      <w:r w:rsidR="004D2F70" w:rsidRPr="0074769C">
        <w:rPr>
          <w:rFonts w:ascii="Arial" w:hAnsi="Arial" w:cs="Arial"/>
        </w:rPr>
        <w:t>14</w:t>
      </w:r>
      <w:r w:rsidR="00A157D2">
        <w:rPr>
          <w:rFonts w:ascii="Arial" w:hAnsi="Arial" w:cs="Arial"/>
        </w:rPr>
        <w:t>4</w:t>
      </w:r>
    </w:p>
    <w:p w14:paraId="3EADB2A2" w14:textId="77777777" w:rsidR="00F8049B" w:rsidRPr="0074769C" w:rsidRDefault="00F8049B"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SUSPENSION OF</w:t>
      </w:r>
      <w:r w:rsidR="005A405E" w:rsidRPr="0074769C">
        <w:rPr>
          <w:rFonts w:ascii="Arial" w:hAnsi="Arial" w:cs="Arial"/>
        </w:rPr>
        <w:t xml:space="preserve"> </w:t>
      </w:r>
      <w:r w:rsidR="005A405E" w:rsidRPr="0074769C">
        <w:rPr>
          <w:rFonts w:ascii="Arial" w:hAnsi="Arial" w:cs="Arial"/>
          <w:b/>
        </w:rPr>
        <w:t xml:space="preserve">ENFORCEMENT OF SUPPORT AND/OR </w:t>
      </w:r>
    </w:p>
    <w:p w14:paraId="28AACE5D" w14:textId="77777777" w:rsidR="005A405E" w:rsidRPr="0074769C" w:rsidRDefault="00F8049B"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ARREARS</w:t>
      </w:r>
    </w:p>
    <w:p w14:paraId="3BBB93A3" w14:textId="47D32916"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QE-1</w:t>
      </w:r>
      <w:r w:rsidRPr="0074769C">
        <w:rPr>
          <w:rFonts w:ascii="Arial" w:hAnsi="Arial" w:cs="Arial"/>
        </w:rPr>
        <w:tab/>
        <w:t>Suspension of enforcement (with sub-clauses)</w:t>
      </w:r>
      <w:r w:rsidR="00400CBB" w:rsidRPr="0074769C">
        <w:rPr>
          <w:rFonts w:ascii="Arial" w:hAnsi="Arial" w:cs="Arial"/>
        </w:rPr>
        <w:tab/>
      </w:r>
      <w:r w:rsidR="004D2F70" w:rsidRPr="0074769C">
        <w:rPr>
          <w:rFonts w:ascii="Arial" w:hAnsi="Arial" w:cs="Arial"/>
        </w:rPr>
        <w:t>14</w:t>
      </w:r>
      <w:r w:rsidR="00A157D2">
        <w:rPr>
          <w:rFonts w:ascii="Arial" w:hAnsi="Arial" w:cs="Arial"/>
        </w:rPr>
        <w:t>6</w:t>
      </w:r>
    </w:p>
    <w:p w14:paraId="261BA37E" w14:textId="378CB40F"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QE-2</w:t>
      </w:r>
      <w:r w:rsidRPr="0074769C">
        <w:rPr>
          <w:rFonts w:ascii="Arial" w:hAnsi="Arial" w:cs="Arial"/>
        </w:rPr>
        <w:tab/>
        <w:t>Third suspension of enforcement (with sub-clauses)</w:t>
      </w:r>
      <w:r w:rsidR="00400CBB" w:rsidRPr="0074769C">
        <w:rPr>
          <w:rFonts w:ascii="Arial" w:hAnsi="Arial" w:cs="Arial"/>
        </w:rPr>
        <w:tab/>
      </w:r>
      <w:r w:rsidR="004D2F70" w:rsidRPr="0074769C">
        <w:rPr>
          <w:rFonts w:ascii="Arial" w:hAnsi="Arial" w:cs="Arial"/>
        </w:rPr>
        <w:t>14</w:t>
      </w:r>
      <w:r w:rsidR="00A157D2">
        <w:rPr>
          <w:rFonts w:ascii="Arial" w:hAnsi="Arial" w:cs="Arial"/>
        </w:rPr>
        <w:t>6</w:t>
      </w:r>
    </w:p>
    <w:p w14:paraId="0D5BD2FF" w14:textId="76D57AF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QE-3</w:t>
      </w:r>
      <w:r w:rsidRPr="0074769C">
        <w:rPr>
          <w:rFonts w:ascii="Arial" w:hAnsi="Arial" w:cs="Arial"/>
        </w:rPr>
        <w:tab/>
        <w:t>Restricted enforcement actions on suspension (with sub-clauses)</w:t>
      </w:r>
      <w:r w:rsidR="00400CBB" w:rsidRPr="0074769C">
        <w:rPr>
          <w:rFonts w:ascii="Arial" w:hAnsi="Arial" w:cs="Arial"/>
        </w:rPr>
        <w:tab/>
      </w:r>
      <w:r w:rsidR="007F1B3B" w:rsidRPr="0074769C">
        <w:rPr>
          <w:rFonts w:ascii="Arial" w:hAnsi="Arial" w:cs="Arial"/>
        </w:rPr>
        <w:t>14</w:t>
      </w:r>
      <w:r w:rsidR="00A157D2">
        <w:rPr>
          <w:rFonts w:ascii="Arial" w:hAnsi="Arial" w:cs="Arial"/>
        </w:rPr>
        <w:t>8</w:t>
      </w:r>
    </w:p>
    <w:p w14:paraId="16BA3949" w14:textId="190C164A"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QE-4</w:t>
      </w:r>
      <w:r w:rsidRPr="0074769C">
        <w:rPr>
          <w:rFonts w:ascii="Arial" w:hAnsi="Arial" w:cs="Arial"/>
        </w:rPr>
        <w:tab/>
        <w:t>Restricted enforcement (with sub-clauses)</w:t>
      </w:r>
      <w:r w:rsidR="00400CBB" w:rsidRPr="0074769C">
        <w:rPr>
          <w:rFonts w:ascii="Arial" w:hAnsi="Arial" w:cs="Arial"/>
        </w:rPr>
        <w:tab/>
      </w:r>
      <w:r w:rsidR="007F1B3B" w:rsidRPr="0074769C">
        <w:rPr>
          <w:rFonts w:ascii="Arial" w:hAnsi="Arial" w:cs="Arial"/>
        </w:rPr>
        <w:t>1</w:t>
      </w:r>
      <w:r w:rsidR="00A157D2">
        <w:rPr>
          <w:rFonts w:ascii="Arial" w:hAnsi="Arial" w:cs="Arial"/>
        </w:rPr>
        <w:t>50</w:t>
      </w:r>
    </w:p>
    <w:p w14:paraId="0134654A" w14:textId="77777777" w:rsidR="005A405E" w:rsidRPr="0074769C" w:rsidRDefault="005A405E" w:rsidP="00D80E3B">
      <w:pPr>
        <w:keepNext/>
        <w:tabs>
          <w:tab w:val="left" w:pos="1418"/>
          <w:tab w:val="left" w:pos="1843"/>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SUSPE</w:t>
      </w:r>
      <w:r w:rsidR="00AA4847" w:rsidRPr="0074769C">
        <w:rPr>
          <w:rFonts w:ascii="Arial" w:hAnsi="Arial" w:cs="Arial"/>
          <w:b/>
        </w:rPr>
        <w:t>NS</w:t>
      </w:r>
      <w:r w:rsidRPr="0074769C">
        <w:rPr>
          <w:rFonts w:ascii="Arial" w:hAnsi="Arial" w:cs="Arial"/>
          <w:b/>
        </w:rPr>
        <w:t>ION OF SUPPORT PAYMENT OBLIGATION</w:t>
      </w:r>
    </w:p>
    <w:p w14:paraId="521E6B19" w14:textId="56903722"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QF-1</w:t>
      </w:r>
      <w:r w:rsidRPr="0074769C">
        <w:rPr>
          <w:rFonts w:ascii="Arial" w:hAnsi="Arial" w:cs="Arial"/>
        </w:rPr>
        <w:tab/>
        <w:t>Payment of support or arrears suspended</w:t>
      </w:r>
      <w:r w:rsidR="00400CBB" w:rsidRPr="0074769C">
        <w:rPr>
          <w:rFonts w:ascii="Arial" w:hAnsi="Arial" w:cs="Arial"/>
        </w:rPr>
        <w:tab/>
      </w:r>
      <w:r w:rsidR="007F1B3B" w:rsidRPr="0074769C">
        <w:rPr>
          <w:rFonts w:ascii="Arial" w:hAnsi="Arial" w:cs="Arial"/>
        </w:rPr>
        <w:t>1</w:t>
      </w:r>
      <w:r w:rsidR="00A157D2">
        <w:rPr>
          <w:rFonts w:ascii="Arial" w:hAnsi="Arial" w:cs="Arial"/>
        </w:rPr>
        <w:t>51</w:t>
      </w:r>
    </w:p>
    <w:p w14:paraId="0DDE56E9" w14:textId="77777777" w:rsidR="000255EA" w:rsidRPr="0074769C" w:rsidRDefault="000255EA" w:rsidP="00D80E3B">
      <w:pPr>
        <w:keepNext/>
        <w:tabs>
          <w:tab w:val="left" w:pos="1418"/>
          <w:tab w:val="left" w:pos="1843"/>
          <w:tab w:val="left" w:leader="dot" w:pos="8930"/>
          <w:tab w:val="left" w:leader="dot" w:pos="9072"/>
        </w:tabs>
        <w:spacing w:line="276" w:lineRule="auto"/>
        <w:ind w:left="284"/>
        <w:contextualSpacing/>
        <w:rPr>
          <w:rFonts w:ascii="Arial" w:hAnsi="Arial" w:cs="Arial"/>
          <w:b/>
          <w:szCs w:val="24"/>
        </w:rPr>
      </w:pPr>
      <w:r w:rsidRPr="0074769C">
        <w:rPr>
          <w:rFonts w:ascii="Arial" w:hAnsi="Arial" w:cs="Arial"/>
          <w:b/>
          <w:szCs w:val="24"/>
        </w:rPr>
        <w:tab/>
        <w:t>APPOINTMENT OF RECEIVER</w:t>
      </w:r>
    </w:p>
    <w:p w14:paraId="25B8D60E" w14:textId="7C0CBF79" w:rsidR="000255EA" w:rsidRPr="0074769C" w:rsidRDefault="000255EA" w:rsidP="00D80E3B">
      <w:pPr>
        <w:keepNext/>
        <w:tabs>
          <w:tab w:val="left" w:leader="dot" w:pos="1418"/>
          <w:tab w:val="left" w:pos="1843"/>
          <w:tab w:val="left" w:leader="dot" w:pos="8930"/>
          <w:tab w:val="left" w:leader="dot" w:pos="9072"/>
        </w:tabs>
        <w:spacing w:line="276" w:lineRule="auto"/>
        <w:ind w:left="284"/>
        <w:contextualSpacing/>
        <w:rPr>
          <w:rFonts w:ascii="Arial" w:hAnsi="Arial" w:cs="Arial"/>
          <w:szCs w:val="24"/>
        </w:rPr>
      </w:pPr>
      <w:r w:rsidRPr="0074769C">
        <w:rPr>
          <w:rFonts w:ascii="Arial" w:hAnsi="Arial" w:cs="Arial"/>
          <w:szCs w:val="24"/>
        </w:rPr>
        <w:t>QG-1</w:t>
      </w:r>
      <w:r w:rsidRPr="0074769C">
        <w:rPr>
          <w:rFonts w:ascii="Arial" w:hAnsi="Arial" w:cs="Arial"/>
          <w:szCs w:val="24"/>
        </w:rPr>
        <w:tab/>
        <w:t>Receiver appointed (with sub-clauses)</w:t>
      </w:r>
      <w:r w:rsidRPr="0074769C">
        <w:rPr>
          <w:rFonts w:ascii="Arial" w:hAnsi="Arial" w:cs="Arial"/>
          <w:szCs w:val="24"/>
        </w:rPr>
        <w:tab/>
      </w:r>
      <w:r w:rsidR="007F1B3B" w:rsidRPr="0074769C">
        <w:rPr>
          <w:rFonts w:ascii="Arial" w:hAnsi="Arial" w:cs="Arial"/>
          <w:szCs w:val="24"/>
        </w:rPr>
        <w:t>1</w:t>
      </w:r>
      <w:r w:rsidR="00A157D2">
        <w:rPr>
          <w:rFonts w:ascii="Arial" w:hAnsi="Arial" w:cs="Arial"/>
          <w:szCs w:val="24"/>
        </w:rPr>
        <w:t>51</w:t>
      </w:r>
    </w:p>
    <w:p w14:paraId="73FF8628"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2CCA9D4D"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r w:rsidRPr="0074769C">
        <w:rPr>
          <w:rFonts w:ascii="Arial" w:hAnsi="Arial" w:cs="Arial"/>
          <w:b/>
        </w:rPr>
        <w:t xml:space="preserve">R.  </w:t>
      </w:r>
      <w:r w:rsidR="00320EA8" w:rsidRPr="0074769C">
        <w:rPr>
          <w:rFonts w:ascii="Arial" w:hAnsi="Arial" w:cs="Arial"/>
          <w:b/>
        </w:rPr>
        <w:t>REAL</w:t>
      </w:r>
      <w:r w:rsidRPr="0074769C">
        <w:rPr>
          <w:rFonts w:ascii="Arial" w:hAnsi="Arial" w:cs="Arial"/>
          <w:b/>
        </w:rPr>
        <w:t xml:space="preserve"> PROPERTY</w:t>
      </w:r>
    </w:p>
    <w:p w14:paraId="740154AF" w14:textId="77777777" w:rsidR="005A405E" w:rsidRPr="0074769C" w:rsidRDefault="005A405E" w:rsidP="00D80E3B">
      <w:pPr>
        <w:keepNext/>
        <w:tabs>
          <w:tab w:val="left" w:leader="dot" w:pos="1559"/>
          <w:tab w:val="left" w:pos="1843"/>
          <w:tab w:val="left" w:pos="7920"/>
          <w:tab w:val="left" w:leader="dot" w:pos="8930"/>
          <w:tab w:val="left" w:leader="dot" w:pos="9072"/>
        </w:tabs>
        <w:spacing w:line="276" w:lineRule="auto"/>
        <w:ind w:left="284"/>
        <w:rPr>
          <w:rFonts w:ascii="Arial" w:hAnsi="Arial" w:cs="Arial"/>
        </w:rPr>
      </w:pPr>
    </w:p>
    <w:p w14:paraId="721AA2E0" w14:textId="77777777" w:rsidR="005A405E" w:rsidRPr="0074769C" w:rsidRDefault="005A405E" w:rsidP="00D80E3B">
      <w:pPr>
        <w:keepNext/>
        <w:tabs>
          <w:tab w:val="left" w:pos="1418"/>
          <w:tab w:val="left" w:pos="1843"/>
          <w:tab w:val="left" w:pos="7920"/>
          <w:tab w:val="left" w:leader="dot" w:pos="8930"/>
          <w:tab w:val="left" w:leader="dot" w:pos="9072"/>
        </w:tabs>
        <w:spacing w:line="276" w:lineRule="auto"/>
        <w:ind w:left="284"/>
        <w:rPr>
          <w:rFonts w:ascii="Arial" w:hAnsi="Arial" w:cs="Arial"/>
          <w:b/>
        </w:rPr>
      </w:pPr>
      <w:r w:rsidRPr="0074769C">
        <w:rPr>
          <w:rFonts w:ascii="Arial" w:hAnsi="Arial" w:cs="Arial"/>
        </w:rPr>
        <w:tab/>
      </w:r>
      <w:r w:rsidRPr="0074769C">
        <w:rPr>
          <w:rFonts w:ascii="Arial" w:hAnsi="Arial" w:cs="Arial"/>
          <w:b/>
        </w:rPr>
        <w:t>SALE OF PROPERTY</w:t>
      </w:r>
    </w:p>
    <w:p w14:paraId="02E75B66" w14:textId="60ECB03F"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RA-1</w:t>
      </w:r>
      <w:r w:rsidRPr="0074769C">
        <w:rPr>
          <w:rFonts w:ascii="Arial" w:hAnsi="Arial" w:cs="Arial"/>
        </w:rPr>
        <w:tab/>
        <w:t>Sale of property – terms and conditions (with sub-clause)</w:t>
      </w:r>
      <w:r w:rsidR="00400CBB" w:rsidRPr="0074769C">
        <w:rPr>
          <w:rFonts w:ascii="Arial" w:hAnsi="Arial" w:cs="Arial"/>
        </w:rPr>
        <w:tab/>
      </w:r>
      <w:r w:rsidR="007F1B3B" w:rsidRPr="0074769C">
        <w:rPr>
          <w:rFonts w:ascii="Arial" w:hAnsi="Arial" w:cs="Arial"/>
        </w:rPr>
        <w:t>15</w:t>
      </w:r>
      <w:r w:rsidR="00A157D2">
        <w:rPr>
          <w:rFonts w:ascii="Arial" w:hAnsi="Arial" w:cs="Arial"/>
        </w:rPr>
        <w:t>3</w:t>
      </w:r>
    </w:p>
    <w:p w14:paraId="00A9FA73" w14:textId="6E30E79F"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RA-2</w:t>
      </w:r>
      <w:r w:rsidRPr="0074769C">
        <w:rPr>
          <w:rFonts w:ascii="Arial" w:hAnsi="Arial" w:cs="Arial"/>
        </w:rPr>
        <w:tab/>
        <w:t>Transfer of property</w:t>
      </w:r>
      <w:r w:rsidR="00400CBB" w:rsidRPr="0074769C">
        <w:rPr>
          <w:rFonts w:ascii="Arial" w:hAnsi="Arial" w:cs="Arial"/>
        </w:rPr>
        <w:tab/>
      </w:r>
      <w:r w:rsidR="007F1B3B" w:rsidRPr="0074769C">
        <w:rPr>
          <w:rFonts w:ascii="Arial" w:hAnsi="Arial" w:cs="Arial"/>
        </w:rPr>
        <w:t>15</w:t>
      </w:r>
      <w:r w:rsidR="00A157D2">
        <w:rPr>
          <w:rFonts w:ascii="Arial" w:hAnsi="Arial" w:cs="Arial"/>
        </w:rPr>
        <w:t>3</w:t>
      </w:r>
    </w:p>
    <w:p w14:paraId="13F9CF92" w14:textId="63C6FEA7"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RA-3</w:t>
      </w:r>
      <w:r w:rsidRPr="0074769C">
        <w:rPr>
          <w:rFonts w:ascii="Arial" w:hAnsi="Arial" w:cs="Arial"/>
        </w:rPr>
        <w:tab/>
        <w:t>Provide release documents (with sub-clauses)</w:t>
      </w:r>
      <w:r w:rsidR="00400CBB" w:rsidRPr="0074769C">
        <w:rPr>
          <w:rFonts w:ascii="Arial" w:hAnsi="Arial" w:cs="Arial"/>
        </w:rPr>
        <w:tab/>
      </w:r>
      <w:r w:rsidR="007F1B3B" w:rsidRPr="0074769C">
        <w:rPr>
          <w:rFonts w:ascii="Arial" w:hAnsi="Arial" w:cs="Arial"/>
        </w:rPr>
        <w:t>15</w:t>
      </w:r>
      <w:r w:rsidR="00A157D2">
        <w:rPr>
          <w:rFonts w:ascii="Arial" w:hAnsi="Arial" w:cs="Arial"/>
        </w:rPr>
        <w:t>3</w:t>
      </w:r>
    </w:p>
    <w:p w14:paraId="719CCA94" w14:textId="5C222129"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RA-4</w:t>
      </w:r>
      <w:r w:rsidRPr="0074769C">
        <w:rPr>
          <w:rFonts w:ascii="Arial" w:hAnsi="Arial" w:cs="Arial"/>
        </w:rPr>
        <w:tab/>
        <w:t>Vesting title of property in the name of a party</w:t>
      </w:r>
      <w:r w:rsidR="00820EE3" w:rsidRPr="0074769C">
        <w:rPr>
          <w:rFonts w:ascii="Arial" w:hAnsi="Arial" w:cs="Arial"/>
        </w:rPr>
        <w:tab/>
      </w:r>
      <w:r w:rsidR="007F1B3B" w:rsidRPr="0074769C">
        <w:rPr>
          <w:rFonts w:ascii="Arial" w:hAnsi="Arial" w:cs="Arial"/>
        </w:rPr>
        <w:t>15</w:t>
      </w:r>
      <w:r w:rsidR="00A157D2">
        <w:rPr>
          <w:rFonts w:ascii="Arial" w:hAnsi="Arial" w:cs="Arial"/>
        </w:rPr>
        <w:t>4</w:t>
      </w:r>
    </w:p>
    <w:p w14:paraId="271485D6" w14:textId="6E6FE47D"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RA-5</w:t>
      </w:r>
      <w:r w:rsidRPr="0074769C">
        <w:rPr>
          <w:rFonts w:ascii="Arial" w:hAnsi="Arial" w:cs="Arial"/>
        </w:rPr>
        <w:tab/>
        <w:t>Immediate registration with the Land Titles Office</w:t>
      </w:r>
      <w:r w:rsidR="00400CBB" w:rsidRPr="0074769C">
        <w:rPr>
          <w:rFonts w:ascii="Arial" w:hAnsi="Arial" w:cs="Arial"/>
        </w:rPr>
        <w:tab/>
      </w:r>
      <w:r w:rsidR="007F1B3B" w:rsidRPr="0074769C">
        <w:rPr>
          <w:rFonts w:ascii="Arial" w:hAnsi="Arial" w:cs="Arial"/>
        </w:rPr>
        <w:t>15</w:t>
      </w:r>
      <w:r w:rsidR="00A157D2">
        <w:rPr>
          <w:rFonts w:ascii="Arial" w:hAnsi="Arial" w:cs="Arial"/>
        </w:rPr>
        <w:t>4</w:t>
      </w:r>
    </w:p>
    <w:p w14:paraId="595F2859" w14:textId="4B164535" w:rsidR="005A405E" w:rsidRPr="0074769C" w:rsidRDefault="005A405E" w:rsidP="00D80E3B">
      <w:pPr>
        <w:keepNext/>
        <w:tabs>
          <w:tab w:val="left" w:pos="1418"/>
          <w:tab w:val="left" w:pos="1843"/>
          <w:tab w:val="left" w:leader="dot" w:pos="8930"/>
          <w:tab w:val="left" w:leader="dot" w:pos="9072"/>
        </w:tabs>
        <w:spacing w:line="276" w:lineRule="auto"/>
        <w:ind w:left="1418"/>
        <w:rPr>
          <w:rFonts w:ascii="Arial" w:hAnsi="Arial" w:cs="Arial"/>
          <w:b/>
        </w:rPr>
      </w:pPr>
      <w:r w:rsidRPr="0074769C">
        <w:rPr>
          <w:rFonts w:ascii="Arial" w:hAnsi="Arial" w:cs="Arial"/>
          <w:b/>
        </w:rPr>
        <w:t xml:space="preserve">REFERENCE TO </w:t>
      </w:r>
      <w:r w:rsidR="00972EBB" w:rsidRPr="0074769C">
        <w:rPr>
          <w:rFonts w:ascii="Arial" w:hAnsi="Arial" w:cs="Arial"/>
          <w:b/>
        </w:rPr>
        <w:t>ASSOCIATE JUDGE</w:t>
      </w:r>
      <w:r w:rsidR="00E738BC" w:rsidRPr="0074769C">
        <w:rPr>
          <w:rFonts w:ascii="Arial" w:hAnsi="Arial" w:cs="Arial"/>
          <w:b/>
        </w:rPr>
        <w:t xml:space="preserve"> </w:t>
      </w:r>
      <w:r w:rsidRPr="0074769C">
        <w:rPr>
          <w:rFonts w:ascii="Arial" w:hAnsi="Arial" w:cs="Arial"/>
          <w:b/>
        </w:rPr>
        <w:t>(SALE OF PROPERTY)</w:t>
      </w:r>
    </w:p>
    <w:p w14:paraId="329BD4B8" w14:textId="14F515E4"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RB-1</w:t>
      </w:r>
      <w:r w:rsidRPr="0074769C">
        <w:rPr>
          <w:rFonts w:ascii="Arial" w:hAnsi="Arial" w:cs="Arial"/>
        </w:rPr>
        <w:tab/>
        <w:t>Sale of property</w:t>
      </w:r>
      <w:r w:rsidR="00400CBB" w:rsidRPr="0074769C">
        <w:rPr>
          <w:rFonts w:ascii="Arial" w:hAnsi="Arial" w:cs="Arial"/>
        </w:rPr>
        <w:tab/>
      </w:r>
      <w:r w:rsidR="007F1B3B" w:rsidRPr="0074769C">
        <w:rPr>
          <w:rFonts w:ascii="Arial" w:hAnsi="Arial" w:cs="Arial"/>
        </w:rPr>
        <w:t>15</w:t>
      </w:r>
      <w:r w:rsidR="00A157D2">
        <w:rPr>
          <w:rFonts w:ascii="Arial" w:hAnsi="Arial" w:cs="Arial"/>
        </w:rPr>
        <w:t>4</w:t>
      </w:r>
    </w:p>
    <w:p w14:paraId="1F3C7063" w14:textId="0185B38E" w:rsidR="005A405E" w:rsidRPr="0074769C" w:rsidRDefault="005A405E" w:rsidP="00D80E3B">
      <w:pPr>
        <w:keepNext/>
        <w:tabs>
          <w:tab w:val="left" w:leader="dot" w:pos="1418"/>
          <w:tab w:val="left" w:pos="1843"/>
          <w:tab w:val="left" w:leader="dot" w:pos="8930"/>
          <w:tab w:val="left" w:leader="dot" w:pos="9072"/>
        </w:tabs>
        <w:spacing w:line="276" w:lineRule="auto"/>
        <w:ind w:left="284"/>
        <w:rPr>
          <w:rFonts w:ascii="Arial" w:hAnsi="Arial" w:cs="Arial"/>
        </w:rPr>
      </w:pPr>
      <w:r w:rsidRPr="0074769C">
        <w:rPr>
          <w:rFonts w:ascii="Arial" w:hAnsi="Arial" w:cs="Arial"/>
        </w:rPr>
        <w:t>RB-2</w:t>
      </w:r>
      <w:r w:rsidRPr="0074769C">
        <w:rPr>
          <w:rFonts w:ascii="Arial" w:hAnsi="Arial" w:cs="Arial"/>
        </w:rPr>
        <w:tab/>
        <w:t xml:space="preserve">Reference to the </w:t>
      </w:r>
      <w:r w:rsidR="00972EBB" w:rsidRPr="0074769C">
        <w:rPr>
          <w:rFonts w:ascii="Arial" w:hAnsi="Arial" w:cs="Arial"/>
        </w:rPr>
        <w:t>Associate Judge</w:t>
      </w:r>
      <w:r w:rsidRPr="0074769C">
        <w:rPr>
          <w:rFonts w:ascii="Arial" w:hAnsi="Arial" w:cs="Arial"/>
        </w:rPr>
        <w:t xml:space="preserve"> </w:t>
      </w:r>
      <w:r w:rsidR="00400CBB" w:rsidRPr="0074769C">
        <w:rPr>
          <w:rFonts w:ascii="Arial" w:hAnsi="Arial" w:cs="Arial"/>
        </w:rPr>
        <w:t>–</w:t>
      </w:r>
      <w:r w:rsidRPr="0074769C">
        <w:rPr>
          <w:rFonts w:ascii="Arial" w:hAnsi="Arial" w:cs="Arial"/>
        </w:rPr>
        <w:t xml:space="preserve"> sale</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6CB03BC3" w14:textId="72D5F37F"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RB-3</w:t>
      </w:r>
      <w:r w:rsidRPr="0074769C">
        <w:rPr>
          <w:rFonts w:ascii="Arial" w:hAnsi="Arial" w:cs="Arial"/>
        </w:rPr>
        <w:tab/>
        <w:t>Party to have carriage of the reference</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3FF191B7" w14:textId="1FAA85D8"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RB-4</w:t>
      </w:r>
      <w:r w:rsidRPr="0074769C">
        <w:rPr>
          <w:rFonts w:ascii="Arial" w:hAnsi="Arial" w:cs="Arial"/>
        </w:rPr>
        <w:tab/>
      </w:r>
      <w:r w:rsidR="00972EBB" w:rsidRPr="0074769C">
        <w:rPr>
          <w:rFonts w:ascii="Arial" w:hAnsi="Arial" w:cs="Arial"/>
        </w:rPr>
        <w:t>Associate Judge’s</w:t>
      </w:r>
      <w:r w:rsidRPr="0074769C">
        <w:rPr>
          <w:rFonts w:ascii="Arial" w:hAnsi="Arial" w:cs="Arial"/>
        </w:rPr>
        <w:t xml:space="preserve"> Report and Order on Sale</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316FE648" w14:textId="2BBB9AF4"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RB-5</w:t>
      </w:r>
      <w:r w:rsidRPr="0074769C">
        <w:rPr>
          <w:rFonts w:ascii="Arial" w:hAnsi="Arial" w:cs="Arial"/>
        </w:rPr>
        <w:tab/>
        <w:t>Vesting title of property in the name of a purchaser</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2CE238F7"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HOMESTEAD RIGHTS</w:t>
      </w:r>
    </w:p>
    <w:p w14:paraId="7DB02947" w14:textId="0A999CBA"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RC-1</w:t>
      </w:r>
      <w:r w:rsidRPr="0074769C">
        <w:rPr>
          <w:rFonts w:ascii="Arial" w:hAnsi="Arial" w:cs="Arial"/>
        </w:rPr>
        <w:tab/>
        <w:t>No homestead rights</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6A2C88EB" w14:textId="1E56F62C"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RC-2</w:t>
      </w:r>
      <w:r w:rsidRPr="0074769C">
        <w:rPr>
          <w:rFonts w:ascii="Arial" w:hAnsi="Arial" w:cs="Arial"/>
        </w:rPr>
        <w:tab/>
        <w:t>Homestead rights terminated</w:t>
      </w:r>
      <w:r w:rsidR="00400CBB" w:rsidRPr="0074769C">
        <w:rPr>
          <w:rFonts w:ascii="Arial" w:hAnsi="Arial" w:cs="Arial"/>
        </w:rPr>
        <w:tab/>
      </w:r>
      <w:r w:rsidR="007F1B3B" w:rsidRPr="0074769C">
        <w:rPr>
          <w:rFonts w:ascii="Arial" w:hAnsi="Arial" w:cs="Arial"/>
        </w:rPr>
        <w:t>15</w:t>
      </w:r>
      <w:r w:rsidR="00A157D2">
        <w:rPr>
          <w:rFonts w:ascii="Arial" w:hAnsi="Arial" w:cs="Arial"/>
        </w:rPr>
        <w:t>5</w:t>
      </w:r>
    </w:p>
    <w:p w14:paraId="498D9096" w14:textId="5DF427DE"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RC-3</w:t>
      </w:r>
      <w:r w:rsidRPr="0074769C">
        <w:rPr>
          <w:rFonts w:ascii="Arial" w:hAnsi="Arial" w:cs="Arial"/>
        </w:rPr>
        <w:tab/>
        <w:t>Consent to disposition of property dispensed</w:t>
      </w:r>
      <w:r w:rsidR="00F8049B" w:rsidRPr="0074769C">
        <w:rPr>
          <w:rFonts w:ascii="Arial" w:hAnsi="Arial" w:cs="Arial"/>
        </w:rPr>
        <w:t xml:space="preserve"> with</w:t>
      </w:r>
      <w:r w:rsidR="00400CBB" w:rsidRPr="0074769C">
        <w:rPr>
          <w:rFonts w:ascii="Arial" w:hAnsi="Arial" w:cs="Arial"/>
        </w:rPr>
        <w:tab/>
      </w:r>
      <w:r w:rsidR="007F1B3B" w:rsidRPr="0074769C">
        <w:rPr>
          <w:rFonts w:ascii="Arial" w:hAnsi="Arial" w:cs="Arial"/>
        </w:rPr>
        <w:t>15</w:t>
      </w:r>
      <w:r w:rsidR="00A157D2">
        <w:rPr>
          <w:rFonts w:ascii="Arial" w:hAnsi="Arial" w:cs="Arial"/>
        </w:rPr>
        <w:t>6</w:t>
      </w:r>
    </w:p>
    <w:p w14:paraId="56F0B5F0" w14:textId="715F1741"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RC-4</w:t>
      </w:r>
      <w:r w:rsidRPr="0074769C">
        <w:rPr>
          <w:rFonts w:ascii="Arial" w:hAnsi="Arial" w:cs="Arial"/>
        </w:rPr>
        <w:tab/>
        <w:t>Discharge of homestead notice</w:t>
      </w:r>
      <w:r w:rsidR="00400CBB" w:rsidRPr="0074769C">
        <w:rPr>
          <w:rFonts w:ascii="Arial" w:hAnsi="Arial" w:cs="Arial"/>
        </w:rPr>
        <w:tab/>
      </w:r>
      <w:r w:rsidR="007F1B3B" w:rsidRPr="0074769C">
        <w:rPr>
          <w:rFonts w:ascii="Arial" w:hAnsi="Arial" w:cs="Arial"/>
        </w:rPr>
        <w:t>15</w:t>
      </w:r>
      <w:r w:rsidR="00A157D2">
        <w:rPr>
          <w:rFonts w:ascii="Arial" w:hAnsi="Arial" w:cs="Arial"/>
        </w:rPr>
        <w:t>6</w:t>
      </w:r>
    </w:p>
    <w:p w14:paraId="6B80A428" w14:textId="77777777" w:rsidR="00F8049B" w:rsidRPr="0074769C" w:rsidRDefault="00F8049B"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PENDING LITIGATION ORDERS</w:t>
      </w:r>
    </w:p>
    <w:p w14:paraId="412688EB" w14:textId="2F0A8AC0" w:rsidR="00F8049B" w:rsidRPr="0074769C" w:rsidRDefault="00F8049B"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RD-1</w:t>
      </w:r>
      <w:r w:rsidRPr="0074769C">
        <w:rPr>
          <w:rFonts w:ascii="Arial" w:hAnsi="Arial" w:cs="Arial"/>
        </w:rPr>
        <w:tab/>
        <w:t>Interest in land in question</w:t>
      </w:r>
      <w:r w:rsidR="00400CBB" w:rsidRPr="0074769C">
        <w:rPr>
          <w:rFonts w:ascii="Arial" w:hAnsi="Arial" w:cs="Arial"/>
        </w:rPr>
        <w:tab/>
      </w:r>
      <w:r w:rsidR="007F1B3B" w:rsidRPr="0074769C">
        <w:rPr>
          <w:rFonts w:ascii="Arial" w:hAnsi="Arial" w:cs="Arial"/>
        </w:rPr>
        <w:t>15</w:t>
      </w:r>
      <w:r w:rsidR="00A157D2">
        <w:rPr>
          <w:rFonts w:ascii="Arial" w:hAnsi="Arial" w:cs="Arial"/>
        </w:rPr>
        <w:t>6</w:t>
      </w:r>
    </w:p>
    <w:p w14:paraId="7E5F78E8" w14:textId="4FD45FC4" w:rsidR="00F8049B" w:rsidRPr="0074769C" w:rsidRDefault="00F8049B"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RD-2</w:t>
      </w:r>
      <w:r w:rsidRPr="0074769C">
        <w:rPr>
          <w:rFonts w:ascii="Arial" w:hAnsi="Arial" w:cs="Arial"/>
        </w:rPr>
        <w:tab/>
        <w:t>Discharge registration of a Pending Litigation Order</w:t>
      </w:r>
      <w:r w:rsidR="00400CBB" w:rsidRPr="0074769C">
        <w:rPr>
          <w:rFonts w:ascii="Arial" w:hAnsi="Arial" w:cs="Arial"/>
        </w:rPr>
        <w:tab/>
      </w:r>
      <w:r w:rsidR="007F1B3B" w:rsidRPr="0074769C">
        <w:rPr>
          <w:rFonts w:ascii="Arial" w:hAnsi="Arial" w:cs="Arial"/>
        </w:rPr>
        <w:t>15</w:t>
      </w:r>
      <w:r w:rsidR="00A157D2">
        <w:rPr>
          <w:rFonts w:ascii="Arial" w:hAnsi="Arial" w:cs="Arial"/>
        </w:rPr>
        <w:t>6</w:t>
      </w:r>
    </w:p>
    <w:p w14:paraId="2FAE5ECF" w14:textId="17101FEC" w:rsidR="00F8049B" w:rsidRPr="0074769C" w:rsidRDefault="00F8049B"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RD-3</w:t>
      </w:r>
      <w:r w:rsidRPr="0074769C">
        <w:rPr>
          <w:rFonts w:ascii="Arial" w:hAnsi="Arial" w:cs="Arial"/>
        </w:rPr>
        <w:tab/>
        <w:t>Immediate registration with the Land Titles Office</w:t>
      </w:r>
      <w:r w:rsidR="00400CBB" w:rsidRPr="0074769C">
        <w:rPr>
          <w:rFonts w:ascii="Arial" w:hAnsi="Arial" w:cs="Arial"/>
        </w:rPr>
        <w:tab/>
      </w:r>
      <w:r w:rsidR="007F1B3B" w:rsidRPr="0074769C">
        <w:rPr>
          <w:rFonts w:ascii="Arial" w:hAnsi="Arial" w:cs="Arial"/>
        </w:rPr>
        <w:t>15</w:t>
      </w:r>
      <w:r w:rsidR="00A157D2">
        <w:rPr>
          <w:rFonts w:ascii="Arial" w:hAnsi="Arial" w:cs="Arial"/>
        </w:rPr>
        <w:t>7</w:t>
      </w:r>
    </w:p>
    <w:p w14:paraId="73F04D0C" w14:textId="2F01B249" w:rsidR="00372F10" w:rsidRPr="0074769C" w:rsidRDefault="002B031E" w:rsidP="00D80E3B">
      <w:pPr>
        <w:keepNext/>
        <w:tabs>
          <w:tab w:val="left" w:leader="dot" w:pos="1418"/>
          <w:tab w:val="left" w:pos="1843"/>
          <w:tab w:val="left" w:leader="dot" w:pos="8930"/>
        </w:tabs>
        <w:spacing w:line="276" w:lineRule="auto"/>
        <w:ind w:left="1418"/>
        <w:rPr>
          <w:rFonts w:ascii="Arial" w:hAnsi="Arial" w:cs="Arial"/>
          <w:b/>
        </w:rPr>
      </w:pPr>
      <w:r w:rsidRPr="0074769C">
        <w:rPr>
          <w:rFonts w:ascii="Arial" w:hAnsi="Arial" w:cs="Arial"/>
          <w:b/>
        </w:rPr>
        <w:t>DISCHARGE OR POSTPONEMENT OF SUPPORT</w:t>
      </w:r>
      <w:r w:rsidR="000C3A00" w:rsidRPr="0074769C">
        <w:rPr>
          <w:rFonts w:ascii="Arial" w:hAnsi="Arial" w:cs="Arial"/>
          <w:b/>
        </w:rPr>
        <w:t xml:space="preserve"> </w:t>
      </w:r>
      <w:r w:rsidRPr="0074769C">
        <w:rPr>
          <w:rFonts w:ascii="Arial" w:hAnsi="Arial" w:cs="Arial"/>
          <w:b/>
        </w:rPr>
        <w:t>OR OTHER FAMILY ORDERS</w:t>
      </w:r>
    </w:p>
    <w:p w14:paraId="3CD41A6E" w14:textId="40E195B2" w:rsidR="00372F10" w:rsidRPr="0074769C" w:rsidRDefault="00372F10"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RE-1</w:t>
      </w:r>
      <w:r w:rsidRPr="0074769C">
        <w:rPr>
          <w:rFonts w:ascii="Arial" w:hAnsi="Arial" w:cs="Arial"/>
        </w:rPr>
        <w:tab/>
        <w:t>Discharge of support orders</w:t>
      </w:r>
      <w:r w:rsidRPr="0074769C">
        <w:rPr>
          <w:rFonts w:ascii="Arial" w:hAnsi="Arial" w:cs="Arial"/>
        </w:rPr>
        <w:tab/>
      </w:r>
      <w:r w:rsidR="007F1B3B" w:rsidRPr="0074769C">
        <w:rPr>
          <w:rFonts w:ascii="Arial" w:hAnsi="Arial" w:cs="Arial"/>
        </w:rPr>
        <w:t>15</w:t>
      </w:r>
      <w:r w:rsidR="00A157D2">
        <w:rPr>
          <w:rFonts w:ascii="Arial" w:hAnsi="Arial" w:cs="Arial"/>
        </w:rPr>
        <w:t>7</w:t>
      </w:r>
    </w:p>
    <w:p w14:paraId="49CF9E1F" w14:textId="7D53B379" w:rsidR="00372F10" w:rsidRPr="0074769C" w:rsidRDefault="00372F10"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lastRenderedPageBreak/>
        <w:t>RE-2</w:t>
      </w:r>
      <w:r w:rsidRPr="0074769C">
        <w:rPr>
          <w:rFonts w:ascii="Arial" w:hAnsi="Arial" w:cs="Arial"/>
        </w:rPr>
        <w:tab/>
        <w:t>Postponement of support orders</w:t>
      </w:r>
      <w:r w:rsidRPr="0074769C">
        <w:rPr>
          <w:rFonts w:ascii="Arial" w:hAnsi="Arial" w:cs="Arial"/>
        </w:rPr>
        <w:tab/>
      </w:r>
      <w:r w:rsidR="007F1B3B" w:rsidRPr="0074769C">
        <w:rPr>
          <w:rFonts w:ascii="Arial" w:hAnsi="Arial" w:cs="Arial"/>
        </w:rPr>
        <w:t>15</w:t>
      </w:r>
      <w:r w:rsidR="00A157D2">
        <w:rPr>
          <w:rFonts w:ascii="Arial" w:hAnsi="Arial" w:cs="Arial"/>
        </w:rPr>
        <w:t>7</w:t>
      </w:r>
    </w:p>
    <w:p w14:paraId="5357DE1B" w14:textId="5B0EAB9D" w:rsidR="00372F10" w:rsidRPr="0074769C" w:rsidRDefault="00372F10"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RE-3</w:t>
      </w:r>
      <w:r w:rsidRPr="0074769C">
        <w:rPr>
          <w:rFonts w:ascii="Arial" w:hAnsi="Arial" w:cs="Arial"/>
        </w:rPr>
        <w:tab/>
        <w:t>Immediate registration with the Land Titles Office</w:t>
      </w:r>
      <w:r w:rsidRPr="0074769C">
        <w:rPr>
          <w:rFonts w:ascii="Arial" w:hAnsi="Arial" w:cs="Arial"/>
        </w:rPr>
        <w:tab/>
      </w:r>
      <w:r w:rsidR="007F1B3B" w:rsidRPr="0074769C">
        <w:rPr>
          <w:rFonts w:ascii="Arial" w:hAnsi="Arial" w:cs="Arial"/>
        </w:rPr>
        <w:t>15</w:t>
      </w:r>
      <w:r w:rsidR="00A157D2">
        <w:rPr>
          <w:rFonts w:ascii="Arial" w:hAnsi="Arial" w:cs="Arial"/>
        </w:rPr>
        <w:t>8</w:t>
      </w:r>
    </w:p>
    <w:p w14:paraId="4F77EEDC" w14:textId="216F26B5" w:rsidR="00524CBF" w:rsidRPr="0074769C" w:rsidRDefault="00524CBF" w:rsidP="00D80E3B">
      <w:pPr>
        <w:keepNext/>
        <w:tabs>
          <w:tab w:val="left" w:leader="dot" w:pos="1559"/>
          <w:tab w:val="left" w:pos="1843"/>
          <w:tab w:val="left" w:pos="7920"/>
          <w:tab w:val="left" w:leader="dot" w:pos="8930"/>
        </w:tabs>
        <w:spacing w:line="276" w:lineRule="auto"/>
        <w:ind w:left="284"/>
        <w:rPr>
          <w:rFonts w:ascii="Arial" w:hAnsi="Arial" w:cs="Arial"/>
          <w:b/>
        </w:rPr>
      </w:pPr>
    </w:p>
    <w:p w14:paraId="47134896" w14:textId="77777777" w:rsidR="005A405E" w:rsidRPr="0074769C" w:rsidRDefault="005A405E" w:rsidP="00D80E3B">
      <w:pPr>
        <w:keepNext/>
        <w:tabs>
          <w:tab w:val="left" w:leader="dot" w:pos="1559"/>
          <w:tab w:val="left" w:pos="1843"/>
          <w:tab w:val="left" w:pos="7920"/>
          <w:tab w:val="left" w:leader="dot" w:pos="8930"/>
        </w:tabs>
        <w:spacing w:line="276" w:lineRule="auto"/>
        <w:ind w:left="284"/>
        <w:rPr>
          <w:rFonts w:ascii="Arial" w:hAnsi="Arial" w:cs="Arial"/>
        </w:rPr>
      </w:pPr>
      <w:r w:rsidRPr="0074769C">
        <w:rPr>
          <w:rFonts w:ascii="Arial" w:hAnsi="Arial" w:cs="Arial"/>
          <w:b/>
        </w:rPr>
        <w:t xml:space="preserve">S.  </w:t>
      </w:r>
      <w:r w:rsidRPr="0074769C">
        <w:rPr>
          <w:rFonts w:ascii="Arial" w:hAnsi="Arial" w:cs="Arial"/>
          <w:b/>
          <w:i/>
          <w:iCs/>
        </w:rPr>
        <w:t>FAMILY PROPERTY</w:t>
      </w:r>
      <w:r w:rsidR="00320EA8" w:rsidRPr="0074769C">
        <w:rPr>
          <w:rFonts w:ascii="Arial" w:hAnsi="Arial" w:cs="Arial"/>
          <w:b/>
          <w:i/>
          <w:iCs/>
        </w:rPr>
        <w:t xml:space="preserve"> ACT</w:t>
      </w:r>
      <w:r w:rsidR="00320EA8" w:rsidRPr="0074769C">
        <w:rPr>
          <w:rFonts w:ascii="Arial" w:hAnsi="Arial" w:cs="Arial"/>
          <w:b/>
        </w:rPr>
        <w:t xml:space="preserve"> PROCEEDINGS</w:t>
      </w:r>
    </w:p>
    <w:p w14:paraId="49D47417" w14:textId="77777777" w:rsidR="005A405E" w:rsidRPr="0074769C" w:rsidRDefault="005A405E" w:rsidP="00D80E3B">
      <w:pPr>
        <w:keepNext/>
        <w:tabs>
          <w:tab w:val="left" w:leader="dot" w:pos="1559"/>
          <w:tab w:val="left" w:pos="1843"/>
          <w:tab w:val="left" w:pos="7920"/>
          <w:tab w:val="left" w:leader="dot" w:pos="8930"/>
        </w:tabs>
        <w:spacing w:line="276" w:lineRule="auto"/>
        <w:ind w:left="284"/>
        <w:rPr>
          <w:rFonts w:ascii="Arial" w:hAnsi="Arial" w:cs="Arial"/>
        </w:rPr>
      </w:pPr>
    </w:p>
    <w:p w14:paraId="767668C6" w14:textId="77777777" w:rsidR="005A405E" w:rsidRPr="0074769C" w:rsidRDefault="005A405E" w:rsidP="00D80E3B">
      <w:pPr>
        <w:keepNext/>
        <w:tabs>
          <w:tab w:val="left" w:pos="1418"/>
          <w:tab w:val="left" w:pos="1843"/>
          <w:tab w:val="left" w:pos="7920"/>
          <w:tab w:val="left" w:leader="dot" w:pos="8930"/>
        </w:tabs>
        <w:spacing w:line="276" w:lineRule="auto"/>
        <w:ind w:left="284"/>
        <w:rPr>
          <w:rFonts w:ascii="Arial" w:hAnsi="Arial" w:cs="Arial"/>
        </w:rPr>
      </w:pPr>
      <w:r w:rsidRPr="0074769C">
        <w:rPr>
          <w:rFonts w:ascii="Arial" w:hAnsi="Arial" w:cs="Arial"/>
        </w:rPr>
        <w:tab/>
      </w:r>
      <w:r w:rsidRPr="0074769C">
        <w:rPr>
          <w:rFonts w:ascii="Arial" w:hAnsi="Arial" w:cs="Arial"/>
          <w:b/>
        </w:rPr>
        <w:t>INTERIM RELIEF</w:t>
      </w:r>
    </w:p>
    <w:p w14:paraId="379E6CA4" w14:textId="047816BE"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SA-1</w:t>
      </w:r>
      <w:r w:rsidRPr="0074769C">
        <w:rPr>
          <w:rFonts w:ascii="Arial" w:hAnsi="Arial" w:cs="Arial"/>
        </w:rPr>
        <w:tab/>
        <w:t xml:space="preserve">Advance on anticipated equalization </w:t>
      </w:r>
      <w:r w:rsidR="00400CBB" w:rsidRPr="0074769C">
        <w:rPr>
          <w:rFonts w:ascii="Arial" w:hAnsi="Arial" w:cs="Arial"/>
        </w:rPr>
        <w:t>–</w:t>
      </w:r>
      <w:r w:rsidRPr="0074769C">
        <w:rPr>
          <w:rFonts w:ascii="Arial" w:hAnsi="Arial" w:cs="Arial"/>
        </w:rPr>
        <w:t xml:space="preserve"> payment</w:t>
      </w:r>
      <w:r w:rsidR="00400CBB" w:rsidRPr="0074769C">
        <w:rPr>
          <w:rFonts w:ascii="Arial" w:hAnsi="Arial" w:cs="Arial"/>
        </w:rPr>
        <w:tab/>
      </w:r>
      <w:r w:rsidR="007F1B3B" w:rsidRPr="0074769C">
        <w:rPr>
          <w:rFonts w:ascii="Arial" w:hAnsi="Arial" w:cs="Arial"/>
        </w:rPr>
        <w:t>15</w:t>
      </w:r>
      <w:r w:rsidR="007B5E1B">
        <w:rPr>
          <w:rFonts w:ascii="Arial" w:hAnsi="Arial" w:cs="Arial"/>
        </w:rPr>
        <w:t>9</w:t>
      </w:r>
    </w:p>
    <w:p w14:paraId="53BA9B08" w14:textId="2A24422C"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SA-2</w:t>
      </w:r>
      <w:r w:rsidRPr="0074769C">
        <w:rPr>
          <w:rFonts w:ascii="Arial" w:hAnsi="Arial" w:cs="Arial"/>
        </w:rPr>
        <w:tab/>
        <w:t xml:space="preserve">Advance on anticipated equalization </w:t>
      </w:r>
      <w:r w:rsidR="00400CBB" w:rsidRPr="0074769C">
        <w:rPr>
          <w:rFonts w:ascii="Arial" w:hAnsi="Arial" w:cs="Arial"/>
        </w:rPr>
        <w:t>–</w:t>
      </w:r>
      <w:r w:rsidRPr="0074769C">
        <w:rPr>
          <w:rFonts w:ascii="Arial" w:hAnsi="Arial" w:cs="Arial"/>
        </w:rPr>
        <w:t xml:space="preserve"> assets</w:t>
      </w:r>
      <w:r w:rsidR="00400CBB" w:rsidRPr="0074769C">
        <w:rPr>
          <w:rFonts w:ascii="Arial" w:hAnsi="Arial" w:cs="Arial"/>
        </w:rPr>
        <w:tab/>
      </w:r>
      <w:r w:rsidR="007F1B3B" w:rsidRPr="0074769C">
        <w:rPr>
          <w:rFonts w:ascii="Arial" w:hAnsi="Arial" w:cs="Arial"/>
        </w:rPr>
        <w:t>15</w:t>
      </w:r>
      <w:r w:rsidR="007B5E1B">
        <w:rPr>
          <w:rFonts w:ascii="Arial" w:hAnsi="Arial" w:cs="Arial"/>
        </w:rPr>
        <w:t>9</w:t>
      </w:r>
    </w:p>
    <w:p w14:paraId="38DA5860" w14:textId="6D231019" w:rsidR="005A405E" w:rsidRPr="0074769C" w:rsidRDefault="005A405E" w:rsidP="00D80E3B">
      <w:pPr>
        <w:pStyle w:val="Header"/>
        <w:keepNext/>
        <w:tabs>
          <w:tab w:val="clear" w:pos="4320"/>
          <w:tab w:val="clear" w:pos="8640"/>
          <w:tab w:val="left" w:leader="dot" w:pos="1418"/>
          <w:tab w:val="left" w:pos="1843"/>
          <w:tab w:val="left" w:leader="dot" w:pos="8930"/>
        </w:tabs>
        <w:spacing w:line="276" w:lineRule="auto"/>
        <w:ind w:left="284"/>
        <w:rPr>
          <w:rFonts w:ascii="Arial" w:hAnsi="Arial" w:cs="Arial"/>
        </w:rPr>
      </w:pPr>
      <w:r w:rsidRPr="0074769C">
        <w:rPr>
          <w:rFonts w:ascii="Arial" w:hAnsi="Arial" w:cs="Arial"/>
        </w:rPr>
        <w:t>SA-3</w:t>
      </w:r>
      <w:r w:rsidRPr="0074769C">
        <w:rPr>
          <w:rFonts w:ascii="Arial" w:hAnsi="Arial" w:cs="Arial"/>
        </w:rPr>
        <w:tab/>
        <w:t>Preservation of assets</w:t>
      </w:r>
      <w:r w:rsidR="00400CBB" w:rsidRPr="0074769C">
        <w:rPr>
          <w:rFonts w:ascii="Arial" w:hAnsi="Arial" w:cs="Arial"/>
        </w:rPr>
        <w:tab/>
      </w:r>
      <w:r w:rsidR="007F1B3B" w:rsidRPr="0074769C">
        <w:rPr>
          <w:rFonts w:ascii="Arial" w:hAnsi="Arial" w:cs="Arial"/>
        </w:rPr>
        <w:t>15</w:t>
      </w:r>
      <w:r w:rsidR="007B5E1B">
        <w:rPr>
          <w:rFonts w:ascii="Arial" w:hAnsi="Arial" w:cs="Arial"/>
        </w:rPr>
        <w:t>9</w:t>
      </w:r>
    </w:p>
    <w:p w14:paraId="3897EDE1" w14:textId="5A0B24E6" w:rsidR="00C510E3" w:rsidRPr="0074769C" w:rsidRDefault="00C510E3" w:rsidP="00D80E3B">
      <w:pPr>
        <w:pStyle w:val="Header"/>
        <w:keepNext/>
        <w:tabs>
          <w:tab w:val="clear" w:pos="4320"/>
          <w:tab w:val="clear" w:pos="8640"/>
          <w:tab w:val="left" w:pos="1418"/>
          <w:tab w:val="left" w:leader="dot" w:pos="8930"/>
        </w:tabs>
        <w:spacing w:line="276" w:lineRule="auto"/>
        <w:ind w:left="284"/>
        <w:rPr>
          <w:rFonts w:ascii="Arial" w:hAnsi="Arial" w:cs="Arial"/>
          <w:b/>
        </w:rPr>
      </w:pPr>
      <w:r w:rsidRPr="0074769C">
        <w:rPr>
          <w:rFonts w:ascii="Arial" w:hAnsi="Arial" w:cs="Arial"/>
          <w:b/>
        </w:rPr>
        <w:tab/>
      </w:r>
      <w:bookmarkStart w:id="4" w:name="_Hlk164260197"/>
      <w:r w:rsidR="005A405E" w:rsidRPr="0074769C">
        <w:rPr>
          <w:rFonts w:ascii="Arial" w:hAnsi="Arial" w:cs="Arial"/>
          <w:b/>
        </w:rPr>
        <w:t xml:space="preserve">REFERENCE TO </w:t>
      </w:r>
      <w:r w:rsidR="005E3B79" w:rsidRPr="0074769C">
        <w:rPr>
          <w:rFonts w:ascii="Arial" w:hAnsi="Arial" w:cs="Arial"/>
          <w:b/>
        </w:rPr>
        <w:t>ASSOCIATE JUDGE</w:t>
      </w:r>
      <w:r w:rsidR="005A405E" w:rsidRPr="0074769C">
        <w:rPr>
          <w:rFonts w:ascii="Arial" w:hAnsi="Arial" w:cs="Arial"/>
          <w:b/>
        </w:rPr>
        <w:t xml:space="preserve"> (PROPERTY</w:t>
      </w:r>
    </w:p>
    <w:p w14:paraId="2B7D25E1" w14:textId="47163138" w:rsidR="005A405E" w:rsidRPr="0074769C" w:rsidRDefault="00C510E3" w:rsidP="00D80E3B">
      <w:pPr>
        <w:pStyle w:val="Header"/>
        <w:keepNext/>
        <w:tabs>
          <w:tab w:val="clear" w:pos="4320"/>
          <w:tab w:val="clear" w:pos="8640"/>
          <w:tab w:val="left" w:pos="1418"/>
          <w:tab w:val="left" w:leader="dot" w:pos="8930"/>
        </w:tabs>
        <w:spacing w:line="276" w:lineRule="auto"/>
        <w:ind w:left="284"/>
        <w:rPr>
          <w:rFonts w:ascii="Arial" w:hAnsi="Arial" w:cs="Arial"/>
          <w:b/>
        </w:rPr>
      </w:pPr>
      <w:r w:rsidRPr="0074769C">
        <w:rPr>
          <w:rFonts w:ascii="Arial" w:hAnsi="Arial" w:cs="Arial"/>
          <w:b/>
        </w:rPr>
        <w:tab/>
      </w:r>
      <w:r w:rsidR="005A405E" w:rsidRPr="0074769C">
        <w:rPr>
          <w:rFonts w:ascii="Arial" w:hAnsi="Arial" w:cs="Arial"/>
          <w:b/>
        </w:rPr>
        <w:t>ACCOUNTING/VALUATION)</w:t>
      </w:r>
    </w:p>
    <w:bookmarkEnd w:id="4"/>
    <w:p w14:paraId="511A2220" w14:textId="65BB2FE8"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rPr>
      </w:pPr>
      <w:r w:rsidRPr="00DD380F">
        <w:rPr>
          <w:rFonts w:ascii="Arial" w:hAnsi="Arial" w:cs="Arial"/>
        </w:rPr>
        <w:t>SB-1</w:t>
      </w:r>
      <w:r w:rsidRPr="00DD380F">
        <w:rPr>
          <w:rFonts w:ascii="Arial" w:hAnsi="Arial" w:cs="Arial"/>
        </w:rPr>
        <w:tab/>
        <w:t>Reference to Associate Judge– accounting and valuation</w:t>
      </w:r>
      <w:r w:rsidRPr="00DD380F">
        <w:rPr>
          <w:rFonts w:ascii="Arial" w:hAnsi="Arial" w:cs="Arial"/>
        </w:rPr>
        <w:tab/>
      </w:r>
      <w:r w:rsidR="00581E88">
        <w:rPr>
          <w:rFonts w:ascii="Arial" w:hAnsi="Arial" w:cs="Arial"/>
        </w:rPr>
        <w:t>159</w:t>
      </w:r>
    </w:p>
    <w:p w14:paraId="729C0215" w14:textId="22760B90"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rPr>
      </w:pPr>
      <w:r w:rsidRPr="00DD380F">
        <w:rPr>
          <w:rFonts w:ascii="Arial" w:hAnsi="Arial" w:cs="Arial"/>
        </w:rPr>
        <w:t>SB-2</w:t>
      </w:r>
      <w:r w:rsidRPr="00DD380F">
        <w:rPr>
          <w:rFonts w:ascii="Arial" w:hAnsi="Arial" w:cs="Arial"/>
        </w:rPr>
        <w:tab/>
        <w:t>Date of closing and valuation</w:t>
      </w:r>
      <w:r w:rsidRPr="00DD380F">
        <w:rPr>
          <w:rFonts w:ascii="Arial" w:hAnsi="Arial" w:cs="Arial"/>
        </w:rPr>
        <w:tab/>
      </w:r>
      <w:r w:rsidR="00581E88">
        <w:rPr>
          <w:rFonts w:ascii="Arial" w:hAnsi="Arial" w:cs="Arial"/>
        </w:rPr>
        <w:t>160</w:t>
      </w:r>
    </w:p>
    <w:p w14:paraId="6608E560" w14:textId="3C6CBA15"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rPr>
      </w:pPr>
      <w:r w:rsidRPr="00DD380F">
        <w:rPr>
          <w:rFonts w:ascii="Arial" w:hAnsi="Arial" w:cs="Arial"/>
        </w:rPr>
        <w:t>SB-3</w:t>
      </w:r>
      <w:r w:rsidRPr="00DD380F">
        <w:rPr>
          <w:rFonts w:ascii="Arial" w:hAnsi="Arial" w:cs="Arial"/>
        </w:rPr>
        <w:tab/>
        <w:t>Carriage of Reference</w:t>
      </w:r>
      <w:r w:rsidRPr="00DD380F">
        <w:rPr>
          <w:rFonts w:ascii="Arial" w:hAnsi="Arial" w:cs="Arial"/>
        </w:rPr>
        <w:tab/>
      </w:r>
      <w:r w:rsidR="00581E88">
        <w:rPr>
          <w:rFonts w:ascii="Arial" w:hAnsi="Arial" w:cs="Arial"/>
        </w:rPr>
        <w:t>160</w:t>
      </w:r>
    </w:p>
    <w:p w14:paraId="7E54768D" w14:textId="6277A1E7"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color w:val="000000"/>
        </w:rPr>
      </w:pPr>
      <w:r w:rsidRPr="00DD380F">
        <w:rPr>
          <w:rFonts w:ascii="Arial" w:hAnsi="Arial" w:cs="Arial"/>
        </w:rPr>
        <w:t>SB-4</w:t>
      </w:r>
      <w:r w:rsidRPr="00DD380F">
        <w:rPr>
          <w:rFonts w:ascii="Arial" w:hAnsi="Arial" w:cs="Arial"/>
        </w:rPr>
        <w:tab/>
      </w:r>
      <w:r w:rsidRPr="00DD380F">
        <w:rPr>
          <w:rFonts w:ascii="Arial" w:hAnsi="Arial" w:cs="Arial"/>
          <w:color w:val="000000"/>
        </w:rPr>
        <w:t>Documents to be filed by initiating party (with sub-clauses)</w:t>
      </w:r>
      <w:r w:rsidRPr="00DD380F">
        <w:rPr>
          <w:rFonts w:ascii="Arial" w:hAnsi="Arial" w:cs="Arial"/>
          <w:color w:val="000000"/>
        </w:rPr>
        <w:tab/>
      </w:r>
      <w:r w:rsidR="00581E88">
        <w:rPr>
          <w:rFonts w:ascii="Arial" w:hAnsi="Arial" w:cs="Arial"/>
          <w:color w:val="000000"/>
        </w:rPr>
        <w:t>160</w:t>
      </w:r>
    </w:p>
    <w:p w14:paraId="095507E5" w14:textId="4E12FB3A"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color w:val="000000"/>
        </w:rPr>
      </w:pPr>
      <w:r w:rsidRPr="00DD380F">
        <w:rPr>
          <w:rFonts w:ascii="Arial" w:hAnsi="Arial" w:cs="Arial"/>
        </w:rPr>
        <w:t>SB-5</w:t>
      </w:r>
      <w:r w:rsidRPr="00DD380F">
        <w:rPr>
          <w:rFonts w:ascii="Arial" w:hAnsi="Arial" w:cs="Arial"/>
        </w:rPr>
        <w:tab/>
      </w:r>
      <w:r w:rsidRPr="00DD380F">
        <w:rPr>
          <w:rFonts w:ascii="Arial" w:hAnsi="Arial" w:cs="Arial"/>
          <w:color w:val="000000"/>
        </w:rPr>
        <w:t>Documents to be filed by responding party (with sub-clauses)</w:t>
      </w:r>
      <w:r w:rsidRPr="00DD380F">
        <w:rPr>
          <w:rFonts w:ascii="Arial" w:hAnsi="Arial" w:cs="Arial"/>
          <w:color w:val="000000"/>
        </w:rPr>
        <w:tab/>
      </w:r>
      <w:r w:rsidR="00581E88">
        <w:rPr>
          <w:rFonts w:ascii="Arial" w:hAnsi="Arial" w:cs="Arial"/>
          <w:color w:val="000000"/>
        </w:rPr>
        <w:t>161</w:t>
      </w:r>
    </w:p>
    <w:p w14:paraId="1E1C9BA8" w14:textId="402874DA"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rPr>
      </w:pPr>
      <w:r w:rsidRPr="00DD380F">
        <w:rPr>
          <w:rFonts w:ascii="Arial" w:hAnsi="Arial" w:cs="Arial"/>
        </w:rPr>
        <w:t>SB-6</w:t>
      </w:r>
      <w:r w:rsidRPr="00DD380F">
        <w:rPr>
          <w:rFonts w:ascii="Arial" w:hAnsi="Arial" w:cs="Arial"/>
        </w:rPr>
        <w:tab/>
      </w:r>
      <w:r w:rsidRPr="00DD380F">
        <w:rPr>
          <w:rFonts w:ascii="Arial" w:hAnsi="Arial" w:cs="Arial"/>
          <w:color w:val="000000"/>
        </w:rPr>
        <w:t>Response to be filed by initiating party</w:t>
      </w:r>
      <w:r w:rsidRPr="00DD380F">
        <w:rPr>
          <w:rFonts w:ascii="Arial" w:hAnsi="Arial" w:cs="Arial"/>
          <w:color w:val="000000"/>
        </w:rPr>
        <w:tab/>
      </w:r>
      <w:r w:rsidR="00581E88">
        <w:rPr>
          <w:rFonts w:ascii="Arial" w:hAnsi="Arial" w:cs="Arial"/>
          <w:color w:val="000000"/>
        </w:rPr>
        <w:t>162</w:t>
      </w:r>
    </w:p>
    <w:p w14:paraId="4A8C501A" w14:textId="793A9C1D" w:rsidR="007723B1" w:rsidRPr="00DD380F" w:rsidRDefault="007723B1" w:rsidP="007723B1">
      <w:pPr>
        <w:keepNext/>
        <w:tabs>
          <w:tab w:val="left" w:leader="dot" w:pos="1418"/>
          <w:tab w:val="left" w:pos="1843"/>
          <w:tab w:val="left" w:leader="dot" w:pos="8930"/>
        </w:tabs>
        <w:spacing w:line="276" w:lineRule="auto"/>
        <w:ind w:left="284"/>
        <w:rPr>
          <w:rFonts w:ascii="Arial" w:hAnsi="Arial" w:cs="Arial"/>
        </w:rPr>
      </w:pPr>
      <w:r w:rsidRPr="00DD380F">
        <w:rPr>
          <w:rFonts w:ascii="Arial" w:hAnsi="Arial" w:cs="Arial"/>
        </w:rPr>
        <w:t>SB-7</w:t>
      </w:r>
      <w:r w:rsidRPr="00DD380F">
        <w:rPr>
          <w:rFonts w:ascii="Arial" w:hAnsi="Arial" w:cs="Arial"/>
        </w:rPr>
        <w:tab/>
        <w:t>Associate Judge’s Report</w:t>
      </w:r>
      <w:r w:rsidRPr="00DD380F">
        <w:rPr>
          <w:rFonts w:ascii="Arial" w:hAnsi="Arial" w:cs="Arial"/>
        </w:rPr>
        <w:tab/>
      </w:r>
      <w:r w:rsidR="00581E88">
        <w:rPr>
          <w:rFonts w:ascii="Arial" w:hAnsi="Arial" w:cs="Arial"/>
        </w:rPr>
        <w:t>162</w:t>
      </w:r>
    </w:p>
    <w:p w14:paraId="03E9C7A5" w14:textId="77777777" w:rsidR="007723B1" w:rsidRPr="00DD380F" w:rsidRDefault="007723B1" w:rsidP="007723B1">
      <w:pPr>
        <w:pStyle w:val="Header"/>
        <w:keepNext/>
        <w:tabs>
          <w:tab w:val="clear" w:pos="4320"/>
          <w:tab w:val="clear" w:pos="8640"/>
          <w:tab w:val="left" w:leader="dot" w:pos="1418"/>
          <w:tab w:val="left" w:leader="dot" w:pos="8930"/>
        </w:tabs>
        <w:spacing w:line="276" w:lineRule="auto"/>
        <w:ind w:left="284"/>
        <w:rPr>
          <w:rFonts w:ascii="Arial" w:hAnsi="Arial" w:cs="Arial"/>
        </w:rPr>
      </w:pPr>
      <w:r w:rsidRPr="00DD380F">
        <w:rPr>
          <w:rFonts w:ascii="Arial" w:hAnsi="Arial" w:cs="Arial"/>
        </w:rPr>
        <w:t>SB-8</w:t>
      </w:r>
      <w:r w:rsidRPr="00DD380F">
        <w:rPr>
          <w:rFonts w:ascii="Arial" w:hAnsi="Arial" w:cs="Arial"/>
        </w:rPr>
        <w:tab/>
        <w:t>Valuation and shareability of assets/liabilities (with sub-clause)</w:t>
      </w:r>
      <w:r w:rsidRPr="00DD380F">
        <w:rPr>
          <w:rFonts w:ascii="Arial" w:hAnsi="Arial" w:cs="Arial"/>
        </w:rPr>
        <w:tab/>
      </w:r>
    </w:p>
    <w:p w14:paraId="3A9CC262" w14:textId="679C8BC0" w:rsidR="007723B1" w:rsidRPr="00DD380F" w:rsidRDefault="007723B1" w:rsidP="007723B1">
      <w:pPr>
        <w:pStyle w:val="Header"/>
        <w:keepNext/>
        <w:tabs>
          <w:tab w:val="clear" w:pos="4320"/>
          <w:tab w:val="clear" w:pos="8640"/>
          <w:tab w:val="left" w:leader="dot" w:pos="1418"/>
          <w:tab w:val="left" w:leader="dot" w:pos="8930"/>
        </w:tabs>
        <w:spacing w:line="276" w:lineRule="auto"/>
        <w:ind w:left="284"/>
        <w:rPr>
          <w:rFonts w:ascii="Arial" w:hAnsi="Arial" w:cs="Arial"/>
        </w:rPr>
      </w:pPr>
      <w:r w:rsidRPr="00DD380F">
        <w:rPr>
          <w:rFonts w:ascii="Arial" w:hAnsi="Arial" w:cs="Arial"/>
        </w:rPr>
        <w:t>SB-9</w:t>
      </w:r>
      <w:r w:rsidRPr="00DD380F">
        <w:rPr>
          <w:rFonts w:ascii="Arial" w:hAnsi="Arial" w:cs="Arial"/>
        </w:rPr>
        <w:tab/>
        <w:t>Ownership of assets/liabilities (with sub-clause)</w:t>
      </w:r>
      <w:r w:rsidRPr="00DD380F">
        <w:rPr>
          <w:rFonts w:ascii="Arial" w:hAnsi="Arial" w:cs="Arial"/>
        </w:rPr>
        <w:tab/>
      </w:r>
      <w:r w:rsidR="00581E88">
        <w:rPr>
          <w:rFonts w:ascii="Arial" w:hAnsi="Arial" w:cs="Arial"/>
        </w:rPr>
        <w:t>162</w:t>
      </w:r>
    </w:p>
    <w:p w14:paraId="2ADA0158" w14:textId="176C52FC" w:rsidR="007723B1" w:rsidRPr="00DD380F" w:rsidRDefault="007723B1" w:rsidP="007723B1">
      <w:pPr>
        <w:pStyle w:val="Header"/>
        <w:keepNext/>
        <w:tabs>
          <w:tab w:val="clear" w:pos="4320"/>
          <w:tab w:val="clear" w:pos="8640"/>
          <w:tab w:val="left" w:leader="dot" w:pos="1418"/>
          <w:tab w:val="left" w:leader="dot" w:pos="8930"/>
        </w:tabs>
        <w:spacing w:line="276" w:lineRule="auto"/>
        <w:ind w:left="284"/>
        <w:rPr>
          <w:rFonts w:ascii="Arial" w:hAnsi="Arial" w:cs="Arial"/>
        </w:rPr>
      </w:pPr>
      <w:r w:rsidRPr="00DD380F">
        <w:rPr>
          <w:rFonts w:ascii="Arial" w:hAnsi="Arial" w:cs="Arial"/>
        </w:rPr>
        <w:t>SB-10</w:t>
      </w:r>
      <w:r w:rsidRPr="00DD380F">
        <w:rPr>
          <w:rFonts w:ascii="Arial" w:hAnsi="Arial" w:cs="Arial"/>
        </w:rPr>
        <w:tab/>
        <w:t>Valuation of jointly owned/owed assets or liabilities</w:t>
      </w:r>
    </w:p>
    <w:p w14:paraId="08725B59" w14:textId="718CC648" w:rsidR="007723B1" w:rsidRPr="00DD380F" w:rsidRDefault="007723B1" w:rsidP="007723B1">
      <w:pPr>
        <w:pStyle w:val="Header"/>
        <w:keepNext/>
        <w:tabs>
          <w:tab w:val="clear" w:pos="4320"/>
          <w:tab w:val="clear" w:pos="8640"/>
          <w:tab w:val="left" w:pos="1418"/>
          <w:tab w:val="left" w:leader="dot" w:pos="8930"/>
        </w:tabs>
        <w:spacing w:line="276" w:lineRule="auto"/>
        <w:ind w:left="284"/>
        <w:rPr>
          <w:rFonts w:ascii="Arial" w:hAnsi="Arial" w:cs="Arial"/>
        </w:rPr>
      </w:pPr>
      <w:r w:rsidRPr="00DD380F">
        <w:rPr>
          <w:rFonts w:ascii="Arial" w:hAnsi="Arial" w:cs="Arial"/>
        </w:rPr>
        <w:tab/>
        <w:t>(with sub-clause)</w:t>
      </w:r>
      <w:r w:rsidRPr="00DD380F">
        <w:rPr>
          <w:rFonts w:ascii="Arial" w:hAnsi="Arial" w:cs="Arial"/>
        </w:rPr>
        <w:tab/>
      </w:r>
      <w:r w:rsidR="00581E88">
        <w:rPr>
          <w:rFonts w:ascii="Arial" w:hAnsi="Arial" w:cs="Arial"/>
        </w:rPr>
        <w:t>163</w:t>
      </w:r>
    </w:p>
    <w:p w14:paraId="262718A9" w14:textId="2A097871" w:rsidR="007723B1" w:rsidRPr="00DD380F" w:rsidRDefault="007723B1" w:rsidP="007723B1">
      <w:pPr>
        <w:pStyle w:val="Header"/>
        <w:keepNext/>
        <w:tabs>
          <w:tab w:val="clear" w:pos="4320"/>
          <w:tab w:val="clear" w:pos="8640"/>
          <w:tab w:val="left" w:leader="dot" w:pos="1418"/>
          <w:tab w:val="left" w:leader="dot" w:pos="8930"/>
        </w:tabs>
        <w:spacing w:line="276" w:lineRule="auto"/>
        <w:ind w:left="284"/>
        <w:rPr>
          <w:rFonts w:ascii="Arial" w:hAnsi="Arial" w:cs="Arial"/>
        </w:rPr>
      </w:pPr>
      <w:r w:rsidRPr="00DD380F">
        <w:rPr>
          <w:rFonts w:ascii="Arial" w:hAnsi="Arial" w:cs="Arial"/>
        </w:rPr>
        <w:t>SB-11</w:t>
      </w:r>
      <w:r w:rsidRPr="00DD380F">
        <w:rPr>
          <w:rFonts w:ascii="Arial" w:hAnsi="Arial" w:cs="Arial"/>
        </w:rPr>
        <w:tab/>
        <w:t>Shareability of assets/liabilities and valuation (with sub-clause)</w:t>
      </w:r>
      <w:r w:rsidRPr="00DD380F">
        <w:rPr>
          <w:rFonts w:ascii="Arial" w:hAnsi="Arial" w:cs="Arial"/>
        </w:rPr>
        <w:tab/>
      </w:r>
      <w:r w:rsidR="00581E88">
        <w:rPr>
          <w:rFonts w:ascii="Arial" w:hAnsi="Arial" w:cs="Arial"/>
        </w:rPr>
        <w:t>163</w:t>
      </w:r>
    </w:p>
    <w:p w14:paraId="1D4D52FF" w14:textId="1B803B0F" w:rsidR="005A405E" w:rsidRPr="0074769C" w:rsidRDefault="005A405E" w:rsidP="00D80E3B">
      <w:pPr>
        <w:keepNext/>
        <w:tabs>
          <w:tab w:val="left" w:pos="1418"/>
          <w:tab w:val="left" w:pos="1843"/>
          <w:tab w:val="left" w:leader="dot" w:pos="8930"/>
        </w:tabs>
        <w:spacing w:line="276" w:lineRule="auto"/>
        <w:ind w:left="284"/>
        <w:rPr>
          <w:rFonts w:ascii="Arial" w:hAnsi="Arial" w:cs="Arial"/>
        </w:rPr>
      </w:pPr>
      <w:r w:rsidRPr="0074769C">
        <w:rPr>
          <w:rFonts w:ascii="Arial" w:hAnsi="Arial" w:cs="Arial"/>
        </w:rPr>
        <w:tab/>
      </w:r>
      <w:r w:rsidRPr="0074769C">
        <w:rPr>
          <w:rFonts w:ascii="Arial" w:hAnsi="Arial" w:cs="Arial"/>
          <w:b/>
        </w:rPr>
        <w:t>DIVISION</w:t>
      </w:r>
      <w:r w:rsidR="00C824D3" w:rsidRPr="0074769C">
        <w:rPr>
          <w:rFonts w:ascii="Arial" w:hAnsi="Arial" w:cs="Arial"/>
          <w:b/>
        </w:rPr>
        <w:t xml:space="preserve"> AND ACCOUNTING</w:t>
      </w:r>
    </w:p>
    <w:p w14:paraId="3A75D1C9" w14:textId="66DD6654"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SC-1</w:t>
      </w:r>
      <w:r w:rsidRPr="0074769C">
        <w:rPr>
          <w:rFonts w:ascii="Arial" w:hAnsi="Arial" w:cs="Arial"/>
        </w:rPr>
        <w:tab/>
      </w:r>
      <w:r w:rsidR="00C824D3" w:rsidRPr="0074769C">
        <w:rPr>
          <w:rFonts w:ascii="Arial" w:hAnsi="Arial" w:cs="Arial"/>
        </w:rPr>
        <w:t>Equal (unequal) division of assets and debts</w:t>
      </w:r>
      <w:r w:rsidR="00400CBB" w:rsidRPr="0074769C">
        <w:rPr>
          <w:rFonts w:ascii="Arial" w:hAnsi="Arial" w:cs="Arial"/>
        </w:rPr>
        <w:tab/>
      </w:r>
      <w:r w:rsidR="007F1B3B" w:rsidRPr="0074769C">
        <w:rPr>
          <w:rFonts w:ascii="Arial" w:hAnsi="Arial" w:cs="Arial"/>
        </w:rPr>
        <w:t>1</w:t>
      </w:r>
      <w:r w:rsidR="007B5E1B">
        <w:rPr>
          <w:rFonts w:ascii="Arial" w:hAnsi="Arial" w:cs="Arial"/>
        </w:rPr>
        <w:t>6</w:t>
      </w:r>
      <w:r w:rsidR="00581E88">
        <w:rPr>
          <w:rFonts w:ascii="Arial" w:hAnsi="Arial" w:cs="Arial"/>
        </w:rPr>
        <w:t>3</w:t>
      </w:r>
    </w:p>
    <w:p w14:paraId="54FDDAFE" w14:textId="63E1575C" w:rsidR="007D7DE6" w:rsidRPr="0074769C" w:rsidRDefault="007D7DE6" w:rsidP="00D80E3B">
      <w:pPr>
        <w:keepNext/>
        <w:tabs>
          <w:tab w:val="left" w:pos="1418"/>
          <w:tab w:val="left" w:pos="1843"/>
          <w:tab w:val="left" w:leader="dot" w:pos="8930"/>
        </w:tabs>
        <w:spacing w:line="276" w:lineRule="auto"/>
        <w:ind w:left="1418"/>
        <w:rPr>
          <w:rFonts w:ascii="Arial" w:hAnsi="Arial" w:cs="Arial"/>
          <w:b/>
        </w:rPr>
      </w:pPr>
      <w:r w:rsidRPr="0074769C">
        <w:rPr>
          <w:rFonts w:ascii="Arial" w:hAnsi="Arial" w:cs="Arial"/>
          <w:b/>
        </w:rPr>
        <w:t xml:space="preserve">OPPOSING CONFIRMATION OF </w:t>
      </w:r>
      <w:r w:rsidR="005E3B79" w:rsidRPr="0074769C">
        <w:rPr>
          <w:rFonts w:ascii="Arial" w:hAnsi="Arial" w:cs="Arial"/>
          <w:b/>
        </w:rPr>
        <w:t>ASSOCIATE JUDGE’S/</w:t>
      </w:r>
      <w:r w:rsidRPr="0074769C">
        <w:rPr>
          <w:rFonts w:ascii="Arial" w:hAnsi="Arial" w:cs="Arial"/>
          <w:b/>
        </w:rPr>
        <w:t>MASTER’S REPORT</w:t>
      </w:r>
    </w:p>
    <w:p w14:paraId="29C72D59" w14:textId="610631C7" w:rsidR="007D7DE6" w:rsidRPr="0074769C" w:rsidRDefault="007D7DE6"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SD-1</w:t>
      </w:r>
      <w:r w:rsidRPr="0074769C">
        <w:rPr>
          <w:rFonts w:ascii="Arial" w:hAnsi="Arial" w:cs="Arial"/>
        </w:rPr>
        <w:tab/>
        <w:t>Report confirmed</w:t>
      </w:r>
      <w:r w:rsidR="00400CBB" w:rsidRPr="0074769C">
        <w:rPr>
          <w:rFonts w:ascii="Arial" w:hAnsi="Arial" w:cs="Arial"/>
        </w:rPr>
        <w:tab/>
      </w:r>
      <w:r w:rsidR="007F1B3B" w:rsidRPr="0074769C">
        <w:rPr>
          <w:rFonts w:ascii="Arial" w:hAnsi="Arial" w:cs="Arial"/>
        </w:rPr>
        <w:t>1</w:t>
      </w:r>
      <w:r w:rsidR="00581E88">
        <w:rPr>
          <w:rFonts w:ascii="Arial" w:hAnsi="Arial" w:cs="Arial"/>
        </w:rPr>
        <w:t>6</w:t>
      </w:r>
      <w:r w:rsidR="004326E1">
        <w:rPr>
          <w:rFonts w:ascii="Arial" w:hAnsi="Arial" w:cs="Arial"/>
        </w:rPr>
        <w:t>9</w:t>
      </w:r>
    </w:p>
    <w:p w14:paraId="4866FBD8" w14:textId="2353E347"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SD-2</w:t>
      </w:r>
      <w:r w:rsidRPr="0074769C">
        <w:rPr>
          <w:rFonts w:ascii="Arial" w:hAnsi="Arial" w:cs="Arial"/>
          <w:szCs w:val="24"/>
        </w:rPr>
        <w:tab/>
        <w:t>Report confirmed with variation (with sub-clause)</w:t>
      </w:r>
      <w:r w:rsidRPr="0074769C">
        <w:rPr>
          <w:rFonts w:ascii="Arial" w:hAnsi="Arial" w:cs="Arial"/>
          <w:szCs w:val="24"/>
        </w:rPr>
        <w:tab/>
      </w:r>
      <w:r w:rsidR="007F1B3B" w:rsidRPr="0074769C">
        <w:rPr>
          <w:rFonts w:ascii="Arial" w:hAnsi="Arial" w:cs="Arial"/>
        </w:rPr>
        <w:t>16</w:t>
      </w:r>
      <w:r w:rsidR="004326E1">
        <w:rPr>
          <w:rFonts w:ascii="Arial" w:hAnsi="Arial" w:cs="Arial"/>
        </w:rPr>
        <w:t>9</w:t>
      </w:r>
    </w:p>
    <w:p w14:paraId="31D87997" w14:textId="412669B6" w:rsidR="000255EA" w:rsidRPr="0074769C" w:rsidRDefault="000255EA" w:rsidP="00D80E3B">
      <w:pPr>
        <w:keepNext/>
        <w:tabs>
          <w:tab w:val="left" w:pos="1418"/>
          <w:tab w:val="left" w:pos="1843"/>
          <w:tab w:val="left" w:leader="dot" w:pos="8930"/>
        </w:tabs>
        <w:spacing w:line="276" w:lineRule="auto"/>
        <w:ind w:left="1418"/>
        <w:contextualSpacing/>
        <w:rPr>
          <w:rFonts w:ascii="Arial" w:hAnsi="Arial" w:cs="Arial"/>
          <w:b/>
          <w:szCs w:val="24"/>
        </w:rPr>
      </w:pPr>
      <w:r w:rsidRPr="0074769C">
        <w:rPr>
          <w:rFonts w:ascii="Arial" w:hAnsi="Arial" w:cs="Arial"/>
          <w:b/>
          <w:szCs w:val="24"/>
        </w:rPr>
        <w:t xml:space="preserve">REFERENCE TO </w:t>
      </w:r>
      <w:r w:rsidR="007C0DD2" w:rsidRPr="0074769C">
        <w:rPr>
          <w:rFonts w:ascii="Arial" w:hAnsi="Arial" w:cs="Arial"/>
          <w:b/>
          <w:szCs w:val="24"/>
        </w:rPr>
        <w:t>ASSOCIATE JUDGE</w:t>
      </w:r>
      <w:r w:rsidRPr="0074769C">
        <w:rPr>
          <w:rFonts w:ascii="Arial" w:hAnsi="Arial" w:cs="Arial"/>
          <w:b/>
          <w:szCs w:val="24"/>
        </w:rPr>
        <w:t xml:space="preserve"> (COHABITATION</w:t>
      </w:r>
      <w:r w:rsidR="0057386B" w:rsidRPr="0074769C">
        <w:rPr>
          <w:rFonts w:ascii="Arial" w:hAnsi="Arial" w:cs="Arial"/>
          <w:b/>
          <w:szCs w:val="24"/>
        </w:rPr>
        <w:t>)</w:t>
      </w:r>
    </w:p>
    <w:p w14:paraId="58BD73D0" w14:textId="6F8CB9C3"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SE-1</w:t>
      </w:r>
      <w:r w:rsidRPr="0074769C">
        <w:rPr>
          <w:rFonts w:ascii="Arial" w:hAnsi="Arial" w:cs="Arial"/>
          <w:szCs w:val="24"/>
        </w:rPr>
        <w:tab/>
        <w:t xml:space="preserve">Reference to </w:t>
      </w:r>
      <w:r w:rsidR="007C0DD2" w:rsidRPr="0074769C">
        <w:rPr>
          <w:rFonts w:ascii="Arial" w:hAnsi="Arial" w:cs="Arial"/>
          <w:szCs w:val="24"/>
        </w:rPr>
        <w:t>Associate Judge</w:t>
      </w:r>
      <w:r w:rsidRPr="0074769C">
        <w:rPr>
          <w:rFonts w:ascii="Arial" w:hAnsi="Arial" w:cs="Arial"/>
          <w:szCs w:val="24"/>
        </w:rPr>
        <w:t xml:space="preserve"> for report (with sub-clause)</w:t>
      </w:r>
      <w:r w:rsidRPr="0074769C">
        <w:rPr>
          <w:rFonts w:ascii="Arial" w:hAnsi="Arial" w:cs="Arial"/>
          <w:szCs w:val="24"/>
        </w:rPr>
        <w:tab/>
      </w:r>
      <w:r w:rsidR="007F1B3B" w:rsidRPr="0074769C">
        <w:rPr>
          <w:rFonts w:ascii="Arial" w:hAnsi="Arial" w:cs="Arial"/>
        </w:rPr>
        <w:t>16</w:t>
      </w:r>
      <w:r w:rsidR="00581E88">
        <w:rPr>
          <w:rFonts w:ascii="Arial" w:hAnsi="Arial" w:cs="Arial"/>
        </w:rPr>
        <w:t>9</w:t>
      </w:r>
    </w:p>
    <w:p w14:paraId="7710EA38" w14:textId="1A59D056"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SE-2</w:t>
      </w:r>
      <w:r w:rsidRPr="0074769C">
        <w:rPr>
          <w:rFonts w:ascii="Arial" w:hAnsi="Arial" w:cs="Arial"/>
          <w:szCs w:val="24"/>
        </w:rPr>
        <w:tab/>
        <w:t>Reference procedure</w:t>
      </w:r>
      <w:r w:rsidRPr="0074769C">
        <w:rPr>
          <w:rFonts w:ascii="Arial" w:hAnsi="Arial" w:cs="Arial"/>
          <w:szCs w:val="24"/>
        </w:rPr>
        <w:tab/>
      </w:r>
      <w:r w:rsidR="007F1B3B" w:rsidRPr="0074769C">
        <w:rPr>
          <w:rFonts w:ascii="Arial" w:hAnsi="Arial" w:cs="Arial"/>
        </w:rPr>
        <w:t>1</w:t>
      </w:r>
      <w:r w:rsidR="004326E1">
        <w:rPr>
          <w:rFonts w:ascii="Arial" w:hAnsi="Arial" w:cs="Arial"/>
        </w:rPr>
        <w:t>70</w:t>
      </w:r>
    </w:p>
    <w:p w14:paraId="5EF6699E" w14:textId="5A779C5D"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SE-3</w:t>
      </w:r>
      <w:r w:rsidRPr="0074769C">
        <w:rPr>
          <w:rFonts w:ascii="Arial" w:hAnsi="Arial" w:cs="Arial"/>
          <w:szCs w:val="24"/>
        </w:rPr>
        <w:tab/>
        <w:t>Date for hearing for directions</w:t>
      </w:r>
      <w:r w:rsidRPr="0074769C">
        <w:rPr>
          <w:rFonts w:ascii="Arial" w:hAnsi="Arial" w:cs="Arial"/>
          <w:szCs w:val="24"/>
        </w:rPr>
        <w:tab/>
      </w:r>
      <w:r w:rsidR="007F1B3B" w:rsidRPr="0074769C">
        <w:rPr>
          <w:rFonts w:ascii="Arial" w:hAnsi="Arial" w:cs="Arial"/>
        </w:rPr>
        <w:t>1</w:t>
      </w:r>
      <w:r w:rsidR="004326E1">
        <w:rPr>
          <w:rFonts w:ascii="Arial" w:hAnsi="Arial" w:cs="Arial"/>
        </w:rPr>
        <w:t>70</w:t>
      </w:r>
    </w:p>
    <w:p w14:paraId="2E3EB53B" w14:textId="299E7F5A"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SE-4</w:t>
      </w:r>
      <w:r w:rsidRPr="0074769C">
        <w:rPr>
          <w:rFonts w:ascii="Arial" w:hAnsi="Arial" w:cs="Arial"/>
          <w:szCs w:val="24"/>
        </w:rPr>
        <w:tab/>
        <w:t>Filing date</w:t>
      </w:r>
      <w:r w:rsidRPr="0074769C">
        <w:rPr>
          <w:rFonts w:ascii="Arial" w:hAnsi="Arial" w:cs="Arial"/>
          <w:szCs w:val="24"/>
        </w:rPr>
        <w:tab/>
      </w:r>
      <w:r w:rsidR="007F1B3B" w:rsidRPr="0074769C">
        <w:rPr>
          <w:rFonts w:ascii="Arial" w:hAnsi="Arial" w:cs="Arial"/>
        </w:rPr>
        <w:t>1</w:t>
      </w:r>
      <w:r w:rsidR="00581E88">
        <w:rPr>
          <w:rFonts w:ascii="Arial" w:hAnsi="Arial" w:cs="Arial"/>
        </w:rPr>
        <w:t>70</w:t>
      </w:r>
    </w:p>
    <w:p w14:paraId="36BB6250" w14:textId="22F4E8EB"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SE-5</w:t>
      </w:r>
      <w:r w:rsidRPr="0074769C">
        <w:rPr>
          <w:rFonts w:ascii="Arial" w:hAnsi="Arial" w:cs="Arial"/>
          <w:szCs w:val="24"/>
        </w:rPr>
        <w:tab/>
        <w:t>Service of copy of order</w:t>
      </w:r>
      <w:r w:rsidRPr="0074769C">
        <w:rPr>
          <w:rFonts w:ascii="Arial" w:hAnsi="Arial" w:cs="Arial"/>
          <w:szCs w:val="24"/>
        </w:rPr>
        <w:tab/>
      </w:r>
      <w:r w:rsidR="007F1B3B" w:rsidRPr="0074769C">
        <w:rPr>
          <w:rFonts w:ascii="Arial" w:hAnsi="Arial" w:cs="Arial"/>
          <w:szCs w:val="24"/>
        </w:rPr>
        <w:t>1</w:t>
      </w:r>
      <w:r w:rsidR="00581E88">
        <w:rPr>
          <w:rFonts w:ascii="Arial" w:hAnsi="Arial" w:cs="Arial"/>
          <w:szCs w:val="24"/>
        </w:rPr>
        <w:t>70</w:t>
      </w:r>
    </w:p>
    <w:p w14:paraId="6212D5CF" w14:textId="63E22D5D" w:rsidR="00DB1B0C" w:rsidRPr="0074769C" w:rsidRDefault="00DB1B0C" w:rsidP="00D80E3B">
      <w:pPr>
        <w:keepNext/>
        <w:tabs>
          <w:tab w:val="left" w:pos="1418"/>
          <w:tab w:val="left" w:pos="1843"/>
          <w:tab w:val="left" w:leader="dot" w:pos="8930"/>
        </w:tabs>
        <w:spacing w:line="276" w:lineRule="auto"/>
        <w:ind w:left="1418"/>
        <w:contextualSpacing/>
        <w:rPr>
          <w:rFonts w:ascii="Arial" w:hAnsi="Arial" w:cs="Arial"/>
          <w:b/>
          <w:szCs w:val="24"/>
        </w:rPr>
      </w:pPr>
      <w:r w:rsidRPr="0074769C">
        <w:rPr>
          <w:rFonts w:ascii="Arial" w:hAnsi="Arial" w:cs="Arial"/>
          <w:b/>
          <w:szCs w:val="24"/>
        </w:rPr>
        <w:t xml:space="preserve">OPPOSING CONFIRMATION OF </w:t>
      </w:r>
      <w:r w:rsidR="007C0DD2" w:rsidRPr="0074769C">
        <w:rPr>
          <w:rFonts w:ascii="Arial" w:hAnsi="Arial" w:cs="Arial"/>
          <w:b/>
          <w:szCs w:val="24"/>
        </w:rPr>
        <w:t>ASSOCIATE JUDGE’S/</w:t>
      </w:r>
      <w:r w:rsidRPr="0074769C">
        <w:rPr>
          <w:rFonts w:ascii="Arial" w:hAnsi="Arial" w:cs="Arial"/>
          <w:b/>
          <w:szCs w:val="24"/>
        </w:rPr>
        <w:t>MASTER’S REPORT</w:t>
      </w:r>
    </w:p>
    <w:p w14:paraId="07A157F2" w14:textId="28B42253" w:rsidR="00DB1B0C" w:rsidRPr="0074769C" w:rsidRDefault="00DB1B0C"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SF-1</w:t>
      </w:r>
      <w:r w:rsidRPr="0074769C">
        <w:rPr>
          <w:rFonts w:ascii="Arial" w:hAnsi="Arial" w:cs="Arial"/>
          <w:szCs w:val="24"/>
        </w:rPr>
        <w:tab/>
        <w:t>Report confirmed</w:t>
      </w:r>
      <w:r w:rsidRPr="0074769C">
        <w:rPr>
          <w:rFonts w:ascii="Arial" w:hAnsi="Arial" w:cs="Arial"/>
          <w:szCs w:val="24"/>
        </w:rPr>
        <w:tab/>
      </w:r>
      <w:r w:rsidR="007F1B3B" w:rsidRPr="0074769C">
        <w:rPr>
          <w:rFonts w:ascii="Arial" w:hAnsi="Arial" w:cs="Arial"/>
          <w:szCs w:val="24"/>
        </w:rPr>
        <w:t>1</w:t>
      </w:r>
      <w:r w:rsidR="00581E88">
        <w:rPr>
          <w:rFonts w:ascii="Arial" w:hAnsi="Arial" w:cs="Arial"/>
          <w:szCs w:val="24"/>
        </w:rPr>
        <w:t>7</w:t>
      </w:r>
      <w:r w:rsidR="004326E1">
        <w:rPr>
          <w:rFonts w:ascii="Arial" w:hAnsi="Arial" w:cs="Arial"/>
          <w:szCs w:val="24"/>
        </w:rPr>
        <w:t>1</w:t>
      </w:r>
    </w:p>
    <w:p w14:paraId="53B7880C" w14:textId="00A7E827" w:rsidR="00DB1B0C" w:rsidRPr="0074769C" w:rsidRDefault="00DB1B0C"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SF-2</w:t>
      </w:r>
      <w:r w:rsidRPr="0074769C">
        <w:rPr>
          <w:rFonts w:ascii="Arial" w:hAnsi="Arial" w:cs="Arial"/>
          <w:szCs w:val="24"/>
        </w:rPr>
        <w:tab/>
        <w:t>Report confirmed with variation (with sub-clause)</w:t>
      </w:r>
      <w:r w:rsidRPr="0074769C">
        <w:rPr>
          <w:rFonts w:ascii="Arial" w:hAnsi="Arial" w:cs="Arial"/>
          <w:szCs w:val="24"/>
        </w:rPr>
        <w:tab/>
      </w:r>
      <w:r w:rsidR="007F1B3B" w:rsidRPr="0074769C">
        <w:rPr>
          <w:rFonts w:ascii="Arial" w:hAnsi="Arial" w:cs="Arial"/>
          <w:szCs w:val="24"/>
        </w:rPr>
        <w:t>1</w:t>
      </w:r>
      <w:r w:rsidR="00581E88">
        <w:rPr>
          <w:rFonts w:ascii="Arial" w:hAnsi="Arial" w:cs="Arial"/>
          <w:szCs w:val="24"/>
        </w:rPr>
        <w:t>7</w:t>
      </w:r>
      <w:r w:rsidR="004326E1">
        <w:rPr>
          <w:rFonts w:ascii="Arial" w:hAnsi="Arial" w:cs="Arial"/>
          <w:szCs w:val="24"/>
        </w:rPr>
        <w:t>1</w:t>
      </w:r>
    </w:p>
    <w:p w14:paraId="40D12B7F" w14:textId="77777777" w:rsidR="005A405E" w:rsidRDefault="005A405E" w:rsidP="00D80E3B">
      <w:pPr>
        <w:pStyle w:val="Header"/>
        <w:keepNext/>
        <w:tabs>
          <w:tab w:val="clear" w:pos="4320"/>
          <w:tab w:val="clear" w:pos="8640"/>
          <w:tab w:val="left" w:leader="dot" w:pos="1418"/>
          <w:tab w:val="left" w:leader="dot" w:pos="1559"/>
          <w:tab w:val="left" w:pos="1843"/>
          <w:tab w:val="left" w:pos="7920"/>
          <w:tab w:val="left" w:leader="dot" w:pos="8930"/>
        </w:tabs>
        <w:spacing w:line="276" w:lineRule="auto"/>
        <w:ind w:left="284"/>
        <w:rPr>
          <w:rFonts w:ascii="Arial" w:hAnsi="Arial" w:cs="Arial"/>
          <w:b/>
        </w:rPr>
      </w:pPr>
    </w:p>
    <w:p w14:paraId="2B0C3FF9" w14:textId="77777777" w:rsidR="00621A4E" w:rsidRPr="0074769C" w:rsidRDefault="00621A4E" w:rsidP="00D80E3B">
      <w:pPr>
        <w:pStyle w:val="Header"/>
        <w:keepNext/>
        <w:tabs>
          <w:tab w:val="clear" w:pos="4320"/>
          <w:tab w:val="clear" w:pos="8640"/>
          <w:tab w:val="left" w:leader="dot" w:pos="1418"/>
          <w:tab w:val="left" w:leader="dot" w:pos="1559"/>
          <w:tab w:val="left" w:pos="1843"/>
          <w:tab w:val="left" w:pos="7920"/>
          <w:tab w:val="left" w:leader="dot" w:pos="8930"/>
        </w:tabs>
        <w:spacing w:line="276" w:lineRule="auto"/>
        <w:ind w:left="284"/>
        <w:rPr>
          <w:rFonts w:ascii="Arial" w:hAnsi="Arial" w:cs="Arial"/>
          <w:b/>
        </w:rPr>
      </w:pPr>
    </w:p>
    <w:p w14:paraId="12B19CCD" w14:textId="77777777" w:rsidR="000255EA" w:rsidRPr="0074769C" w:rsidRDefault="000255EA" w:rsidP="00D80E3B">
      <w:pPr>
        <w:pStyle w:val="Header"/>
        <w:keepNext/>
        <w:tabs>
          <w:tab w:val="left" w:leader="dot" w:pos="1559"/>
          <w:tab w:val="left" w:pos="1843"/>
          <w:tab w:val="left" w:pos="7920"/>
          <w:tab w:val="left" w:leader="dot" w:pos="8930"/>
        </w:tabs>
        <w:spacing w:line="276" w:lineRule="auto"/>
        <w:ind w:left="284"/>
        <w:contextualSpacing/>
        <w:rPr>
          <w:rFonts w:ascii="Arial" w:hAnsi="Arial" w:cs="Arial"/>
          <w:szCs w:val="24"/>
        </w:rPr>
      </w:pPr>
      <w:r w:rsidRPr="0074769C">
        <w:rPr>
          <w:rFonts w:ascii="Arial" w:hAnsi="Arial" w:cs="Arial"/>
          <w:b/>
          <w:szCs w:val="24"/>
        </w:rPr>
        <w:lastRenderedPageBreak/>
        <w:t>T.  EFFECTIVENESS, VARIATIONS AND APPEALS</w:t>
      </w:r>
    </w:p>
    <w:p w14:paraId="16D36C3F" w14:textId="77777777" w:rsidR="005A405E" w:rsidRPr="0074769C" w:rsidRDefault="005A405E" w:rsidP="00D80E3B">
      <w:pPr>
        <w:keepNext/>
        <w:tabs>
          <w:tab w:val="left" w:leader="dot" w:pos="1559"/>
          <w:tab w:val="left" w:pos="1843"/>
          <w:tab w:val="left" w:pos="7920"/>
          <w:tab w:val="left" w:leader="dot" w:pos="8930"/>
        </w:tabs>
        <w:spacing w:line="276" w:lineRule="auto"/>
        <w:ind w:left="284"/>
        <w:rPr>
          <w:rFonts w:ascii="Arial" w:hAnsi="Arial" w:cs="Arial"/>
        </w:rPr>
      </w:pPr>
    </w:p>
    <w:p w14:paraId="47EC6455" w14:textId="77777777" w:rsidR="005A405E" w:rsidRPr="0074769C" w:rsidRDefault="005A405E" w:rsidP="00D80E3B">
      <w:pPr>
        <w:keepNext/>
        <w:tabs>
          <w:tab w:val="left" w:pos="1418"/>
          <w:tab w:val="left" w:pos="1985"/>
          <w:tab w:val="left" w:pos="7920"/>
          <w:tab w:val="left" w:leader="dot" w:pos="8930"/>
        </w:tabs>
        <w:spacing w:line="276" w:lineRule="auto"/>
        <w:ind w:left="284"/>
        <w:rPr>
          <w:rFonts w:ascii="Arial" w:hAnsi="Arial" w:cs="Arial"/>
          <w:b/>
        </w:rPr>
      </w:pPr>
      <w:r w:rsidRPr="0074769C">
        <w:rPr>
          <w:rFonts w:ascii="Arial" w:hAnsi="Arial" w:cs="Arial"/>
          <w:b/>
          <w:i/>
        </w:rPr>
        <w:tab/>
      </w:r>
      <w:r w:rsidRPr="0074769C">
        <w:rPr>
          <w:rFonts w:ascii="Arial" w:hAnsi="Arial" w:cs="Arial"/>
          <w:b/>
        </w:rPr>
        <w:t>EFFECTIVENESS OF RELIEF OR ORDER</w:t>
      </w:r>
    </w:p>
    <w:p w14:paraId="52D1FA9A" w14:textId="44C3858D"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TA-1</w:t>
      </w:r>
      <w:r w:rsidRPr="0074769C">
        <w:rPr>
          <w:rFonts w:ascii="Arial" w:hAnsi="Arial" w:cs="Arial"/>
        </w:rPr>
        <w:tab/>
        <w:t>Order - satisfied/set aside/of no further effect/suspended</w:t>
      </w:r>
      <w:r w:rsidR="00400CBB" w:rsidRPr="0074769C">
        <w:rPr>
          <w:rFonts w:ascii="Arial" w:hAnsi="Arial" w:cs="Arial"/>
        </w:rPr>
        <w:tab/>
      </w:r>
      <w:r w:rsidR="007B5E1B">
        <w:rPr>
          <w:rFonts w:ascii="Arial" w:hAnsi="Arial" w:cs="Arial"/>
        </w:rPr>
        <w:t>17</w:t>
      </w:r>
      <w:r w:rsidR="004326E1">
        <w:rPr>
          <w:rFonts w:ascii="Arial" w:hAnsi="Arial" w:cs="Arial"/>
        </w:rPr>
        <w:t>2</w:t>
      </w:r>
    </w:p>
    <w:p w14:paraId="425BD712" w14:textId="44A28AD8" w:rsidR="001A4594" w:rsidRPr="0074769C" w:rsidRDefault="005A405E" w:rsidP="00D80E3B">
      <w:pPr>
        <w:keepNext/>
        <w:tabs>
          <w:tab w:val="left" w:leader="dot" w:pos="1418"/>
          <w:tab w:val="left" w:leader="dot" w:pos="8930"/>
        </w:tabs>
        <w:spacing w:line="276" w:lineRule="auto"/>
        <w:ind w:left="284"/>
        <w:rPr>
          <w:rFonts w:ascii="Arial" w:hAnsi="Arial" w:cs="Arial"/>
        </w:rPr>
      </w:pPr>
      <w:r w:rsidRPr="0074769C">
        <w:rPr>
          <w:rFonts w:ascii="Arial" w:hAnsi="Arial" w:cs="Arial"/>
        </w:rPr>
        <w:t>TA-2</w:t>
      </w:r>
      <w:r w:rsidR="009B4908" w:rsidRPr="0074769C">
        <w:rPr>
          <w:rFonts w:ascii="Arial" w:hAnsi="Arial" w:cs="Arial"/>
        </w:rPr>
        <w:tab/>
      </w:r>
      <w:r w:rsidRPr="0074769C">
        <w:rPr>
          <w:rFonts w:ascii="Arial" w:hAnsi="Arial" w:cs="Arial"/>
        </w:rPr>
        <w:t>Provisions in an Order – satisfied/set aside/of no further effect/</w:t>
      </w:r>
    </w:p>
    <w:p w14:paraId="5C87CB19" w14:textId="15E1B685" w:rsidR="005A405E" w:rsidRPr="0074769C" w:rsidRDefault="001A4594" w:rsidP="00D80E3B">
      <w:pPr>
        <w:keepNext/>
        <w:tabs>
          <w:tab w:val="left" w:pos="1418"/>
          <w:tab w:val="left" w:leader="dot" w:pos="8930"/>
        </w:tabs>
        <w:spacing w:line="276" w:lineRule="auto"/>
        <w:ind w:left="284"/>
        <w:rPr>
          <w:rFonts w:ascii="Arial" w:hAnsi="Arial" w:cs="Arial"/>
        </w:rPr>
      </w:pPr>
      <w:r w:rsidRPr="0074769C">
        <w:rPr>
          <w:rFonts w:ascii="Arial" w:hAnsi="Arial" w:cs="Arial"/>
        </w:rPr>
        <w:tab/>
      </w:r>
      <w:r w:rsidR="00AA4847" w:rsidRPr="0074769C">
        <w:rPr>
          <w:rFonts w:ascii="Arial" w:hAnsi="Arial" w:cs="Arial"/>
        </w:rPr>
        <w:t>s</w:t>
      </w:r>
      <w:r w:rsidR="005A405E" w:rsidRPr="0074769C">
        <w:rPr>
          <w:rFonts w:ascii="Arial" w:hAnsi="Arial" w:cs="Arial"/>
        </w:rPr>
        <w:t>uspended</w:t>
      </w:r>
      <w:r w:rsidR="00400CBB" w:rsidRPr="0074769C">
        <w:rPr>
          <w:rFonts w:ascii="Arial" w:hAnsi="Arial" w:cs="Arial"/>
        </w:rPr>
        <w:tab/>
      </w:r>
      <w:r w:rsidR="007B5E1B">
        <w:rPr>
          <w:rFonts w:ascii="Arial" w:hAnsi="Arial" w:cs="Arial"/>
        </w:rPr>
        <w:t>17</w:t>
      </w:r>
      <w:r w:rsidR="004326E1">
        <w:rPr>
          <w:rFonts w:ascii="Arial" w:hAnsi="Arial" w:cs="Arial"/>
        </w:rPr>
        <w:t>2</w:t>
      </w:r>
    </w:p>
    <w:p w14:paraId="0FF2D198" w14:textId="77777777" w:rsidR="009B4908" w:rsidRPr="0074769C" w:rsidRDefault="009B4908" w:rsidP="00D80E3B">
      <w:pPr>
        <w:keepNext/>
        <w:tabs>
          <w:tab w:val="left" w:leader="dot" w:pos="1418"/>
          <w:tab w:val="left" w:leader="dot" w:pos="1843"/>
          <w:tab w:val="left" w:leader="dot" w:pos="8930"/>
        </w:tabs>
        <w:spacing w:line="276" w:lineRule="auto"/>
        <w:ind w:left="284"/>
        <w:contextualSpacing/>
        <w:rPr>
          <w:rFonts w:ascii="Arial" w:hAnsi="Arial" w:cs="Arial"/>
          <w:szCs w:val="24"/>
        </w:rPr>
      </w:pPr>
      <w:r w:rsidRPr="0074769C">
        <w:rPr>
          <w:rFonts w:ascii="Arial" w:hAnsi="Arial" w:cs="Arial"/>
          <w:szCs w:val="24"/>
        </w:rPr>
        <w:t>TA-3</w:t>
      </w:r>
      <w:r w:rsidRPr="0074769C">
        <w:rPr>
          <w:rFonts w:ascii="Arial" w:hAnsi="Arial" w:cs="Arial"/>
          <w:szCs w:val="24"/>
        </w:rPr>
        <w:tab/>
      </w:r>
      <w:r w:rsidR="000255EA" w:rsidRPr="0074769C">
        <w:rPr>
          <w:rFonts w:ascii="Arial" w:hAnsi="Arial" w:cs="Arial"/>
          <w:szCs w:val="24"/>
        </w:rPr>
        <w:t>Child Support Recalculation Deci</w:t>
      </w:r>
      <w:r w:rsidRPr="0074769C">
        <w:rPr>
          <w:rFonts w:ascii="Arial" w:hAnsi="Arial" w:cs="Arial"/>
          <w:szCs w:val="24"/>
        </w:rPr>
        <w:t>sion/Recalculated Child Support</w:t>
      </w:r>
    </w:p>
    <w:p w14:paraId="31DA7A3F" w14:textId="69146555" w:rsidR="000255EA" w:rsidRPr="0074769C" w:rsidRDefault="009B4908" w:rsidP="00D80E3B">
      <w:pPr>
        <w:keepNext/>
        <w:tabs>
          <w:tab w:val="left" w:pos="1418"/>
          <w:tab w:val="left" w:leader="dot" w:pos="1843"/>
          <w:tab w:val="left" w:leader="dot" w:pos="8930"/>
        </w:tabs>
        <w:spacing w:line="276" w:lineRule="auto"/>
        <w:ind w:left="284" w:hanging="992"/>
        <w:contextualSpacing/>
        <w:rPr>
          <w:rFonts w:ascii="Arial" w:hAnsi="Arial" w:cs="Arial"/>
          <w:szCs w:val="24"/>
        </w:rPr>
      </w:pPr>
      <w:r w:rsidRPr="0074769C">
        <w:rPr>
          <w:rFonts w:ascii="Arial" w:hAnsi="Arial" w:cs="Arial"/>
          <w:szCs w:val="24"/>
        </w:rPr>
        <w:tab/>
      </w:r>
      <w:r w:rsidR="001A4594" w:rsidRPr="0074769C">
        <w:rPr>
          <w:rFonts w:ascii="Arial" w:hAnsi="Arial" w:cs="Arial"/>
          <w:szCs w:val="24"/>
        </w:rPr>
        <w:tab/>
      </w:r>
      <w:r w:rsidR="000255EA" w:rsidRPr="0074769C">
        <w:rPr>
          <w:rFonts w:ascii="Arial" w:hAnsi="Arial" w:cs="Arial"/>
          <w:szCs w:val="24"/>
        </w:rPr>
        <w:t>Order – suspended/of no force and effect/rescinded/confirmed</w:t>
      </w:r>
      <w:r w:rsidR="000255EA" w:rsidRPr="0074769C">
        <w:rPr>
          <w:rFonts w:ascii="Arial" w:hAnsi="Arial" w:cs="Arial"/>
          <w:szCs w:val="24"/>
        </w:rPr>
        <w:tab/>
      </w:r>
      <w:r w:rsidR="007B5E1B">
        <w:rPr>
          <w:rFonts w:ascii="Arial" w:hAnsi="Arial" w:cs="Arial"/>
        </w:rPr>
        <w:t>17</w:t>
      </w:r>
      <w:r w:rsidR="004326E1">
        <w:rPr>
          <w:rFonts w:ascii="Arial" w:hAnsi="Arial" w:cs="Arial"/>
        </w:rPr>
        <w:t>2</w:t>
      </w:r>
    </w:p>
    <w:p w14:paraId="56EB9989" w14:textId="64C490D7" w:rsidR="007F59FF" w:rsidRPr="0074769C" w:rsidRDefault="009B4908"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TA-4</w:t>
      </w:r>
      <w:r w:rsidRPr="0074769C">
        <w:rPr>
          <w:rFonts w:ascii="Arial" w:hAnsi="Arial" w:cs="Arial"/>
          <w:szCs w:val="24"/>
        </w:rPr>
        <w:tab/>
      </w:r>
      <w:r w:rsidR="000255EA" w:rsidRPr="0074769C">
        <w:rPr>
          <w:rFonts w:ascii="Arial" w:hAnsi="Arial" w:cs="Arial"/>
          <w:szCs w:val="24"/>
        </w:rPr>
        <w:t>Child Support Calculation/Recalculation Decision</w:t>
      </w:r>
      <w:r w:rsidR="00FF7DEE" w:rsidRPr="0074769C">
        <w:rPr>
          <w:rFonts w:ascii="Arial" w:hAnsi="Arial" w:cs="Arial"/>
          <w:szCs w:val="24"/>
        </w:rPr>
        <w:t xml:space="preserve"> </w:t>
      </w:r>
      <w:r w:rsidR="007F59FF" w:rsidRPr="0074769C">
        <w:rPr>
          <w:rFonts w:ascii="Arial" w:hAnsi="Arial" w:cs="Arial"/>
          <w:szCs w:val="24"/>
        </w:rPr>
        <w:t>–</w:t>
      </w:r>
    </w:p>
    <w:p w14:paraId="25908EDE" w14:textId="2AB3AADD" w:rsidR="000255EA" w:rsidRPr="0074769C" w:rsidRDefault="007F59FF" w:rsidP="00D80E3B">
      <w:pPr>
        <w:keepNext/>
        <w:tabs>
          <w:tab w:val="lef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ab/>
      </w:r>
      <w:r w:rsidR="000255EA" w:rsidRPr="0074769C">
        <w:rPr>
          <w:rFonts w:ascii="Arial" w:hAnsi="Arial" w:cs="Arial"/>
          <w:szCs w:val="24"/>
        </w:rPr>
        <w:t>set aside/suspended</w:t>
      </w:r>
      <w:r w:rsidR="000255EA" w:rsidRPr="0074769C">
        <w:rPr>
          <w:rFonts w:ascii="Arial" w:hAnsi="Arial" w:cs="Arial"/>
          <w:szCs w:val="24"/>
        </w:rPr>
        <w:tab/>
      </w:r>
      <w:r w:rsidR="007B5E1B">
        <w:rPr>
          <w:rFonts w:ascii="Arial" w:hAnsi="Arial" w:cs="Arial"/>
          <w:szCs w:val="24"/>
        </w:rPr>
        <w:t>17</w:t>
      </w:r>
      <w:r w:rsidR="004326E1">
        <w:rPr>
          <w:rFonts w:ascii="Arial" w:hAnsi="Arial" w:cs="Arial"/>
          <w:szCs w:val="24"/>
        </w:rPr>
        <w:t>2</w:t>
      </w:r>
    </w:p>
    <w:p w14:paraId="35C5952B" w14:textId="4A19A97E"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TA-5</w:t>
      </w:r>
      <w:r w:rsidRPr="0074769C">
        <w:rPr>
          <w:rFonts w:ascii="Arial" w:hAnsi="Arial" w:cs="Arial"/>
          <w:szCs w:val="24"/>
        </w:rPr>
        <w:tab/>
        <w:t>This Order in effect until</w:t>
      </w:r>
      <w:r w:rsidRPr="0074769C">
        <w:rPr>
          <w:rFonts w:ascii="Arial" w:hAnsi="Arial" w:cs="Arial"/>
          <w:szCs w:val="24"/>
        </w:rPr>
        <w:tab/>
      </w:r>
      <w:r w:rsidR="007F1B3B" w:rsidRPr="0074769C">
        <w:rPr>
          <w:rFonts w:ascii="Arial" w:hAnsi="Arial" w:cs="Arial"/>
        </w:rPr>
        <w:t>1</w:t>
      </w:r>
      <w:r w:rsidR="007B5E1B">
        <w:rPr>
          <w:rFonts w:ascii="Arial" w:hAnsi="Arial" w:cs="Arial"/>
        </w:rPr>
        <w:t>7</w:t>
      </w:r>
      <w:r w:rsidR="004326E1">
        <w:rPr>
          <w:rFonts w:ascii="Arial" w:hAnsi="Arial" w:cs="Arial"/>
        </w:rPr>
        <w:t>3</w:t>
      </w:r>
    </w:p>
    <w:p w14:paraId="77F86723" w14:textId="643AE2FA" w:rsidR="000255EA" w:rsidRPr="0074769C" w:rsidRDefault="000255EA"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TA-6</w:t>
      </w:r>
      <w:r w:rsidRPr="0074769C">
        <w:rPr>
          <w:rFonts w:ascii="Arial" w:hAnsi="Arial" w:cs="Arial"/>
          <w:szCs w:val="24"/>
        </w:rPr>
        <w:tab/>
        <w:t>Other order in effect until</w:t>
      </w:r>
      <w:r w:rsidRPr="0074769C">
        <w:rPr>
          <w:rFonts w:ascii="Arial" w:hAnsi="Arial" w:cs="Arial"/>
          <w:szCs w:val="24"/>
        </w:rPr>
        <w:tab/>
      </w:r>
      <w:r w:rsidR="007F1B3B" w:rsidRPr="0074769C">
        <w:rPr>
          <w:rFonts w:ascii="Arial" w:hAnsi="Arial" w:cs="Arial"/>
        </w:rPr>
        <w:t>1</w:t>
      </w:r>
      <w:r w:rsidR="007B5E1B">
        <w:rPr>
          <w:rFonts w:ascii="Arial" w:hAnsi="Arial" w:cs="Arial"/>
        </w:rPr>
        <w:t>7</w:t>
      </w:r>
      <w:r w:rsidR="004326E1">
        <w:rPr>
          <w:rFonts w:ascii="Arial" w:hAnsi="Arial" w:cs="Arial"/>
        </w:rPr>
        <w:t>3</w:t>
      </w:r>
    </w:p>
    <w:p w14:paraId="67D0C983" w14:textId="77777777" w:rsidR="005A405E" w:rsidRPr="0074769C" w:rsidRDefault="005A405E" w:rsidP="00D80E3B">
      <w:pPr>
        <w:keepNext/>
        <w:tabs>
          <w:tab w:val="left" w:pos="1418"/>
          <w:tab w:val="left" w:pos="1985"/>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 xml:space="preserve">APPLICATION TO SET ASIDE/VARY/REVOKE PROTECTION </w:t>
      </w:r>
      <w:r w:rsidRPr="0074769C">
        <w:rPr>
          <w:rFonts w:ascii="Arial" w:hAnsi="Arial" w:cs="Arial"/>
          <w:b/>
        </w:rPr>
        <w:tab/>
        <w:t>ORDER</w:t>
      </w:r>
    </w:p>
    <w:p w14:paraId="4FCF94F5" w14:textId="42CC28BB"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TB-1</w:t>
      </w:r>
      <w:r w:rsidRPr="0074769C">
        <w:rPr>
          <w:rFonts w:ascii="Arial" w:hAnsi="Arial" w:cs="Arial"/>
        </w:rPr>
        <w:tab/>
        <w:t>Application granted - Order set aside/revoked</w:t>
      </w:r>
      <w:r w:rsidR="00400CBB" w:rsidRPr="0074769C">
        <w:rPr>
          <w:rFonts w:ascii="Arial" w:hAnsi="Arial" w:cs="Arial"/>
        </w:rPr>
        <w:tab/>
      </w:r>
      <w:r w:rsidR="00F67B98" w:rsidRPr="0074769C">
        <w:rPr>
          <w:rFonts w:ascii="Arial" w:hAnsi="Arial" w:cs="Arial"/>
        </w:rPr>
        <w:t>1</w:t>
      </w:r>
      <w:r w:rsidR="007B5E1B">
        <w:rPr>
          <w:rFonts w:ascii="Arial" w:hAnsi="Arial" w:cs="Arial"/>
        </w:rPr>
        <w:t>7</w:t>
      </w:r>
      <w:r w:rsidR="004326E1">
        <w:rPr>
          <w:rFonts w:ascii="Arial" w:hAnsi="Arial" w:cs="Arial"/>
        </w:rPr>
        <w:t>3</w:t>
      </w:r>
    </w:p>
    <w:p w14:paraId="69926A32" w14:textId="0F275AA3"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TB-2</w:t>
      </w:r>
      <w:r w:rsidRPr="0074769C">
        <w:rPr>
          <w:rFonts w:ascii="Arial" w:hAnsi="Arial" w:cs="Arial"/>
        </w:rPr>
        <w:tab/>
        <w:t>Application dismissed - Order confirmed</w:t>
      </w:r>
      <w:r w:rsidR="00400CBB" w:rsidRPr="0074769C">
        <w:rPr>
          <w:rFonts w:ascii="Arial" w:hAnsi="Arial" w:cs="Arial"/>
        </w:rPr>
        <w:tab/>
      </w:r>
      <w:r w:rsidR="00F67B98" w:rsidRPr="0074769C">
        <w:rPr>
          <w:rFonts w:ascii="Arial" w:hAnsi="Arial" w:cs="Arial"/>
        </w:rPr>
        <w:t>1</w:t>
      </w:r>
      <w:r w:rsidR="007B5E1B">
        <w:rPr>
          <w:rFonts w:ascii="Arial" w:hAnsi="Arial" w:cs="Arial"/>
        </w:rPr>
        <w:t>7</w:t>
      </w:r>
      <w:r w:rsidR="004326E1">
        <w:rPr>
          <w:rFonts w:ascii="Arial" w:hAnsi="Arial" w:cs="Arial"/>
        </w:rPr>
        <w:t>3</w:t>
      </w:r>
    </w:p>
    <w:p w14:paraId="3100EF49" w14:textId="15F4C85E"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TB-3</w:t>
      </w:r>
      <w:r w:rsidRPr="0074769C">
        <w:rPr>
          <w:rFonts w:ascii="Arial" w:hAnsi="Arial" w:cs="Arial"/>
        </w:rPr>
        <w:tab/>
        <w:t>Application dismissed - Order varied</w:t>
      </w:r>
      <w:r w:rsidR="00400CBB" w:rsidRPr="0074769C">
        <w:rPr>
          <w:rFonts w:ascii="Arial" w:hAnsi="Arial" w:cs="Arial"/>
        </w:rPr>
        <w:tab/>
      </w:r>
      <w:r w:rsidR="00F67B98" w:rsidRPr="0074769C">
        <w:rPr>
          <w:rFonts w:ascii="Arial" w:hAnsi="Arial" w:cs="Arial"/>
          <w:szCs w:val="24"/>
        </w:rPr>
        <w:t>1</w:t>
      </w:r>
      <w:r w:rsidR="007B5E1B">
        <w:rPr>
          <w:rFonts w:ascii="Arial" w:hAnsi="Arial" w:cs="Arial"/>
          <w:szCs w:val="24"/>
        </w:rPr>
        <w:t>7</w:t>
      </w:r>
      <w:r w:rsidR="004326E1">
        <w:rPr>
          <w:rFonts w:ascii="Arial" w:hAnsi="Arial" w:cs="Arial"/>
          <w:szCs w:val="24"/>
        </w:rPr>
        <w:t>4</w:t>
      </w:r>
    </w:p>
    <w:p w14:paraId="0BE8854F" w14:textId="1EB0A935"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TB-4</w:t>
      </w:r>
      <w:r w:rsidRPr="0074769C">
        <w:rPr>
          <w:rFonts w:ascii="Arial" w:hAnsi="Arial" w:cs="Arial"/>
        </w:rPr>
        <w:tab/>
        <w:t>Application adjourned - Order varied</w:t>
      </w:r>
      <w:r w:rsidR="00820EE3" w:rsidRPr="0074769C">
        <w:rPr>
          <w:rFonts w:ascii="Arial" w:hAnsi="Arial" w:cs="Arial"/>
        </w:rPr>
        <w:tab/>
      </w:r>
      <w:r w:rsidR="00F67B98" w:rsidRPr="0074769C">
        <w:rPr>
          <w:rFonts w:ascii="Arial" w:hAnsi="Arial" w:cs="Arial"/>
          <w:szCs w:val="24"/>
        </w:rPr>
        <w:t>1</w:t>
      </w:r>
      <w:r w:rsidR="007B5E1B">
        <w:rPr>
          <w:rFonts w:ascii="Arial" w:hAnsi="Arial" w:cs="Arial"/>
          <w:szCs w:val="24"/>
        </w:rPr>
        <w:t>7</w:t>
      </w:r>
      <w:r w:rsidR="004326E1">
        <w:rPr>
          <w:rFonts w:ascii="Arial" w:hAnsi="Arial" w:cs="Arial"/>
          <w:szCs w:val="24"/>
        </w:rPr>
        <w:t>4</w:t>
      </w:r>
    </w:p>
    <w:p w14:paraId="5234ED12" w14:textId="5ECF6CEB" w:rsidR="000255EA" w:rsidRPr="0074769C" w:rsidRDefault="000255EA" w:rsidP="00D80E3B">
      <w:pPr>
        <w:keepNext/>
        <w:tabs>
          <w:tab w:val="left" w:pos="1418"/>
          <w:tab w:val="left" w:pos="1985"/>
          <w:tab w:val="left" w:leader="dot" w:pos="8930"/>
        </w:tabs>
        <w:spacing w:line="276" w:lineRule="auto"/>
        <w:ind w:left="284"/>
        <w:contextualSpacing/>
        <w:rPr>
          <w:rFonts w:ascii="Arial" w:hAnsi="Arial" w:cs="Arial"/>
          <w:b/>
          <w:szCs w:val="24"/>
        </w:rPr>
      </w:pPr>
      <w:r w:rsidRPr="0074769C">
        <w:rPr>
          <w:rFonts w:ascii="Arial" w:hAnsi="Arial" w:cs="Arial"/>
          <w:b/>
          <w:szCs w:val="24"/>
        </w:rPr>
        <w:tab/>
        <w:t xml:space="preserve">APPEAL FROM </w:t>
      </w:r>
      <w:r w:rsidR="007C0DD2" w:rsidRPr="0074769C">
        <w:rPr>
          <w:rFonts w:ascii="Arial" w:hAnsi="Arial" w:cs="Arial"/>
          <w:b/>
          <w:szCs w:val="24"/>
        </w:rPr>
        <w:t>ASSOCIATE JUDGE’S/</w:t>
      </w:r>
      <w:r w:rsidRPr="0074769C">
        <w:rPr>
          <w:rFonts w:ascii="Arial" w:hAnsi="Arial" w:cs="Arial"/>
          <w:b/>
          <w:szCs w:val="24"/>
        </w:rPr>
        <w:t>MASTER’S ORDER</w:t>
      </w:r>
    </w:p>
    <w:p w14:paraId="5377AAFF" w14:textId="211ABE58" w:rsidR="000255EA" w:rsidRPr="0074769C" w:rsidRDefault="000255EA" w:rsidP="00D80E3B">
      <w:pPr>
        <w:keepNext/>
        <w:tabs>
          <w:tab w:val="left" w:leader="dot" w:pos="1418"/>
          <w:tab w:val="left" w:pos="1843"/>
          <w:tab w:val="left" w:leader="dot" w:pos="8930"/>
        </w:tabs>
        <w:spacing w:line="276" w:lineRule="auto"/>
        <w:ind w:left="1418" w:hanging="1134"/>
        <w:contextualSpacing/>
        <w:rPr>
          <w:rFonts w:ascii="Arial" w:hAnsi="Arial" w:cs="Arial"/>
          <w:szCs w:val="24"/>
        </w:rPr>
      </w:pPr>
      <w:r w:rsidRPr="0074769C">
        <w:rPr>
          <w:rFonts w:ascii="Arial" w:hAnsi="Arial" w:cs="Arial"/>
          <w:szCs w:val="24"/>
        </w:rPr>
        <w:t>TC-1</w:t>
      </w:r>
      <w:r w:rsidRPr="0074769C">
        <w:rPr>
          <w:rFonts w:ascii="Arial" w:hAnsi="Arial" w:cs="Arial"/>
          <w:szCs w:val="24"/>
        </w:rPr>
        <w:tab/>
        <w:t xml:space="preserve">Appeal of </w:t>
      </w:r>
      <w:r w:rsidR="005E621C" w:rsidRPr="0074769C">
        <w:rPr>
          <w:rFonts w:ascii="Arial" w:hAnsi="Arial" w:cs="Arial"/>
          <w:szCs w:val="24"/>
        </w:rPr>
        <w:t>Associate Judge’s/</w:t>
      </w:r>
      <w:r w:rsidRPr="0074769C">
        <w:rPr>
          <w:rFonts w:ascii="Arial" w:hAnsi="Arial" w:cs="Arial"/>
          <w:szCs w:val="24"/>
        </w:rPr>
        <w:t xml:space="preserve">Master’s Order dismissed/granted </w:t>
      </w:r>
      <w:r w:rsidR="00E738BC" w:rsidRPr="0074769C">
        <w:rPr>
          <w:rFonts w:ascii="Arial" w:hAnsi="Arial" w:cs="Arial"/>
          <w:szCs w:val="24"/>
        </w:rPr>
        <w:t xml:space="preserve">           </w:t>
      </w:r>
      <w:r w:rsidRPr="0074769C">
        <w:rPr>
          <w:rFonts w:ascii="Arial" w:hAnsi="Arial" w:cs="Arial"/>
          <w:szCs w:val="24"/>
        </w:rPr>
        <w:t>(with sub-clause)</w:t>
      </w:r>
      <w:r w:rsidRPr="0074769C">
        <w:rPr>
          <w:rFonts w:ascii="Arial" w:hAnsi="Arial" w:cs="Arial"/>
          <w:szCs w:val="24"/>
        </w:rPr>
        <w:tab/>
      </w:r>
      <w:r w:rsidR="00F67B98" w:rsidRPr="0074769C">
        <w:rPr>
          <w:rFonts w:ascii="Arial" w:hAnsi="Arial" w:cs="Arial"/>
          <w:szCs w:val="24"/>
        </w:rPr>
        <w:t>17</w:t>
      </w:r>
      <w:r w:rsidR="004326E1">
        <w:rPr>
          <w:rFonts w:ascii="Arial" w:hAnsi="Arial" w:cs="Arial"/>
          <w:szCs w:val="24"/>
        </w:rPr>
        <w:t>5</w:t>
      </w:r>
    </w:p>
    <w:p w14:paraId="17A78EAD" w14:textId="77777777" w:rsidR="005A405E" w:rsidRPr="0074769C" w:rsidRDefault="005A405E" w:rsidP="00D80E3B">
      <w:pPr>
        <w:keepNext/>
        <w:tabs>
          <w:tab w:val="left" w:pos="1418"/>
          <w:tab w:val="left" w:pos="1985"/>
          <w:tab w:val="left" w:leader="dot" w:pos="8930"/>
        </w:tabs>
        <w:spacing w:line="276" w:lineRule="auto"/>
        <w:ind w:left="284"/>
        <w:rPr>
          <w:rFonts w:ascii="Arial" w:hAnsi="Arial" w:cs="Arial"/>
          <w:b/>
        </w:rPr>
      </w:pPr>
      <w:r w:rsidRPr="0074769C">
        <w:rPr>
          <w:rFonts w:ascii="Arial" w:hAnsi="Arial" w:cs="Arial"/>
          <w:b/>
        </w:rPr>
        <w:tab/>
        <w:t>VARYING AN ORDER</w:t>
      </w:r>
    </w:p>
    <w:p w14:paraId="4EB48C8B" w14:textId="037AF6CC" w:rsidR="00414319" w:rsidRPr="0074769C" w:rsidRDefault="005D4816" w:rsidP="00D80E3B">
      <w:pPr>
        <w:keepNext/>
        <w:tabs>
          <w:tab w:val="left" w:leader="dot" w:pos="1418"/>
          <w:tab w:val="left" w:leader="dot" w:pos="8930"/>
        </w:tabs>
        <w:spacing w:line="276" w:lineRule="auto"/>
        <w:ind w:left="284"/>
        <w:rPr>
          <w:rFonts w:ascii="Arial" w:hAnsi="Arial" w:cs="Arial"/>
        </w:rPr>
      </w:pPr>
      <w:r w:rsidRPr="0074769C">
        <w:rPr>
          <w:rFonts w:ascii="Arial" w:hAnsi="Arial" w:cs="Arial"/>
        </w:rPr>
        <w:t>TD</w:t>
      </w:r>
      <w:r w:rsidR="005A405E" w:rsidRPr="0074769C">
        <w:rPr>
          <w:rFonts w:ascii="Arial" w:hAnsi="Arial" w:cs="Arial"/>
        </w:rPr>
        <w:t>-1</w:t>
      </w:r>
      <w:r w:rsidR="005A405E" w:rsidRPr="0074769C">
        <w:rPr>
          <w:rFonts w:ascii="Arial" w:hAnsi="Arial" w:cs="Arial"/>
        </w:rPr>
        <w:tab/>
        <w:t xml:space="preserve">Vary an </w:t>
      </w:r>
      <w:r w:rsidR="00601CB7" w:rsidRPr="0074769C">
        <w:rPr>
          <w:rFonts w:ascii="Arial" w:hAnsi="Arial" w:cs="Arial"/>
        </w:rPr>
        <w:t>o</w:t>
      </w:r>
      <w:r w:rsidR="005A405E" w:rsidRPr="0074769C">
        <w:rPr>
          <w:rFonts w:ascii="Arial" w:hAnsi="Arial" w:cs="Arial"/>
        </w:rPr>
        <w:t>rder by deleting relief, with or without replacement</w:t>
      </w:r>
    </w:p>
    <w:p w14:paraId="12194EAE" w14:textId="4E61D3B3" w:rsidR="005A405E" w:rsidRPr="0074769C" w:rsidRDefault="00414319" w:rsidP="00D80E3B">
      <w:pPr>
        <w:keepNext/>
        <w:tabs>
          <w:tab w:val="left" w:pos="1418"/>
          <w:tab w:val="left" w:leader="dot" w:pos="8930"/>
        </w:tabs>
        <w:spacing w:line="276" w:lineRule="auto"/>
        <w:ind w:left="284"/>
        <w:rPr>
          <w:rFonts w:ascii="Arial" w:hAnsi="Arial" w:cs="Arial"/>
        </w:rPr>
      </w:pPr>
      <w:r w:rsidRPr="0074769C">
        <w:rPr>
          <w:rFonts w:ascii="Arial" w:hAnsi="Arial" w:cs="Arial"/>
        </w:rPr>
        <w:tab/>
      </w:r>
      <w:r w:rsidR="005A405E" w:rsidRPr="0074769C">
        <w:rPr>
          <w:rFonts w:ascii="Arial" w:hAnsi="Arial" w:cs="Arial"/>
        </w:rPr>
        <w:t>(with</w:t>
      </w:r>
      <w:r w:rsidR="00AA4847" w:rsidRPr="0074769C">
        <w:rPr>
          <w:rFonts w:ascii="Arial" w:hAnsi="Arial" w:cs="Arial"/>
        </w:rPr>
        <w:t xml:space="preserve"> </w:t>
      </w:r>
      <w:r w:rsidR="005A405E" w:rsidRPr="0074769C">
        <w:rPr>
          <w:rFonts w:ascii="Arial" w:hAnsi="Arial" w:cs="Arial"/>
        </w:rPr>
        <w:t>sub-clause)</w:t>
      </w:r>
      <w:r w:rsidR="00400CBB" w:rsidRPr="0074769C">
        <w:rPr>
          <w:rFonts w:ascii="Arial" w:hAnsi="Arial" w:cs="Arial"/>
        </w:rPr>
        <w:tab/>
      </w:r>
      <w:r w:rsidR="00255C75" w:rsidRPr="0074769C">
        <w:rPr>
          <w:rFonts w:ascii="Arial" w:hAnsi="Arial" w:cs="Arial"/>
        </w:rPr>
        <w:t>17</w:t>
      </w:r>
      <w:r w:rsidR="004326E1">
        <w:rPr>
          <w:rFonts w:ascii="Arial" w:hAnsi="Arial" w:cs="Arial"/>
        </w:rPr>
        <w:t>5</w:t>
      </w:r>
    </w:p>
    <w:p w14:paraId="6FEC15CA" w14:textId="0D95733C" w:rsidR="005A405E" w:rsidRPr="0074769C" w:rsidRDefault="005D4816"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TD</w:t>
      </w:r>
      <w:r w:rsidR="005A405E" w:rsidRPr="0074769C">
        <w:rPr>
          <w:rFonts w:ascii="Arial" w:hAnsi="Arial" w:cs="Arial"/>
        </w:rPr>
        <w:t>-2</w:t>
      </w:r>
      <w:r w:rsidR="005A405E" w:rsidRPr="0074769C">
        <w:rPr>
          <w:rFonts w:ascii="Arial" w:hAnsi="Arial" w:cs="Arial"/>
        </w:rPr>
        <w:tab/>
        <w:t xml:space="preserve">Vary an </w:t>
      </w:r>
      <w:r w:rsidR="00601CB7" w:rsidRPr="0074769C">
        <w:rPr>
          <w:rFonts w:ascii="Arial" w:hAnsi="Arial" w:cs="Arial"/>
        </w:rPr>
        <w:t>o</w:t>
      </w:r>
      <w:r w:rsidR="005A405E" w:rsidRPr="0074769C">
        <w:rPr>
          <w:rFonts w:ascii="Arial" w:hAnsi="Arial" w:cs="Arial"/>
        </w:rPr>
        <w:t>rder by adding relief (with sub-clause)</w:t>
      </w:r>
      <w:r w:rsidR="007F59FF" w:rsidRPr="0074769C">
        <w:rPr>
          <w:rFonts w:ascii="Arial" w:hAnsi="Arial" w:cs="Arial"/>
        </w:rPr>
        <w:tab/>
      </w:r>
      <w:r w:rsidR="00255C75" w:rsidRPr="0074769C">
        <w:rPr>
          <w:rFonts w:ascii="Arial" w:hAnsi="Arial" w:cs="Arial"/>
        </w:rPr>
        <w:t>17</w:t>
      </w:r>
      <w:r w:rsidR="004326E1">
        <w:rPr>
          <w:rFonts w:ascii="Arial" w:hAnsi="Arial" w:cs="Arial"/>
        </w:rPr>
        <w:t>6</w:t>
      </w:r>
    </w:p>
    <w:p w14:paraId="42E746EF" w14:textId="09EDEC0A" w:rsidR="005D4816" w:rsidRPr="0074769C" w:rsidRDefault="005D4816" w:rsidP="00D80E3B">
      <w:pPr>
        <w:keepNext/>
        <w:tabs>
          <w:tab w:val="left" w:pos="1418"/>
          <w:tab w:val="left" w:pos="1985"/>
          <w:tab w:val="left" w:leader="dot" w:pos="8930"/>
        </w:tabs>
        <w:spacing w:line="276" w:lineRule="auto"/>
        <w:ind w:left="284"/>
        <w:contextualSpacing/>
        <w:rPr>
          <w:rFonts w:ascii="Arial" w:hAnsi="Arial" w:cs="Arial"/>
          <w:b/>
          <w:szCs w:val="24"/>
        </w:rPr>
      </w:pPr>
      <w:r w:rsidRPr="0074769C">
        <w:rPr>
          <w:rFonts w:ascii="Arial" w:hAnsi="Arial" w:cs="Arial"/>
          <w:b/>
          <w:szCs w:val="24"/>
        </w:rPr>
        <w:tab/>
        <w:t>RECOGNITION OF FOREIGN ORDER</w:t>
      </w:r>
      <w:r w:rsidR="002B70BE" w:rsidRPr="0074769C">
        <w:rPr>
          <w:rFonts w:ascii="Arial" w:hAnsi="Arial" w:cs="Arial"/>
          <w:b/>
          <w:szCs w:val="24"/>
        </w:rPr>
        <w:t xml:space="preserve"> (</w:t>
      </w:r>
      <w:r w:rsidR="002B70BE" w:rsidRPr="0074769C">
        <w:rPr>
          <w:rFonts w:ascii="Arial" w:hAnsi="Arial" w:cs="Arial"/>
          <w:b/>
          <w:i/>
          <w:iCs/>
          <w:szCs w:val="24"/>
        </w:rPr>
        <w:t>DIVORCE ACT</w:t>
      </w:r>
      <w:r w:rsidR="002B70BE" w:rsidRPr="0074769C">
        <w:rPr>
          <w:rFonts w:ascii="Arial" w:hAnsi="Arial" w:cs="Arial"/>
          <w:b/>
          <w:szCs w:val="24"/>
        </w:rPr>
        <w:t>)</w:t>
      </w:r>
    </w:p>
    <w:p w14:paraId="3D991165" w14:textId="7AFDBEC0" w:rsidR="005D4816" w:rsidRPr="0074769C" w:rsidRDefault="005D4816" w:rsidP="00D80E3B">
      <w:pPr>
        <w:keepNext/>
        <w:tabs>
          <w:tab w:val="left" w:leader="dot" w:pos="1418"/>
          <w:tab w:val="left" w:pos="1843"/>
          <w:tab w:val="left" w:leader="dot" w:pos="8930"/>
        </w:tabs>
        <w:spacing w:line="276" w:lineRule="auto"/>
        <w:ind w:left="284"/>
        <w:contextualSpacing/>
        <w:rPr>
          <w:rFonts w:ascii="Arial" w:hAnsi="Arial" w:cs="Arial"/>
          <w:szCs w:val="24"/>
        </w:rPr>
      </w:pPr>
      <w:r w:rsidRPr="0074769C">
        <w:rPr>
          <w:rFonts w:ascii="Arial" w:hAnsi="Arial" w:cs="Arial"/>
          <w:szCs w:val="24"/>
        </w:rPr>
        <w:t>TE-1</w:t>
      </w:r>
      <w:r w:rsidRPr="0074769C">
        <w:rPr>
          <w:rFonts w:ascii="Arial" w:hAnsi="Arial" w:cs="Arial"/>
          <w:szCs w:val="24"/>
        </w:rPr>
        <w:tab/>
        <w:t xml:space="preserve">Foreign Order (parts) recognized and </w:t>
      </w:r>
      <w:r w:rsidRPr="0074769C">
        <w:rPr>
          <w:rFonts w:ascii="Arial" w:hAnsi="Arial" w:cs="Arial"/>
          <w:i/>
          <w:szCs w:val="24"/>
        </w:rPr>
        <w:t>D</w:t>
      </w:r>
      <w:r w:rsidR="00FF7DEE" w:rsidRPr="0074769C">
        <w:rPr>
          <w:rFonts w:ascii="Arial" w:hAnsi="Arial" w:cs="Arial"/>
          <w:i/>
          <w:szCs w:val="24"/>
        </w:rPr>
        <w:t xml:space="preserve">ivorce </w:t>
      </w:r>
      <w:r w:rsidRPr="0074769C">
        <w:rPr>
          <w:rFonts w:ascii="Arial" w:hAnsi="Arial" w:cs="Arial"/>
          <w:i/>
          <w:szCs w:val="24"/>
        </w:rPr>
        <w:t>A</w:t>
      </w:r>
      <w:r w:rsidR="00FF7DEE" w:rsidRPr="0074769C">
        <w:rPr>
          <w:rFonts w:ascii="Arial" w:hAnsi="Arial" w:cs="Arial"/>
          <w:i/>
          <w:szCs w:val="24"/>
        </w:rPr>
        <w:t>ct</w:t>
      </w:r>
      <w:r w:rsidRPr="0074769C">
        <w:rPr>
          <w:rFonts w:ascii="Arial" w:hAnsi="Arial" w:cs="Arial"/>
          <w:szCs w:val="24"/>
        </w:rPr>
        <w:t xml:space="preserve"> Order varied</w:t>
      </w:r>
      <w:r w:rsidRPr="0074769C">
        <w:rPr>
          <w:rFonts w:ascii="Arial" w:hAnsi="Arial" w:cs="Arial"/>
          <w:szCs w:val="24"/>
        </w:rPr>
        <w:tab/>
      </w:r>
      <w:r w:rsidR="00255C75" w:rsidRPr="0074769C">
        <w:rPr>
          <w:rFonts w:ascii="Arial" w:hAnsi="Arial" w:cs="Arial"/>
          <w:szCs w:val="24"/>
        </w:rPr>
        <w:t>17</w:t>
      </w:r>
      <w:r w:rsidR="004326E1">
        <w:rPr>
          <w:rFonts w:ascii="Arial" w:hAnsi="Arial" w:cs="Arial"/>
          <w:szCs w:val="24"/>
        </w:rPr>
        <w:t>6</w:t>
      </w:r>
    </w:p>
    <w:p w14:paraId="343D2FFA" w14:textId="26BEEB45" w:rsidR="005D4816" w:rsidRPr="0074769C" w:rsidRDefault="00582667" w:rsidP="00D80E3B">
      <w:pPr>
        <w:keepNext/>
        <w:tabs>
          <w:tab w:val="left" w:pos="1418"/>
          <w:tab w:val="left" w:pos="1985"/>
          <w:tab w:val="left" w:leader="dot" w:pos="8930"/>
        </w:tabs>
        <w:spacing w:line="276" w:lineRule="auto"/>
        <w:ind w:left="284"/>
        <w:contextualSpacing/>
        <w:rPr>
          <w:rFonts w:ascii="Arial" w:hAnsi="Arial" w:cs="Arial"/>
          <w:b/>
          <w:szCs w:val="24"/>
        </w:rPr>
      </w:pPr>
      <w:r>
        <w:rPr>
          <w:rFonts w:ascii="Arial" w:hAnsi="Arial" w:cs="Arial"/>
          <w:b/>
          <w:szCs w:val="24"/>
        </w:rPr>
        <w:tab/>
      </w:r>
      <w:r w:rsidR="005D4816" w:rsidRPr="0074769C">
        <w:rPr>
          <w:rFonts w:ascii="Arial" w:hAnsi="Arial" w:cs="Arial"/>
          <w:b/>
          <w:szCs w:val="24"/>
        </w:rPr>
        <w:t>NON-RECOGNITION OF FOREIGN ORDER</w:t>
      </w:r>
      <w:r w:rsidR="002B70BE" w:rsidRPr="0074769C">
        <w:rPr>
          <w:rFonts w:ascii="Arial" w:hAnsi="Arial" w:cs="Arial"/>
          <w:b/>
          <w:szCs w:val="24"/>
        </w:rPr>
        <w:t xml:space="preserve"> (</w:t>
      </w:r>
      <w:r w:rsidR="002B70BE" w:rsidRPr="0074769C">
        <w:rPr>
          <w:rFonts w:ascii="Arial" w:hAnsi="Arial" w:cs="Arial"/>
          <w:b/>
          <w:i/>
          <w:iCs/>
          <w:szCs w:val="24"/>
        </w:rPr>
        <w:t>DIVORCE ACT</w:t>
      </w:r>
      <w:r w:rsidR="002B70BE" w:rsidRPr="0074769C">
        <w:rPr>
          <w:rFonts w:ascii="Arial" w:hAnsi="Arial" w:cs="Arial"/>
          <w:b/>
          <w:szCs w:val="24"/>
        </w:rPr>
        <w:t>)</w:t>
      </w:r>
    </w:p>
    <w:p w14:paraId="09190026" w14:textId="77777777" w:rsidR="001A4594" w:rsidRPr="0074769C" w:rsidRDefault="005D4816" w:rsidP="00D80E3B">
      <w:pPr>
        <w:keepNext/>
        <w:tabs>
          <w:tab w:val="left" w:leader="dot" w:pos="1418"/>
          <w:tab w:val="left" w:leader="dot" w:pos="8930"/>
        </w:tabs>
        <w:spacing w:line="276" w:lineRule="auto"/>
        <w:ind w:left="284"/>
        <w:contextualSpacing/>
        <w:rPr>
          <w:rFonts w:ascii="Arial" w:hAnsi="Arial" w:cs="Arial"/>
          <w:szCs w:val="24"/>
        </w:rPr>
      </w:pPr>
      <w:r w:rsidRPr="0074769C">
        <w:rPr>
          <w:rFonts w:ascii="Arial" w:hAnsi="Arial" w:cs="Arial"/>
          <w:szCs w:val="24"/>
        </w:rPr>
        <w:t>TF-1</w:t>
      </w:r>
      <w:r w:rsidRPr="0074769C">
        <w:rPr>
          <w:rFonts w:ascii="Arial" w:hAnsi="Arial" w:cs="Arial"/>
          <w:szCs w:val="24"/>
        </w:rPr>
        <w:tab/>
        <w:t xml:space="preserve">Foreign Order (or parts) not recognized and </w:t>
      </w:r>
      <w:r w:rsidRPr="0074769C">
        <w:rPr>
          <w:rFonts w:ascii="Arial" w:hAnsi="Arial" w:cs="Arial"/>
          <w:i/>
          <w:szCs w:val="24"/>
        </w:rPr>
        <w:t>D</w:t>
      </w:r>
      <w:r w:rsidR="00FF7DEE" w:rsidRPr="0074769C">
        <w:rPr>
          <w:rFonts w:ascii="Arial" w:hAnsi="Arial" w:cs="Arial"/>
          <w:i/>
          <w:szCs w:val="24"/>
        </w:rPr>
        <w:t xml:space="preserve">ivorce </w:t>
      </w:r>
      <w:r w:rsidRPr="0074769C">
        <w:rPr>
          <w:rFonts w:ascii="Arial" w:hAnsi="Arial" w:cs="Arial"/>
          <w:i/>
          <w:szCs w:val="24"/>
        </w:rPr>
        <w:t>A</w:t>
      </w:r>
      <w:r w:rsidR="00FF7DEE" w:rsidRPr="0074769C">
        <w:rPr>
          <w:rFonts w:ascii="Arial" w:hAnsi="Arial" w:cs="Arial"/>
          <w:i/>
          <w:szCs w:val="24"/>
        </w:rPr>
        <w:t>ct</w:t>
      </w:r>
      <w:r w:rsidRPr="0074769C">
        <w:rPr>
          <w:rFonts w:ascii="Arial" w:hAnsi="Arial" w:cs="Arial"/>
          <w:szCs w:val="24"/>
        </w:rPr>
        <w:t xml:space="preserve"> </w:t>
      </w:r>
      <w:r w:rsidR="00BF540B" w:rsidRPr="0074769C">
        <w:rPr>
          <w:rFonts w:ascii="Arial" w:hAnsi="Arial" w:cs="Arial"/>
          <w:szCs w:val="24"/>
        </w:rPr>
        <w:t>O</w:t>
      </w:r>
      <w:r w:rsidR="008F60F8" w:rsidRPr="0074769C">
        <w:rPr>
          <w:rFonts w:ascii="Arial" w:hAnsi="Arial" w:cs="Arial"/>
          <w:szCs w:val="24"/>
        </w:rPr>
        <w:t>rder</w:t>
      </w:r>
    </w:p>
    <w:p w14:paraId="2A664CF5" w14:textId="5214044E" w:rsidR="005D4816" w:rsidRPr="0074769C" w:rsidRDefault="001A4594" w:rsidP="00D80E3B">
      <w:pPr>
        <w:keepNext/>
        <w:tabs>
          <w:tab w:val="left" w:pos="1418"/>
          <w:tab w:val="left" w:leader="dot" w:pos="8930"/>
        </w:tabs>
        <w:spacing w:line="276" w:lineRule="auto"/>
        <w:ind w:left="284"/>
        <w:contextualSpacing/>
        <w:rPr>
          <w:rFonts w:ascii="Arial" w:hAnsi="Arial" w:cs="Arial"/>
          <w:szCs w:val="24"/>
        </w:rPr>
      </w:pPr>
      <w:r w:rsidRPr="0074769C">
        <w:rPr>
          <w:rFonts w:ascii="Arial" w:hAnsi="Arial" w:cs="Arial"/>
          <w:szCs w:val="24"/>
        </w:rPr>
        <w:tab/>
      </w:r>
      <w:r w:rsidR="008F60F8" w:rsidRPr="0074769C">
        <w:rPr>
          <w:rFonts w:ascii="Arial" w:hAnsi="Arial" w:cs="Arial"/>
          <w:szCs w:val="24"/>
        </w:rPr>
        <w:t>remains in effect</w:t>
      </w:r>
      <w:r w:rsidR="008F60F8" w:rsidRPr="0074769C">
        <w:rPr>
          <w:rFonts w:ascii="Arial" w:hAnsi="Arial" w:cs="Arial"/>
          <w:szCs w:val="24"/>
        </w:rPr>
        <w:tab/>
      </w:r>
      <w:r w:rsidR="00255C75" w:rsidRPr="0074769C">
        <w:rPr>
          <w:rFonts w:ascii="Arial" w:hAnsi="Arial" w:cs="Arial"/>
          <w:szCs w:val="24"/>
        </w:rPr>
        <w:t>17</w:t>
      </w:r>
      <w:r w:rsidR="004326E1">
        <w:rPr>
          <w:rFonts w:ascii="Arial" w:hAnsi="Arial" w:cs="Arial"/>
          <w:szCs w:val="24"/>
        </w:rPr>
        <w:t>7</w:t>
      </w:r>
    </w:p>
    <w:p w14:paraId="31DC3820"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6861F838"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r w:rsidRPr="0074769C">
        <w:rPr>
          <w:rFonts w:ascii="Arial" w:hAnsi="Arial" w:cs="Arial"/>
          <w:b/>
        </w:rPr>
        <w:t>U.  COSTS AND SECURITY FOR COSTS</w:t>
      </w:r>
    </w:p>
    <w:p w14:paraId="117C58F5"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6A6D75F5"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PARTY/PARTY</w:t>
      </w:r>
    </w:p>
    <w:p w14:paraId="045338BC" w14:textId="4D278A61"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UA-1</w:t>
      </w:r>
      <w:r w:rsidRPr="0074769C">
        <w:rPr>
          <w:rFonts w:ascii="Arial" w:hAnsi="Arial" w:cs="Arial"/>
        </w:rPr>
        <w:tab/>
        <w:t>Pay costs with or without disbursements included</w:t>
      </w:r>
      <w:r w:rsidR="00820EE3" w:rsidRPr="0074769C">
        <w:rPr>
          <w:rFonts w:ascii="Arial" w:hAnsi="Arial" w:cs="Arial"/>
        </w:rPr>
        <w:tab/>
      </w:r>
      <w:r w:rsidR="00255C75" w:rsidRPr="0074769C">
        <w:rPr>
          <w:rFonts w:ascii="Arial" w:hAnsi="Arial" w:cs="Arial"/>
        </w:rPr>
        <w:t>17</w:t>
      </w:r>
      <w:r w:rsidR="004326E1">
        <w:rPr>
          <w:rFonts w:ascii="Arial" w:hAnsi="Arial" w:cs="Arial"/>
        </w:rPr>
        <w:t>8</w:t>
      </w:r>
    </w:p>
    <w:p w14:paraId="07B43A06" w14:textId="41798CBA"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UA-2</w:t>
      </w:r>
      <w:r w:rsidRPr="0074769C">
        <w:rPr>
          <w:rFonts w:ascii="Arial" w:hAnsi="Arial" w:cs="Arial"/>
        </w:rPr>
        <w:tab/>
        <w:t>Pay costs plus disbursements</w:t>
      </w:r>
      <w:r w:rsidR="00501E09" w:rsidRPr="0074769C">
        <w:rPr>
          <w:rFonts w:ascii="Arial" w:hAnsi="Arial" w:cs="Arial"/>
        </w:rPr>
        <w:tab/>
      </w:r>
      <w:r w:rsidR="00255C75" w:rsidRPr="0074769C">
        <w:rPr>
          <w:rFonts w:ascii="Arial" w:hAnsi="Arial" w:cs="Arial"/>
        </w:rPr>
        <w:t>17</w:t>
      </w:r>
      <w:r w:rsidR="004326E1">
        <w:rPr>
          <w:rFonts w:ascii="Arial" w:hAnsi="Arial" w:cs="Arial"/>
        </w:rPr>
        <w:t>8</w:t>
      </w:r>
    </w:p>
    <w:p w14:paraId="2822B4B9" w14:textId="1F4AE1B6"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UA-3</w:t>
      </w:r>
      <w:r w:rsidRPr="0074769C">
        <w:rPr>
          <w:rFonts w:ascii="Arial" w:hAnsi="Arial" w:cs="Arial"/>
        </w:rPr>
        <w:tab/>
        <w:t>Pay costs in accordance with the tariff to be assessed</w:t>
      </w:r>
      <w:r w:rsidR="00501E09" w:rsidRPr="0074769C">
        <w:rPr>
          <w:rFonts w:ascii="Arial" w:hAnsi="Arial" w:cs="Arial"/>
        </w:rPr>
        <w:tab/>
      </w:r>
      <w:r w:rsidR="00255C75" w:rsidRPr="0074769C">
        <w:rPr>
          <w:rFonts w:ascii="Arial" w:hAnsi="Arial" w:cs="Arial"/>
        </w:rPr>
        <w:t>17</w:t>
      </w:r>
      <w:r w:rsidR="004326E1">
        <w:rPr>
          <w:rFonts w:ascii="Arial" w:hAnsi="Arial" w:cs="Arial"/>
        </w:rPr>
        <w:t>8</w:t>
      </w:r>
    </w:p>
    <w:p w14:paraId="567BEE0E" w14:textId="22A8DE52"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UA-4</w:t>
      </w:r>
      <w:r w:rsidRPr="0074769C">
        <w:rPr>
          <w:rFonts w:ascii="Arial" w:hAnsi="Arial" w:cs="Arial"/>
        </w:rPr>
        <w:tab/>
        <w:t>Costs reserved to trial judge</w:t>
      </w:r>
      <w:r w:rsidR="00501E09" w:rsidRPr="0074769C">
        <w:rPr>
          <w:rFonts w:ascii="Arial" w:hAnsi="Arial" w:cs="Arial"/>
        </w:rPr>
        <w:tab/>
      </w:r>
      <w:r w:rsidR="00255C75" w:rsidRPr="0074769C">
        <w:rPr>
          <w:rFonts w:ascii="Arial" w:hAnsi="Arial" w:cs="Arial"/>
        </w:rPr>
        <w:t>17</w:t>
      </w:r>
      <w:r w:rsidR="004326E1">
        <w:rPr>
          <w:rFonts w:ascii="Arial" w:hAnsi="Arial" w:cs="Arial"/>
        </w:rPr>
        <w:t>8</w:t>
      </w:r>
    </w:p>
    <w:p w14:paraId="6B68688C" w14:textId="30881319"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UA-5</w:t>
      </w:r>
      <w:r w:rsidRPr="0074769C">
        <w:rPr>
          <w:rFonts w:ascii="Arial" w:hAnsi="Arial" w:cs="Arial"/>
        </w:rPr>
        <w:tab/>
        <w:t>Parties pay own costs</w:t>
      </w:r>
      <w:r w:rsidR="00501E09" w:rsidRPr="0074769C">
        <w:rPr>
          <w:rFonts w:ascii="Arial" w:hAnsi="Arial" w:cs="Arial"/>
        </w:rPr>
        <w:tab/>
      </w:r>
      <w:r w:rsidR="00255C75" w:rsidRPr="0074769C">
        <w:rPr>
          <w:rFonts w:ascii="Arial" w:hAnsi="Arial" w:cs="Arial"/>
        </w:rPr>
        <w:t>17</w:t>
      </w:r>
      <w:r w:rsidR="004326E1">
        <w:rPr>
          <w:rFonts w:ascii="Arial" w:hAnsi="Arial" w:cs="Arial"/>
        </w:rPr>
        <w:t>8</w:t>
      </w:r>
    </w:p>
    <w:p w14:paraId="0F764DA3" w14:textId="77777777" w:rsidR="00621A4E" w:rsidRDefault="005A405E" w:rsidP="00D80E3B">
      <w:pPr>
        <w:keepNext/>
        <w:tabs>
          <w:tab w:val="left" w:pos="1418"/>
          <w:tab w:val="left" w:pos="1843"/>
          <w:tab w:val="left" w:leader="dot" w:pos="8930"/>
        </w:tabs>
        <w:spacing w:line="276" w:lineRule="auto"/>
        <w:ind w:left="284"/>
        <w:rPr>
          <w:rFonts w:ascii="Arial" w:hAnsi="Arial" w:cs="Arial"/>
        </w:rPr>
      </w:pPr>
      <w:r w:rsidRPr="0074769C">
        <w:rPr>
          <w:rFonts w:ascii="Arial" w:hAnsi="Arial" w:cs="Arial"/>
        </w:rPr>
        <w:tab/>
      </w:r>
    </w:p>
    <w:p w14:paraId="030ED4F7" w14:textId="77777777" w:rsidR="00581E88" w:rsidRDefault="00581E88" w:rsidP="00D80E3B">
      <w:pPr>
        <w:keepNext/>
        <w:tabs>
          <w:tab w:val="left" w:pos="1418"/>
          <w:tab w:val="left" w:pos="1843"/>
          <w:tab w:val="left" w:leader="dot" w:pos="8930"/>
        </w:tabs>
        <w:spacing w:line="276" w:lineRule="auto"/>
        <w:ind w:left="284"/>
        <w:rPr>
          <w:rFonts w:ascii="Arial" w:hAnsi="Arial" w:cs="Arial"/>
        </w:rPr>
      </w:pPr>
    </w:p>
    <w:p w14:paraId="1F7FBE6B" w14:textId="488D235B" w:rsidR="005A405E" w:rsidRPr="0074769C" w:rsidRDefault="00621A4E" w:rsidP="00D80E3B">
      <w:pPr>
        <w:keepNext/>
        <w:tabs>
          <w:tab w:val="left" w:pos="1418"/>
          <w:tab w:val="left" w:pos="1843"/>
          <w:tab w:val="left" w:leader="dot" w:pos="8930"/>
        </w:tabs>
        <w:spacing w:line="276" w:lineRule="auto"/>
        <w:ind w:left="284"/>
        <w:rPr>
          <w:rFonts w:ascii="Arial" w:hAnsi="Arial" w:cs="Arial"/>
          <w:b/>
        </w:rPr>
      </w:pPr>
      <w:r>
        <w:rPr>
          <w:rFonts w:ascii="Arial" w:hAnsi="Arial" w:cs="Arial"/>
        </w:rPr>
        <w:lastRenderedPageBreak/>
        <w:tab/>
      </w:r>
      <w:r w:rsidR="005A405E" w:rsidRPr="0074769C">
        <w:rPr>
          <w:rFonts w:ascii="Arial" w:hAnsi="Arial" w:cs="Arial"/>
          <w:b/>
        </w:rPr>
        <w:t>LAWYER AND CLIENT</w:t>
      </w:r>
    </w:p>
    <w:p w14:paraId="02B8D695" w14:textId="1FFF47F3"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UB-1</w:t>
      </w:r>
      <w:r w:rsidRPr="0074769C">
        <w:rPr>
          <w:rFonts w:ascii="Arial" w:hAnsi="Arial" w:cs="Arial"/>
        </w:rPr>
        <w:tab/>
        <w:t>Costs to compensate legal fees and disbursements</w:t>
      </w:r>
      <w:r w:rsidR="00501E09" w:rsidRPr="0074769C">
        <w:rPr>
          <w:rFonts w:ascii="Arial" w:hAnsi="Arial" w:cs="Arial"/>
        </w:rPr>
        <w:tab/>
      </w:r>
      <w:r w:rsidR="00255C75" w:rsidRPr="0074769C">
        <w:rPr>
          <w:rFonts w:ascii="Arial" w:hAnsi="Arial" w:cs="Arial"/>
        </w:rPr>
        <w:t>17</w:t>
      </w:r>
      <w:r w:rsidR="004326E1">
        <w:rPr>
          <w:rFonts w:ascii="Arial" w:hAnsi="Arial" w:cs="Arial"/>
        </w:rPr>
        <w:t>9</w:t>
      </w:r>
    </w:p>
    <w:p w14:paraId="080CBF17"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SECURITY FOR COSTS</w:t>
      </w:r>
    </w:p>
    <w:p w14:paraId="6C0B883B" w14:textId="58CF6743"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UC-1</w:t>
      </w:r>
      <w:r w:rsidRPr="0074769C">
        <w:rPr>
          <w:rFonts w:ascii="Arial" w:hAnsi="Arial" w:cs="Arial"/>
        </w:rPr>
        <w:tab/>
        <w:t>Security for Costs</w:t>
      </w:r>
      <w:r w:rsidR="00501E09" w:rsidRPr="0074769C">
        <w:rPr>
          <w:rFonts w:ascii="Arial" w:hAnsi="Arial" w:cs="Arial"/>
        </w:rPr>
        <w:tab/>
      </w:r>
      <w:r w:rsidR="00255C75" w:rsidRPr="0074769C">
        <w:rPr>
          <w:rFonts w:ascii="Arial" w:hAnsi="Arial" w:cs="Arial"/>
        </w:rPr>
        <w:t>17</w:t>
      </w:r>
      <w:r w:rsidR="004326E1">
        <w:rPr>
          <w:rFonts w:ascii="Arial" w:hAnsi="Arial" w:cs="Arial"/>
        </w:rPr>
        <w:t>9</w:t>
      </w:r>
    </w:p>
    <w:p w14:paraId="11763D15" w14:textId="77777777" w:rsidR="00D17972" w:rsidRDefault="00D17972" w:rsidP="00D80E3B">
      <w:pPr>
        <w:keepNext/>
        <w:tabs>
          <w:tab w:val="left" w:leader="dot" w:pos="1559"/>
          <w:tab w:val="left" w:pos="1843"/>
          <w:tab w:val="left" w:leader="dot" w:pos="8930"/>
        </w:tabs>
        <w:spacing w:line="276" w:lineRule="auto"/>
        <w:ind w:left="284"/>
        <w:rPr>
          <w:rFonts w:ascii="Arial" w:hAnsi="Arial" w:cs="Arial"/>
          <w:b/>
        </w:rPr>
      </w:pPr>
    </w:p>
    <w:p w14:paraId="00120A5A"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r w:rsidRPr="0074769C">
        <w:rPr>
          <w:rFonts w:ascii="Arial" w:hAnsi="Arial" w:cs="Arial"/>
          <w:b/>
        </w:rPr>
        <w:t>V.  SERVICE</w:t>
      </w:r>
    </w:p>
    <w:p w14:paraId="4F23C941"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2AECA30D"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PERSONAL SERVICE/ALTERNATIVE TO PERSONAL SERVICE</w:t>
      </w:r>
    </w:p>
    <w:p w14:paraId="5337E211" w14:textId="00BFD99B"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VA-1</w:t>
      </w:r>
      <w:r w:rsidRPr="0074769C">
        <w:rPr>
          <w:rFonts w:ascii="Arial" w:hAnsi="Arial" w:cs="Arial"/>
        </w:rPr>
        <w:tab/>
        <w:t xml:space="preserve">Personal Service on Party </w:t>
      </w:r>
      <w:r w:rsidR="00501E09" w:rsidRPr="0074769C">
        <w:rPr>
          <w:rFonts w:ascii="Arial" w:hAnsi="Arial" w:cs="Arial"/>
        </w:rPr>
        <w:tab/>
      </w:r>
      <w:r w:rsidR="00255C75" w:rsidRPr="0074769C">
        <w:rPr>
          <w:rFonts w:ascii="Arial" w:hAnsi="Arial" w:cs="Arial"/>
        </w:rPr>
        <w:t>1</w:t>
      </w:r>
      <w:r w:rsidR="004326E1">
        <w:rPr>
          <w:rFonts w:ascii="Arial" w:hAnsi="Arial" w:cs="Arial"/>
        </w:rPr>
        <w:t>80</w:t>
      </w:r>
    </w:p>
    <w:p w14:paraId="21E896CC" w14:textId="5840DF53"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VA-2</w:t>
      </w:r>
      <w:r w:rsidRPr="0074769C">
        <w:rPr>
          <w:rFonts w:ascii="Arial" w:hAnsi="Arial" w:cs="Arial"/>
        </w:rPr>
        <w:tab/>
        <w:t>Alternative Service on Party – mail/courier/fax/e-mail</w:t>
      </w:r>
      <w:r w:rsidR="00501E09" w:rsidRPr="0074769C">
        <w:rPr>
          <w:rFonts w:ascii="Arial" w:hAnsi="Arial" w:cs="Arial"/>
        </w:rPr>
        <w:tab/>
      </w:r>
      <w:r w:rsidR="00255C75" w:rsidRPr="0074769C">
        <w:rPr>
          <w:rFonts w:ascii="Arial" w:hAnsi="Arial" w:cs="Arial"/>
        </w:rPr>
        <w:t>1</w:t>
      </w:r>
      <w:r w:rsidR="004326E1">
        <w:rPr>
          <w:rFonts w:ascii="Arial" w:hAnsi="Arial" w:cs="Arial"/>
        </w:rPr>
        <w:t>80</w:t>
      </w:r>
    </w:p>
    <w:p w14:paraId="300D394D" w14:textId="5271D91D" w:rsidR="007E0BBE" w:rsidRPr="0074769C" w:rsidRDefault="005A405E" w:rsidP="00D80E3B">
      <w:pPr>
        <w:keepNext/>
        <w:tabs>
          <w:tab w:val="left" w:leader="dot" w:pos="1418"/>
          <w:tab w:val="left" w:pos="1843"/>
          <w:tab w:val="left" w:leader="dot" w:pos="8930"/>
        </w:tabs>
        <w:spacing w:line="276" w:lineRule="auto"/>
        <w:ind w:left="284"/>
        <w:rPr>
          <w:rFonts w:ascii="Arial" w:hAnsi="Arial" w:cs="Arial"/>
          <w:b/>
        </w:rPr>
      </w:pPr>
      <w:r w:rsidRPr="0074769C">
        <w:rPr>
          <w:rFonts w:ascii="Arial" w:hAnsi="Arial" w:cs="Arial"/>
        </w:rPr>
        <w:t>VA-3</w:t>
      </w:r>
      <w:r w:rsidRPr="0074769C">
        <w:rPr>
          <w:rFonts w:ascii="Arial" w:hAnsi="Arial" w:cs="Arial"/>
        </w:rPr>
        <w:tab/>
      </w:r>
      <w:r w:rsidR="00F54CE7" w:rsidRPr="0074769C">
        <w:rPr>
          <w:rFonts w:ascii="Arial" w:hAnsi="Arial" w:cs="Arial"/>
        </w:rPr>
        <w:t>Service</w:t>
      </w:r>
      <w:r w:rsidR="00A27103" w:rsidRPr="0074769C">
        <w:rPr>
          <w:rFonts w:ascii="Arial" w:hAnsi="Arial" w:cs="Arial"/>
        </w:rPr>
        <w:t xml:space="preserve"> required</w:t>
      </w:r>
      <w:r w:rsidR="00F54CE7" w:rsidRPr="0074769C">
        <w:rPr>
          <w:rFonts w:ascii="Arial" w:hAnsi="Arial" w:cs="Arial"/>
        </w:rPr>
        <w:t xml:space="preserve"> under </w:t>
      </w:r>
      <w:r w:rsidRPr="0074769C">
        <w:rPr>
          <w:rFonts w:ascii="Arial" w:hAnsi="Arial" w:cs="Arial"/>
        </w:rPr>
        <w:t>Hague</w:t>
      </w:r>
      <w:r w:rsidR="00F54CE7" w:rsidRPr="0074769C">
        <w:rPr>
          <w:rFonts w:ascii="Arial" w:hAnsi="Arial" w:cs="Arial"/>
        </w:rPr>
        <w:t xml:space="preserve"> Service</w:t>
      </w:r>
      <w:r w:rsidRPr="0074769C">
        <w:rPr>
          <w:rFonts w:ascii="Arial" w:hAnsi="Arial" w:cs="Arial"/>
        </w:rPr>
        <w:t xml:space="preserve"> Convention</w:t>
      </w:r>
      <w:r w:rsidR="005C49DD" w:rsidRPr="0074769C">
        <w:rPr>
          <w:rFonts w:ascii="Arial" w:hAnsi="Arial" w:cs="Arial"/>
        </w:rPr>
        <w:t xml:space="preserve"> </w:t>
      </w:r>
      <w:r w:rsidR="004B6CE9" w:rsidRPr="0074769C">
        <w:rPr>
          <w:rFonts w:ascii="Arial" w:hAnsi="Arial" w:cs="Arial"/>
        </w:rPr>
        <w:tab/>
      </w:r>
      <w:r w:rsidR="00255C75" w:rsidRPr="0074769C">
        <w:rPr>
          <w:rFonts w:ascii="Arial" w:hAnsi="Arial" w:cs="Arial"/>
        </w:rPr>
        <w:t>1</w:t>
      </w:r>
      <w:r w:rsidR="004326E1">
        <w:rPr>
          <w:rFonts w:ascii="Arial" w:hAnsi="Arial" w:cs="Arial"/>
        </w:rPr>
        <w:t>80</w:t>
      </w:r>
    </w:p>
    <w:p w14:paraId="267DC2C7" w14:textId="2E7B52BF" w:rsidR="002E79D7" w:rsidRPr="0074769C" w:rsidRDefault="00414319"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VA-4</w:t>
      </w:r>
      <w:r w:rsidRPr="0074769C">
        <w:rPr>
          <w:rFonts w:ascii="Arial" w:hAnsi="Arial" w:cs="Arial"/>
        </w:rPr>
        <w:tab/>
      </w:r>
      <w:r w:rsidR="00C4767A" w:rsidRPr="0074769C">
        <w:rPr>
          <w:rFonts w:ascii="Arial" w:hAnsi="Arial" w:cs="Arial"/>
        </w:rPr>
        <w:t>Service required under Hague Service Convention and other means</w:t>
      </w:r>
      <w:r w:rsidR="00255C75" w:rsidRPr="0074769C">
        <w:rPr>
          <w:rFonts w:ascii="Arial" w:hAnsi="Arial" w:cs="Arial"/>
        </w:rPr>
        <w:tab/>
      </w:r>
      <w:r w:rsidR="007F59FF" w:rsidRPr="0074769C">
        <w:rPr>
          <w:rFonts w:ascii="Arial" w:hAnsi="Arial" w:cs="Arial"/>
        </w:rPr>
        <w:t>1</w:t>
      </w:r>
      <w:r w:rsidR="00D15B71">
        <w:rPr>
          <w:rFonts w:ascii="Arial" w:hAnsi="Arial" w:cs="Arial"/>
        </w:rPr>
        <w:t>8</w:t>
      </w:r>
      <w:r w:rsidR="004326E1">
        <w:rPr>
          <w:rFonts w:ascii="Arial" w:hAnsi="Arial" w:cs="Arial"/>
        </w:rPr>
        <w:t>1</w:t>
      </w:r>
    </w:p>
    <w:p w14:paraId="41A61965"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SERVICE WHEN WITHOUT NOTICE ORDER GRANTED</w:t>
      </w:r>
    </w:p>
    <w:p w14:paraId="1C290E03" w14:textId="55C5446B"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VB-1</w:t>
      </w:r>
      <w:r w:rsidRPr="0074769C">
        <w:rPr>
          <w:rFonts w:ascii="Arial" w:hAnsi="Arial" w:cs="Arial"/>
        </w:rPr>
        <w:tab/>
        <w:t>Immediate service of documents on without notice order</w:t>
      </w:r>
      <w:r w:rsidR="00501E09" w:rsidRPr="0074769C">
        <w:rPr>
          <w:rFonts w:ascii="Arial" w:hAnsi="Arial" w:cs="Arial"/>
        </w:rPr>
        <w:tab/>
      </w:r>
      <w:r w:rsidR="00255C75" w:rsidRPr="0074769C">
        <w:rPr>
          <w:rFonts w:ascii="Arial" w:hAnsi="Arial" w:cs="Arial"/>
        </w:rPr>
        <w:t>1</w:t>
      </w:r>
      <w:r w:rsidR="00B6737F">
        <w:rPr>
          <w:rFonts w:ascii="Arial" w:hAnsi="Arial" w:cs="Arial"/>
        </w:rPr>
        <w:t>8</w:t>
      </w:r>
      <w:r w:rsidR="004326E1">
        <w:rPr>
          <w:rFonts w:ascii="Arial" w:hAnsi="Arial" w:cs="Arial"/>
        </w:rPr>
        <w:t>1</w:t>
      </w:r>
    </w:p>
    <w:p w14:paraId="6E0B4627"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SUBSTITUTED SERVICE</w:t>
      </w:r>
    </w:p>
    <w:p w14:paraId="418F47CB" w14:textId="77CC78D1"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VC-1</w:t>
      </w:r>
      <w:r w:rsidRPr="0074769C">
        <w:rPr>
          <w:rFonts w:ascii="Arial" w:hAnsi="Arial" w:cs="Arial"/>
        </w:rPr>
        <w:tab/>
        <w:t xml:space="preserve">Substituted service on </w:t>
      </w:r>
      <w:r w:rsidR="00E4396B" w:rsidRPr="0074769C">
        <w:rPr>
          <w:rFonts w:ascii="Arial" w:hAnsi="Arial" w:cs="Arial"/>
        </w:rPr>
        <w:t>p</w:t>
      </w:r>
      <w:r w:rsidRPr="0074769C">
        <w:rPr>
          <w:rFonts w:ascii="Arial" w:hAnsi="Arial" w:cs="Arial"/>
        </w:rPr>
        <w:t>arty (with sub-clauses)</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2</w:t>
      </w:r>
    </w:p>
    <w:p w14:paraId="30C219E1"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i/>
        </w:rPr>
      </w:pPr>
      <w:r w:rsidRPr="0074769C">
        <w:rPr>
          <w:rFonts w:ascii="Arial" w:hAnsi="Arial" w:cs="Arial"/>
        </w:rPr>
        <w:tab/>
      </w:r>
      <w:r w:rsidRPr="0074769C">
        <w:rPr>
          <w:rFonts w:ascii="Arial" w:hAnsi="Arial" w:cs="Arial"/>
          <w:b/>
        </w:rPr>
        <w:t>EFFECTIVE DATE OF ALTERNATIVE OR SUBSTITUTED SERVICE</w:t>
      </w:r>
    </w:p>
    <w:p w14:paraId="21678C21" w14:textId="1A0C8AA7"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VD-1</w:t>
      </w:r>
      <w:r w:rsidRPr="0074769C">
        <w:rPr>
          <w:rFonts w:ascii="Arial" w:hAnsi="Arial" w:cs="Arial"/>
        </w:rPr>
        <w:tab/>
        <w:t>Effective date of alternative or substitutional service</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3</w:t>
      </w:r>
    </w:p>
    <w:p w14:paraId="1C779B18" w14:textId="3E92F84D"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VD-2</w:t>
      </w:r>
      <w:r w:rsidRPr="0074769C">
        <w:rPr>
          <w:rFonts w:ascii="Arial" w:hAnsi="Arial" w:cs="Arial"/>
        </w:rPr>
        <w:tab/>
        <w:t>Completion date of alternative or substitutional service</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3</w:t>
      </w:r>
    </w:p>
    <w:p w14:paraId="338597AD"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TIME TO NOTE DEFAULT SPECIFIED</w:t>
      </w:r>
    </w:p>
    <w:p w14:paraId="271884EB" w14:textId="1E70AF3A"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VE-1</w:t>
      </w:r>
      <w:r w:rsidRPr="0074769C">
        <w:rPr>
          <w:rFonts w:ascii="Arial" w:hAnsi="Arial" w:cs="Arial"/>
        </w:rPr>
        <w:tab/>
        <w:t>Time to note default specified</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3</w:t>
      </w:r>
    </w:p>
    <w:p w14:paraId="72AFE045"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VALIDATION OF DEFECTIVE OR IMPROPER SERVICE</w:t>
      </w:r>
    </w:p>
    <w:p w14:paraId="603B9A0C" w14:textId="4788463D"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VF-1</w:t>
      </w:r>
      <w:r w:rsidRPr="0074769C">
        <w:rPr>
          <w:rFonts w:ascii="Arial" w:hAnsi="Arial" w:cs="Arial"/>
        </w:rPr>
        <w:tab/>
        <w:t>Personal/alternative to personal/substituted service validated</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4</w:t>
      </w:r>
    </w:p>
    <w:p w14:paraId="69919640"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DISPENSE WITH SERVICE</w:t>
      </w:r>
    </w:p>
    <w:p w14:paraId="113DF191" w14:textId="34EC935D"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VG-1</w:t>
      </w:r>
      <w:r w:rsidRPr="0074769C">
        <w:rPr>
          <w:rFonts w:ascii="Arial" w:hAnsi="Arial" w:cs="Arial"/>
        </w:rPr>
        <w:tab/>
        <w:t>Service not required</w:t>
      </w:r>
      <w:r w:rsidR="00501E09" w:rsidRPr="0074769C">
        <w:rPr>
          <w:rFonts w:ascii="Arial" w:hAnsi="Arial" w:cs="Arial"/>
        </w:rPr>
        <w:tab/>
      </w:r>
      <w:r w:rsidR="00255C75" w:rsidRPr="0074769C">
        <w:rPr>
          <w:rFonts w:ascii="Arial" w:hAnsi="Arial" w:cs="Arial"/>
        </w:rPr>
        <w:t>1</w:t>
      </w:r>
      <w:r w:rsidR="00744B66">
        <w:rPr>
          <w:rFonts w:ascii="Arial" w:hAnsi="Arial" w:cs="Arial"/>
        </w:rPr>
        <w:t>8</w:t>
      </w:r>
      <w:r w:rsidR="004326E1">
        <w:rPr>
          <w:rFonts w:ascii="Arial" w:hAnsi="Arial" w:cs="Arial"/>
        </w:rPr>
        <w:t>4</w:t>
      </w:r>
    </w:p>
    <w:p w14:paraId="103284A8" w14:textId="77777777" w:rsidR="005A405E" w:rsidRDefault="005A405E" w:rsidP="00D80E3B">
      <w:pPr>
        <w:keepNext/>
        <w:tabs>
          <w:tab w:val="left" w:leader="dot" w:pos="1559"/>
          <w:tab w:val="left" w:pos="1843"/>
          <w:tab w:val="left" w:pos="7920"/>
          <w:tab w:val="left" w:leader="dot" w:pos="8930"/>
        </w:tabs>
        <w:spacing w:line="276" w:lineRule="auto"/>
        <w:ind w:left="284"/>
        <w:rPr>
          <w:rFonts w:ascii="Arial" w:hAnsi="Arial" w:cs="Arial"/>
        </w:rPr>
      </w:pPr>
    </w:p>
    <w:p w14:paraId="7D17D135" w14:textId="77777777" w:rsidR="005A405E" w:rsidRPr="0074769C" w:rsidRDefault="005A405E" w:rsidP="00D80E3B">
      <w:pPr>
        <w:keepNext/>
        <w:tabs>
          <w:tab w:val="left" w:leader="dot" w:pos="1559"/>
          <w:tab w:val="left" w:pos="1843"/>
          <w:tab w:val="left" w:pos="7920"/>
          <w:tab w:val="left" w:leader="dot" w:pos="8930"/>
        </w:tabs>
        <w:spacing w:line="276" w:lineRule="auto"/>
        <w:ind w:left="284"/>
        <w:rPr>
          <w:rFonts w:ascii="Arial" w:hAnsi="Arial" w:cs="Arial"/>
        </w:rPr>
      </w:pPr>
      <w:r w:rsidRPr="0074769C">
        <w:rPr>
          <w:rFonts w:ascii="Arial" w:hAnsi="Arial" w:cs="Arial"/>
          <w:b/>
        </w:rPr>
        <w:t xml:space="preserve">W.  </w:t>
      </w:r>
      <w:r w:rsidR="002E317C" w:rsidRPr="0074769C">
        <w:rPr>
          <w:rFonts w:ascii="Arial" w:hAnsi="Arial" w:cs="Arial"/>
          <w:b/>
        </w:rPr>
        <w:t>DATE SIGNED AND SIGNATURE</w:t>
      </w:r>
    </w:p>
    <w:p w14:paraId="15C1D697" w14:textId="77777777" w:rsidR="005A405E" w:rsidRPr="0074769C" w:rsidRDefault="005A405E" w:rsidP="00D80E3B">
      <w:pPr>
        <w:keepNext/>
        <w:tabs>
          <w:tab w:val="left" w:leader="dot" w:pos="1559"/>
          <w:tab w:val="left" w:pos="1843"/>
          <w:tab w:val="left" w:pos="7920"/>
          <w:tab w:val="left" w:leader="dot" w:pos="8930"/>
        </w:tabs>
        <w:spacing w:line="276" w:lineRule="auto"/>
        <w:ind w:left="284"/>
        <w:rPr>
          <w:rFonts w:ascii="Arial" w:hAnsi="Arial" w:cs="Arial"/>
          <w:b/>
        </w:rPr>
      </w:pPr>
    </w:p>
    <w:p w14:paraId="48522DE8" w14:textId="77777777" w:rsidR="005A405E" w:rsidRPr="0074769C" w:rsidRDefault="005A405E" w:rsidP="00D80E3B">
      <w:pPr>
        <w:keepNext/>
        <w:tabs>
          <w:tab w:val="left" w:pos="1418"/>
          <w:tab w:val="left" w:pos="1843"/>
          <w:tab w:val="left" w:pos="7920"/>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DATE AND SIGNATURE</w:t>
      </w:r>
    </w:p>
    <w:p w14:paraId="13B7E8F6" w14:textId="4F588EAE"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WA-1</w:t>
      </w:r>
      <w:r w:rsidRPr="0074769C">
        <w:rPr>
          <w:rFonts w:ascii="Arial" w:hAnsi="Arial" w:cs="Arial"/>
        </w:rPr>
        <w:tab/>
        <w:t>Date and Signature</w:t>
      </w:r>
      <w:r w:rsidR="00820EE3" w:rsidRPr="0074769C">
        <w:rPr>
          <w:rFonts w:ascii="Arial" w:hAnsi="Arial" w:cs="Arial"/>
        </w:rPr>
        <w:tab/>
      </w:r>
      <w:r w:rsidR="00255C75" w:rsidRPr="0074769C">
        <w:rPr>
          <w:rFonts w:ascii="Arial" w:hAnsi="Arial" w:cs="Arial"/>
        </w:rPr>
        <w:t>18</w:t>
      </w:r>
      <w:r w:rsidR="004326E1">
        <w:rPr>
          <w:rFonts w:ascii="Arial" w:hAnsi="Arial" w:cs="Arial"/>
        </w:rPr>
        <w:t>5</w:t>
      </w:r>
    </w:p>
    <w:p w14:paraId="1170EA61" w14:textId="77777777" w:rsidR="005A405E" w:rsidRPr="0074769C" w:rsidRDefault="009E56A9"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005A405E" w:rsidRPr="0074769C">
        <w:rPr>
          <w:rFonts w:ascii="Arial" w:hAnsi="Arial" w:cs="Arial"/>
          <w:b/>
        </w:rPr>
        <w:t>APPROVED AS TO (FORM/CONTENT/FORM AND CONTENT)</w:t>
      </w:r>
    </w:p>
    <w:p w14:paraId="33DC49E1" w14:textId="5CDB711F"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WB-1</w:t>
      </w:r>
      <w:r w:rsidRPr="0074769C">
        <w:rPr>
          <w:rFonts w:ascii="Arial" w:hAnsi="Arial" w:cs="Arial"/>
        </w:rPr>
        <w:tab/>
        <w:t>Counsel for Party</w:t>
      </w:r>
      <w:r w:rsidR="00820EE3" w:rsidRPr="0074769C">
        <w:rPr>
          <w:rFonts w:ascii="Arial" w:hAnsi="Arial" w:cs="Arial"/>
        </w:rPr>
        <w:tab/>
      </w:r>
      <w:r w:rsidR="00255C75" w:rsidRPr="0074769C">
        <w:rPr>
          <w:rFonts w:ascii="Arial" w:hAnsi="Arial" w:cs="Arial"/>
        </w:rPr>
        <w:t>18</w:t>
      </w:r>
      <w:r w:rsidR="004326E1">
        <w:rPr>
          <w:rFonts w:ascii="Arial" w:hAnsi="Arial" w:cs="Arial"/>
        </w:rPr>
        <w:t>5</w:t>
      </w:r>
    </w:p>
    <w:p w14:paraId="250B10E2" w14:textId="433250CA"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WB-2</w:t>
      </w:r>
      <w:r w:rsidRPr="0074769C">
        <w:rPr>
          <w:rFonts w:ascii="Arial" w:hAnsi="Arial" w:cs="Arial"/>
        </w:rPr>
        <w:tab/>
        <w:t xml:space="preserve">Amicus curiae/Counsel for </w:t>
      </w:r>
      <w:r w:rsidR="006769A3" w:rsidRPr="0074769C">
        <w:rPr>
          <w:rFonts w:ascii="Arial" w:hAnsi="Arial" w:cs="Arial"/>
        </w:rPr>
        <w:t>c</w:t>
      </w:r>
      <w:r w:rsidRPr="0074769C">
        <w:rPr>
          <w:rFonts w:ascii="Arial" w:hAnsi="Arial" w:cs="Arial"/>
        </w:rPr>
        <w:t>hild(ren)</w:t>
      </w:r>
      <w:r w:rsidR="00820EE3" w:rsidRPr="0074769C">
        <w:rPr>
          <w:rFonts w:ascii="Arial" w:hAnsi="Arial" w:cs="Arial"/>
        </w:rPr>
        <w:tab/>
      </w:r>
      <w:r w:rsidR="00255C75" w:rsidRPr="0074769C">
        <w:rPr>
          <w:rFonts w:ascii="Arial" w:hAnsi="Arial" w:cs="Arial"/>
        </w:rPr>
        <w:t>18</w:t>
      </w:r>
      <w:r w:rsidR="004326E1">
        <w:rPr>
          <w:rFonts w:ascii="Arial" w:hAnsi="Arial" w:cs="Arial"/>
        </w:rPr>
        <w:t>5</w:t>
      </w:r>
    </w:p>
    <w:p w14:paraId="34938744" w14:textId="783AEBC1"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WB-3</w:t>
      </w:r>
      <w:r w:rsidRPr="0074769C">
        <w:rPr>
          <w:rFonts w:ascii="Arial" w:hAnsi="Arial" w:cs="Arial"/>
        </w:rPr>
        <w:tab/>
        <w:t>Counsel for Agency</w:t>
      </w:r>
      <w:r w:rsidR="00820EE3" w:rsidRPr="0074769C">
        <w:rPr>
          <w:rFonts w:ascii="Arial" w:hAnsi="Arial" w:cs="Arial"/>
        </w:rPr>
        <w:tab/>
      </w:r>
      <w:r w:rsidR="00255C75" w:rsidRPr="0074769C">
        <w:rPr>
          <w:rFonts w:ascii="Arial" w:hAnsi="Arial" w:cs="Arial"/>
        </w:rPr>
        <w:t>18</w:t>
      </w:r>
      <w:r w:rsidR="004326E1">
        <w:rPr>
          <w:rFonts w:ascii="Arial" w:hAnsi="Arial" w:cs="Arial"/>
        </w:rPr>
        <w:t>5</w:t>
      </w:r>
    </w:p>
    <w:p w14:paraId="1AB91B64" w14:textId="6D063534" w:rsidR="005A405E" w:rsidRPr="0074769C" w:rsidRDefault="005A405E" w:rsidP="00D80E3B">
      <w:pPr>
        <w:pStyle w:val="Header"/>
        <w:keepNext/>
        <w:tabs>
          <w:tab w:val="clear" w:pos="4320"/>
          <w:tab w:val="clear" w:pos="8640"/>
          <w:tab w:val="left" w:leader="dot" w:pos="1418"/>
          <w:tab w:val="left" w:pos="1843"/>
          <w:tab w:val="left" w:leader="dot" w:pos="8930"/>
        </w:tabs>
        <w:spacing w:line="276" w:lineRule="auto"/>
        <w:ind w:left="284"/>
        <w:rPr>
          <w:rFonts w:ascii="Arial" w:hAnsi="Arial" w:cs="Arial"/>
        </w:rPr>
      </w:pPr>
      <w:r w:rsidRPr="0074769C">
        <w:rPr>
          <w:rFonts w:ascii="Arial" w:hAnsi="Arial" w:cs="Arial"/>
        </w:rPr>
        <w:t>WB-4</w:t>
      </w:r>
      <w:r w:rsidRPr="0074769C">
        <w:rPr>
          <w:rFonts w:ascii="Arial" w:hAnsi="Arial" w:cs="Arial"/>
        </w:rPr>
        <w:tab/>
        <w:t>Party on own behalf</w:t>
      </w:r>
      <w:r w:rsidR="007F59FF" w:rsidRPr="0074769C">
        <w:rPr>
          <w:rFonts w:ascii="Arial" w:hAnsi="Arial" w:cs="Arial"/>
        </w:rPr>
        <w:tab/>
      </w:r>
      <w:r w:rsidR="00255C75" w:rsidRPr="0074769C">
        <w:rPr>
          <w:rFonts w:ascii="Arial" w:hAnsi="Arial" w:cs="Arial"/>
        </w:rPr>
        <w:t>18</w:t>
      </w:r>
      <w:r w:rsidR="004326E1">
        <w:rPr>
          <w:rFonts w:ascii="Arial" w:hAnsi="Arial" w:cs="Arial"/>
        </w:rPr>
        <w:t>6</w:t>
      </w:r>
    </w:p>
    <w:p w14:paraId="4A5C7D15"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5937597B"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r w:rsidRPr="0074769C">
        <w:rPr>
          <w:rFonts w:ascii="Arial" w:hAnsi="Arial" w:cs="Arial"/>
          <w:b/>
        </w:rPr>
        <w:t>X.  LAWYERS OF RECORD OR COUNSEL</w:t>
      </w:r>
    </w:p>
    <w:p w14:paraId="3B70AF22"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6CFB70F5"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LAWYERS OF RECORD</w:t>
      </w:r>
    </w:p>
    <w:p w14:paraId="05295D65" w14:textId="41EBE49A" w:rsidR="005A405E" w:rsidRPr="0074769C" w:rsidRDefault="005A405E" w:rsidP="00D80E3B">
      <w:pPr>
        <w:pStyle w:val="Header"/>
        <w:keepNext/>
        <w:tabs>
          <w:tab w:val="clear" w:pos="4320"/>
          <w:tab w:val="clear" w:pos="8640"/>
          <w:tab w:val="left" w:leader="dot" w:pos="1418"/>
          <w:tab w:val="left" w:leader="dot" w:pos="1701"/>
          <w:tab w:val="left" w:pos="1843"/>
          <w:tab w:val="left" w:leader="dot" w:pos="8930"/>
        </w:tabs>
        <w:spacing w:line="276" w:lineRule="auto"/>
        <w:ind w:left="284"/>
        <w:rPr>
          <w:rFonts w:ascii="Arial" w:hAnsi="Arial" w:cs="Arial"/>
        </w:rPr>
      </w:pPr>
      <w:r w:rsidRPr="0074769C">
        <w:rPr>
          <w:rFonts w:ascii="Arial" w:hAnsi="Arial" w:cs="Arial"/>
        </w:rPr>
        <w:t>XA-1</w:t>
      </w:r>
      <w:r w:rsidRPr="0074769C">
        <w:rPr>
          <w:rFonts w:ascii="Arial" w:hAnsi="Arial" w:cs="Arial"/>
        </w:rPr>
        <w:tab/>
        <w:t xml:space="preserve">Lawyer of </w:t>
      </w:r>
      <w:r w:rsidR="00E4396B" w:rsidRPr="0074769C">
        <w:rPr>
          <w:rFonts w:ascii="Arial" w:hAnsi="Arial" w:cs="Arial"/>
        </w:rPr>
        <w:t>r</w:t>
      </w:r>
      <w:r w:rsidRPr="0074769C">
        <w:rPr>
          <w:rFonts w:ascii="Arial" w:hAnsi="Arial" w:cs="Arial"/>
        </w:rPr>
        <w:t xml:space="preserve">ecord for </w:t>
      </w:r>
      <w:r w:rsidR="00E4396B" w:rsidRPr="0074769C">
        <w:rPr>
          <w:rFonts w:ascii="Arial" w:hAnsi="Arial" w:cs="Arial"/>
        </w:rPr>
        <w:t>p</w:t>
      </w:r>
      <w:r w:rsidRPr="0074769C">
        <w:rPr>
          <w:rFonts w:ascii="Arial" w:hAnsi="Arial" w:cs="Arial"/>
        </w:rPr>
        <w:t>arty</w:t>
      </w:r>
      <w:r w:rsidR="00501E09" w:rsidRPr="0074769C">
        <w:rPr>
          <w:rFonts w:ascii="Arial" w:hAnsi="Arial" w:cs="Arial"/>
        </w:rPr>
        <w:tab/>
      </w:r>
      <w:r w:rsidR="00255C75" w:rsidRPr="0074769C">
        <w:rPr>
          <w:rFonts w:ascii="Arial" w:hAnsi="Arial" w:cs="Arial"/>
        </w:rPr>
        <w:t>18</w:t>
      </w:r>
      <w:r w:rsidR="004326E1">
        <w:rPr>
          <w:rFonts w:ascii="Arial" w:hAnsi="Arial" w:cs="Arial"/>
        </w:rPr>
        <w:t>7</w:t>
      </w:r>
    </w:p>
    <w:p w14:paraId="1EF09EDF" w14:textId="5071BEE4" w:rsidR="005A405E" w:rsidRPr="0074769C" w:rsidRDefault="005A405E" w:rsidP="00D80E3B">
      <w:pPr>
        <w:pStyle w:val="Header"/>
        <w:keepNext/>
        <w:tabs>
          <w:tab w:val="clear" w:pos="4320"/>
          <w:tab w:val="clear" w:pos="8640"/>
          <w:tab w:val="left" w:leader="dot" w:pos="1418"/>
          <w:tab w:val="left" w:leader="dot" w:pos="1701"/>
          <w:tab w:val="left" w:pos="1843"/>
          <w:tab w:val="left" w:leader="dot" w:pos="8930"/>
        </w:tabs>
        <w:spacing w:line="276" w:lineRule="auto"/>
        <w:ind w:left="284"/>
        <w:rPr>
          <w:rFonts w:ascii="Arial" w:hAnsi="Arial" w:cs="Arial"/>
        </w:rPr>
      </w:pPr>
      <w:r w:rsidRPr="0074769C">
        <w:rPr>
          <w:rFonts w:ascii="Arial" w:hAnsi="Arial" w:cs="Arial"/>
        </w:rPr>
        <w:t>XA-2</w:t>
      </w:r>
      <w:r w:rsidRPr="0074769C">
        <w:rPr>
          <w:rFonts w:ascii="Arial" w:hAnsi="Arial" w:cs="Arial"/>
        </w:rPr>
        <w:tab/>
        <w:t>Counsel for others</w:t>
      </w:r>
      <w:r w:rsidR="00501E09" w:rsidRPr="0074769C">
        <w:rPr>
          <w:rFonts w:ascii="Arial" w:hAnsi="Arial" w:cs="Arial"/>
        </w:rPr>
        <w:tab/>
      </w:r>
      <w:r w:rsidR="00255C75" w:rsidRPr="0074769C">
        <w:rPr>
          <w:rFonts w:ascii="Arial" w:hAnsi="Arial" w:cs="Arial"/>
        </w:rPr>
        <w:t>18</w:t>
      </w:r>
      <w:r w:rsidR="004326E1">
        <w:rPr>
          <w:rFonts w:ascii="Arial" w:hAnsi="Arial" w:cs="Arial"/>
        </w:rPr>
        <w:t>7</w:t>
      </w:r>
    </w:p>
    <w:p w14:paraId="100B86D0" w14:textId="5BFC618E" w:rsidR="005A405E" w:rsidRPr="0074769C" w:rsidRDefault="005A405E" w:rsidP="00D80E3B">
      <w:pPr>
        <w:pStyle w:val="Header"/>
        <w:keepNext/>
        <w:tabs>
          <w:tab w:val="clear" w:pos="4320"/>
          <w:tab w:val="clear" w:pos="8640"/>
          <w:tab w:val="left" w:leader="dot" w:pos="1418"/>
          <w:tab w:val="left" w:leader="dot" w:pos="1701"/>
          <w:tab w:val="left" w:pos="1843"/>
          <w:tab w:val="left" w:leader="dot" w:pos="8930"/>
        </w:tabs>
        <w:spacing w:line="276" w:lineRule="auto"/>
        <w:ind w:left="1418" w:hanging="1134"/>
        <w:rPr>
          <w:rFonts w:ascii="Arial" w:hAnsi="Arial" w:cs="Arial"/>
        </w:rPr>
      </w:pPr>
      <w:r w:rsidRPr="0074769C">
        <w:rPr>
          <w:rFonts w:ascii="Arial" w:hAnsi="Arial" w:cs="Arial"/>
        </w:rPr>
        <w:lastRenderedPageBreak/>
        <w:t>XA-3</w:t>
      </w:r>
      <w:r w:rsidRPr="0074769C">
        <w:rPr>
          <w:rFonts w:ascii="Arial" w:hAnsi="Arial" w:cs="Arial"/>
        </w:rPr>
        <w:tab/>
        <w:t xml:space="preserve">Counsel for the </w:t>
      </w:r>
      <w:r w:rsidR="00372F10" w:rsidRPr="0074769C">
        <w:rPr>
          <w:rFonts w:ascii="Arial" w:hAnsi="Arial" w:cs="Arial"/>
        </w:rPr>
        <w:t>Director</w:t>
      </w:r>
      <w:r w:rsidRPr="0074769C">
        <w:rPr>
          <w:rFonts w:ascii="Arial" w:hAnsi="Arial" w:cs="Arial"/>
        </w:rPr>
        <w:t xml:space="preserve"> of MEP</w:t>
      </w:r>
      <w:r w:rsidR="00A739AC" w:rsidRPr="0074769C">
        <w:rPr>
          <w:rFonts w:ascii="Arial" w:hAnsi="Arial" w:cs="Arial"/>
        </w:rPr>
        <w:t>/other government</w:t>
      </w:r>
      <w:r w:rsidR="00790FFA" w:rsidRPr="0074769C">
        <w:rPr>
          <w:rFonts w:ascii="Arial" w:hAnsi="Arial" w:cs="Arial"/>
        </w:rPr>
        <w:t xml:space="preserve"> </w:t>
      </w:r>
      <w:r w:rsidR="00A739AC" w:rsidRPr="0074769C">
        <w:rPr>
          <w:rFonts w:ascii="Arial" w:hAnsi="Arial" w:cs="Arial"/>
        </w:rPr>
        <w:t>agenc</w:t>
      </w:r>
      <w:r w:rsidR="00790FFA" w:rsidRPr="0074769C">
        <w:rPr>
          <w:rFonts w:ascii="Arial" w:hAnsi="Arial" w:cs="Arial"/>
        </w:rPr>
        <w:t>y</w:t>
      </w:r>
      <w:r w:rsidR="00790FFA" w:rsidRPr="0074769C">
        <w:rPr>
          <w:rFonts w:ascii="Arial" w:hAnsi="Arial" w:cs="Arial"/>
        </w:rPr>
        <w:tab/>
      </w:r>
      <w:r w:rsidR="00255C75" w:rsidRPr="0074769C">
        <w:rPr>
          <w:rFonts w:ascii="Arial" w:hAnsi="Arial" w:cs="Arial"/>
        </w:rPr>
        <w:t>18</w:t>
      </w:r>
      <w:r w:rsidR="004326E1">
        <w:rPr>
          <w:rFonts w:ascii="Arial" w:hAnsi="Arial" w:cs="Arial"/>
        </w:rPr>
        <w:t>7</w:t>
      </w:r>
    </w:p>
    <w:p w14:paraId="251A60AE" w14:textId="77777777" w:rsidR="00D80E3B" w:rsidRPr="0074769C" w:rsidRDefault="00D80E3B" w:rsidP="00D80E3B">
      <w:pPr>
        <w:pStyle w:val="Header"/>
        <w:keepNext/>
        <w:tabs>
          <w:tab w:val="clear" w:pos="4320"/>
          <w:tab w:val="clear" w:pos="8640"/>
          <w:tab w:val="left" w:leader="dot" w:pos="1559"/>
          <w:tab w:val="left" w:pos="1843"/>
          <w:tab w:val="left" w:leader="dot" w:pos="8930"/>
        </w:tabs>
        <w:spacing w:line="276" w:lineRule="auto"/>
        <w:ind w:left="284"/>
        <w:rPr>
          <w:rFonts w:ascii="Arial" w:hAnsi="Arial" w:cs="Arial"/>
        </w:rPr>
      </w:pPr>
    </w:p>
    <w:p w14:paraId="1B2D3054"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r w:rsidRPr="0074769C">
        <w:rPr>
          <w:rFonts w:ascii="Arial" w:hAnsi="Arial" w:cs="Arial"/>
          <w:b/>
        </w:rPr>
        <w:t>Y.  COURT STAFF USE ONLY</w:t>
      </w:r>
    </w:p>
    <w:p w14:paraId="2FA3D830" w14:textId="77777777" w:rsidR="005A405E" w:rsidRPr="0074769C" w:rsidRDefault="005A405E" w:rsidP="00D80E3B">
      <w:pPr>
        <w:keepNext/>
        <w:tabs>
          <w:tab w:val="left" w:leader="dot" w:pos="1559"/>
          <w:tab w:val="left" w:pos="1843"/>
          <w:tab w:val="left" w:leader="dot" w:pos="8930"/>
        </w:tabs>
        <w:spacing w:line="276" w:lineRule="auto"/>
        <w:ind w:left="284"/>
        <w:rPr>
          <w:rFonts w:ascii="Arial" w:hAnsi="Arial" w:cs="Arial"/>
        </w:rPr>
      </w:pPr>
    </w:p>
    <w:p w14:paraId="3BA982D4" w14:textId="77777777" w:rsidR="005A405E" w:rsidRPr="0074769C" w:rsidRDefault="005A405E" w:rsidP="00D80E3B">
      <w:pPr>
        <w:keepNext/>
        <w:tabs>
          <w:tab w:val="left" w:pos="1418"/>
          <w:tab w:val="left" w:pos="1559"/>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DATE AND SIGNATURE</w:t>
      </w:r>
    </w:p>
    <w:p w14:paraId="710CCD3D" w14:textId="78053587" w:rsidR="005A405E" w:rsidRPr="0074769C" w:rsidRDefault="005A405E" w:rsidP="00D80E3B">
      <w:pPr>
        <w:keepNext/>
        <w:tabs>
          <w:tab w:val="left" w:leader="dot" w:pos="1418"/>
          <w:tab w:val="left" w:pos="1843"/>
          <w:tab w:val="left" w:leader="dot" w:pos="8930"/>
        </w:tabs>
        <w:spacing w:line="276" w:lineRule="auto"/>
        <w:ind w:left="1418" w:hanging="1134"/>
        <w:rPr>
          <w:rFonts w:ascii="Arial" w:hAnsi="Arial" w:cs="Arial"/>
        </w:rPr>
      </w:pPr>
      <w:r w:rsidRPr="0074769C">
        <w:rPr>
          <w:rFonts w:ascii="Arial" w:hAnsi="Arial" w:cs="Arial"/>
        </w:rPr>
        <w:t>YA-1</w:t>
      </w:r>
      <w:r w:rsidRPr="0074769C">
        <w:rPr>
          <w:rFonts w:ascii="Arial" w:hAnsi="Arial" w:cs="Arial"/>
        </w:rPr>
        <w:tab/>
        <w:t xml:space="preserve">Date and </w:t>
      </w:r>
      <w:r w:rsidR="00E4396B" w:rsidRPr="0074769C">
        <w:rPr>
          <w:rFonts w:ascii="Arial" w:hAnsi="Arial" w:cs="Arial"/>
        </w:rPr>
        <w:t>s</w:t>
      </w:r>
      <w:r w:rsidR="007F50FD" w:rsidRPr="0074769C">
        <w:rPr>
          <w:rFonts w:ascii="Arial" w:hAnsi="Arial" w:cs="Arial"/>
        </w:rPr>
        <w:t xml:space="preserve">ignature </w:t>
      </w:r>
      <w:r w:rsidR="00E4396B" w:rsidRPr="0074769C">
        <w:rPr>
          <w:rFonts w:ascii="Arial" w:hAnsi="Arial" w:cs="Arial"/>
        </w:rPr>
        <w:t>l</w:t>
      </w:r>
      <w:r w:rsidR="007F50FD" w:rsidRPr="0074769C">
        <w:rPr>
          <w:rFonts w:ascii="Arial" w:hAnsi="Arial" w:cs="Arial"/>
        </w:rPr>
        <w:t xml:space="preserve">ine for </w:t>
      </w:r>
      <w:r w:rsidRPr="0074769C">
        <w:rPr>
          <w:rFonts w:ascii="Arial" w:hAnsi="Arial" w:cs="Arial"/>
        </w:rPr>
        <w:t>Judge/</w:t>
      </w:r>
      <w:r w:rsidR="005E621C" w:rsidRPr="0074769C">
        <w:rPr>
          <w:rFonts w:ascii="Arial" w:hAnsi="Arial" w:cs="Arial"/>
        </w:rPr>
        <w:t>Associate Judge</w:t>
      </w:r>
      <w:r w:rsidRPr="0074769C">
        <w:rPr>
          <w:rFonts w:ascii="Arial" w:hAnsi="Arial" w:cs="Arial"/>
        </w:rPr>
        <w:t>/Deputy Registrar</w:t>
      </w:r>
      <w:r w:rsidR="00501E09" w:rsidRPr="0074769C">
        <w:rPr>
          <w:rFonts w:ascii="Arial" w:hAnsi="Arial" w:cs="Arial"/>
        </w:rPr>
        <w:tab/>
      </w:r>
      <w:r w:rsidR="00255C75" w:rsidRPr="0074769C">
        <w:rPr>
          <w:rFonts w:ascii="Arial" w:hAnsi="Arial" w:cs="Arial"/>
        </w:rPr>
        <w:t>18</w:t>
      </w:r>
      <w:r w:rsidR="004326E1">
        <w:rPr>
          <w:rFonts w:ascii="Arial" w:hAnsi="Arial" w:cs="Arial"/>
        </w:rPr>
        <w:t>8</w:t>
      </w:r>
    </w:p>
    <w:p w14:paraId="132A8F47" w14:textId="025C2312"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YA-2</w:t>
      </w:r>
      <w:r w:rsidRPr="0074769C">
        <w:rPr>
          <w:rFonts w:ascii="Arial" w:hAnsi="Arial" w:cs="Arial"/>
        </w:rPr>
        <w:tab/>
        <w:t xml:space="preserve">Date </w:t>
      </w:r>
      <w:r w:rsidR="00E4396B" w:rsidRPr="0074769C">
        <w:rPr>
          <w:rFonts w:ascii="Arial" w:hAnsi="Arial" w:cs="Arial"/>
        </w:rPr>
        <w:t>o</w:t>
      </w:r>
      <w:r w:rsidRPr="0074769C">
        <w:rPr>
          <w:rFonts w:ascii="Arial" w:hAnsi="Arial" w:cs="Arial"/>
        </w:rPr>
        <w:t xml:space="preserve">riginal </w:t>
      </w:r>
      <w:r w:rsidR="00E4396B" w:rsidRPr="0074769C">
        <w:rPr>
          <w:rFonts w:ascii="Arial" w:hAnsi="Arial" w:cs="Arial"/>
        </w:rPr>
        <w:t>s</w:t>
      </w:r>
      <w:r w:rsidRPr="0074769C">
        <w:rPr>
          <w:rFonts w:ascii="Arial" w:hAnsi="Arial" w:cs="Arial"/>
        </w:rPr>
        <w:t xml:space="preserve">igned </w:t>
      </w:r>
      <w:r w:rsidR="00501E09" w:rsidRPr="0074769C">
        <w:rPr>
          <w:rFonts w:ascii="Arial" w:hAnsi="Arial" w:cs="Arial"/>
        </w:rPr>
        <w:tab/>
      </w:r>
      <w:r w:rsidR="00255C75" w:rsidRPr="0074769C">
        <w:rPr>
          <w:rFonts w:ascii="Arial" w:hAnsi="Arial" w:cs="Arial"/>
        </w:rPr>
        <w:t>18</w:t>
      </w:r>
      <w:r w:rsidR="004326E1">
        <w:rPr>
          <w:rFonts w:ascii="Arial" w:hAnsi="Arial" w:cs="Arial"/>
        </w:rPr>
        <w:t>8</w:t>
      </w:r>
    </w:p>
    <w:p w14:paraId="62C762D8" w14:textId="36CCAA8F"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YA-3</w:t>
      </w:r>
      <w:r w:rsidRPr="0074769C">
        <w:rPr>
          <w:rFonts w:ascii="Arial" w:hAnsi="Arial" w:cs="Arial"/>
        </w:rPr>
        <w:tab/>
        <w:t>Approval</w:t>
      </w:r>
      <w:r w:rsidR="00E4396B" w:rsidRPr="0074769C">
        <w:rPr>
          <w:rFonts w:ascii="Arial" w:hAnsi="Arial" w:cs="Arial"/>
        </w:rPr>
        <w:t xml:space="preserve"> </w:t>
      </w:r>
      <w:r w:rsidR="004B21FC" w:rsidRPr="0074769C">
        <w:rPr>
          <w:rFonts w:ascii="Arial" w:hAnsi="Arial" w:cs="Arial"/>
        </w:rPr>
        <w:t>and signature</w:t>
      </w:r>
      <w:r w:rsidR="00E4396B" w:rsidRPr="0074769C">
        <w:rPr>
          <w:rFonts w:ascii="Arial" w:hAnsi="Arial" w:cs="Arial"/>
        </w:rPr>
        <w:t xml:space="preserve"> line for c</w:t>
      </w:r>
      <w:r w:rsidRPr="0074769C">
        <w:rPr>
          <w:rFonts w:ascii="Arial" w:hAnsi="Arial" w:cs="Arial"/>
        </w:rPr>
        <w:t>ounsel</w:t>
      </w:r>
      <w:r w:rsidR="00E4396B" w:rsidRPr="0074769C">
        <w:rPr>
          <w:rFonts w:ascii="Arial" w:hAnsi="Arial" w:cs="Arial"/>
        </w:rPr>
        <w:t xml:space="preserve"> for party</w:t>
      </w:r>
      <w:r w:rsidR="00501E09" w:rsidRPr="0074769C">
        <w:rPr>
          <w:rFonts w:ascii="Arial" w:hAnsi="Arial" w:cs="Arial"/>
        </w:rPr>
        <w:tab/>
      </w:r>
      <w:r w:rsidR="00255C75" w:rsidRPr="0074769C">
        <w:rPr>
          <w:rFonts w:ascii="Arial" w:hAnsi="Arial" w:cs="Arial"/>
        </w:rPr>
        <w:t>18</w:t>
      </w:r>
      <w:r w:rsidR="004326E1">
        <w:rPr>
          <w:rFonts w:ascii="Arial" w:hAnsi="Arial" w:cs="Arial"/>
        </w:rPr>
        <w:t>8</w:t>
      </w:r>
    </w:p>
    <w:p w14:paraId="1627E052" w14:textId="014893FC"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YA-4</w:t>
      </w:r>
      <w:r w:rsidRPr="0074769C">
        <w:rPr>
          <w:rFonts w:ascii="Arial" w:hAnsi="Arial" w:cs="Arial"/>
        </w:rPr>
        <w:tab/>
        <w:t>Approval</w:t>
      </w:r>
      <w:r w:rsidR="00E4396B" w:rsidRPr="0074769C">
        <w:rPr>
          <w:rFonts w:ascii="Arial" w:hAnsi="Arial" w:cs="Arial"/>
        </w:rPr>
        <w:t xml:space="preserve"> and signature line for</w:t>
      </w:r>
      <w:r w:rsidRPr="0074769C">
        <w:rPr>
          <w:rFonts w:ascii="Arial" w:hAnsi="Arial" w:cs="Arial"/>
        </w:rPr>
        <w:t xml:space="preserve"> </w:t>
      </w:r>
      <w:r w:rsidR="00E4396B" w:rsidRPr="0074769C">
        <w:rPr>
          <w:rFonts w:ascii="Arial" w:hAnsi="Arial" w:cs="Arial"/>
        </w:rPr>
        <w:t>a</w:t>
      </w:r>
      <w:r w:rsidRPr="0074769C">
        <w:rPr>
          <w:rFonts w:ascii="Arial" w:hAnsi="Arial" w:cs="Arial"/>
        </w:rPr>
        <w:t xml:space="preserve">micus </w:t>
      </w:r>
      <w:r w:rsidR="00E4396B" w:rsidRPr="0074769C">
        <w:rPr>
          <w:rFonts w:ascii="Arial" w:hAnsi="Arial" w:cs="Arial"/>
        </w:rPr>
        <w:t>c</w:t>
      </w:r>
      <w:r w:rsidRPr="0074769C">
        <w:rPr>
          <w:rFonts w:ascii="Arial" w:hAnsi="Arial" w:cs="Arial"/>
        </w:rPr>
        <w:t>uriae/</w:t>
      </w:r>
      <w:r w:rsidR="00E4396B" w:rsidRPr="0074769C">
        <w:rPr>
          <w:rFonts w:ascii="Arial" w:hAnsi="Arial" w:cs="Arial"/>
        </w:rPr>
        <w:t>c</w:t>
      </w:r>
      <w:r w:rsidRPr="0074769C">
        <w:rPr>
          <w:rFonts w:ascii="Arial" w:hAnsi="Arial" w:cs="Arial"/>
        </w:rPr>
        <w:t xml:space="preserve">ounsel for </w:t>
      </w:r>
      <w:r w:rsidR="00E4396B" w:rsidRPr="0074769C">
        <w:rPr>
          <w:rFonts w:ascii="Arial" w:hAnsi="Arial" w:cs="Arial"/>
        </w:rPr>
        <w:t>c</w:t>
      </w:r>
      <w:r w:rsidRPr="0074769C">
        <w:rPr>
          <w:rFonts w:ascii="Arial" w:hAnsi="Arial" w:cs="Arial"/>
        </w:rPr>
        <w:t>hild(ren)</w:t>
      </w:r>
      <w:r w:rsidR="00501E09" w:rsidRPr="0074769C">
        <w:rPr>
          <w:rFonts w:ascii="Arial" w:hAnsi="Arial" w:cs="Arial"/>
        </w:rPr>
        <w:tab/>
      </w:r>
      <w:r w:rsidR="00255C75" w:rsidRPr="0074769C">
        <w:rPr>
          <w:rFonts w:ascii="Arial" w:hAnsi="Arial" w:cs="Arial"/>
        </w:rPr>
        <w:t>18</w:t>
      </w:r>
      <w:r w:rsidR="004326E1">
        <w:rPr>
          <w:rFonts w:ascii="Arial" w:hAnsi="Arial" w:cs="Arial"/>
        </w:rPr>
        <w:t>8</w:t>
      </w:r>
    </w:p>
    <w:p w14:paraId="12D57A31" w14:textId="3CC34709"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YA-5</w:t>
      </w:r>
      <w:r w:rsidRPr="0074769C">
        <w:rPr>
          <w:rFonts w:ascii="Arial" w:hAnsi="Arial" w:cs="Arial"/>
        </w:rPr>
        <w:tab/>
        <w:t>Approval</w:t>
      </w:r>
      <w:r w:rsidR="00E4396B" w:rsidRPr="0074769C">
        <w:rPr>
          <w:rFonts w:ascii="Arial" w:hAnsi="Arial" w:cs="Arial"/>
        </w:rPr>
        <w:t xml:space="preserve"> and signature line for</w:t>
      </w:r>
      <w:r w:rsidRPr="0074769C">
        <w:rPr>
          <w:rFonts w:ascii="Arial" w:hAnsi="Arial" w:cs="Arial"/>
        </w:rPr>
        <w:t xml:space="preserve"> </w:t>
      </w:r>
      <w:r w:rsidR="00E4396B" w:rsidRPr="0074769C">
        <w:rPr>
          <w:rFonts w:ascii="Arial" w:hAnsi="Arial" w:cs="Arial"/>
        </w:rPr>
        <w:t>c</w:t>
      </w:r>
      <w:r w:rsidRPr="0074769C">
        <w:rPr>
          <w:rFonts w:ascii="Arial" w:hAnsi="Arial" w:cs="Arial"/>
        </w:rPr>
        <w:t>ounsel for Agency</w:t>
      </w:r>
      <w:r w:rsidR="00501E09" w:rsidRPr="0074769C">
        <w:rPr>
          <w:rFonts w:ascii="Arial" w:hAnsi="Arial" w:cs="Arial"/>
        </w:rPr>
        <w:tab/>
      </w:r>
      <w:r w:rsidR="00255C75" w:rsidRPr="0074769C">
        <w:rPr>
          <w:rFonts w:ascii="Arial" w:hAnsi="Arial" w:cs="Arial"/>
        </w:rPr>
        <w:t>18</w:t>
      </w:r>
      <w:r w:rsidR="004326E1">
        <w:rPr>
          <w:rFonts w:ascii="Arial" w:hAnsi="Arial" w:cs="Arial"/>
        </w:rPr>
        <w:t>8</w:t>
      </w:r>
    </w:p>
    <w:p w14:paraId="22BD5975" w14:textId="640ACF88"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YA-6</w:t>
      </w:r>
      <w:r w:rsidRPr="0074769C">
        <w:rPr>
          <w:rFonts w:ascii="Arial" w:hAnsi="Arial" w:cs="Arial"/>
        </w:rPr>
        <w:tab/>
        <w:t>Approval</w:t>
      </w:r>
      <w:r w:rsidR="00E4396B" w:rsidRPr="0074769C">
        <w:rPr>
          <w:rFonts w:ascii="Arial" w:hAnsi="Arial" w:cs="Arial"/>
        </w:rPr>
        <w:t xml:space="preserve"> and signature line for self-represented p</w:t>
      </w:r>
      <w:r w:rsidRPr="0074769C">
        <w:rPr>
          <w:rFonts w:ascii="Arial" w:hAnsi="Arial" w:cs="Arial"/>
        </w:rPr>
        <w:t>arty</w:t>
      </w:r>
      <w:r w:rsidR="00501E09" w:rsidRPr="0074769C">
        <w:rPr>
          <w:rFonts w:ascii="Arial" w:hAnsi="Arial" w:cs="Arial"/>
        </w:rPr>
        <w:tab/>
      </w:r>
      <w:r w:rsidR="00255C75" w:rsidRPr="0074769C">
        <w:rPr>
          <w:rFonts w:ascii="Arial" w:hAnsi="Arial" w:cs="Arial"/>
        </w:rPr>
        <w:t>18</w:t>
      </w:r>
      <w:r w:rsidR="004326E1">
        <w:rPr>
          <w:rFonts w:ascii="Arial" w:hAnsi="Arial" w:cs="Arial"/>
        </w:rPr>
        <w:t>9</w:t>
      </w:r>
    </w:p>
    <w:p w14:paraId="551DA50F"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ESCORT POWERS</w:t>
      </w:r>
    </w:p>
    <w:p w14:paraId="6D521C32" w14:textId="61564939" w:rsidR="005A405E" w:rsidRPr="0074769C" w:rsidRDefault="005A405E" w:rsidP="00D80E3B">
      <w:pPr>
        <w:pStyle w:val="Header"/>
        <w:keepNext/>
        <w:tabs>
          <w:tab w:val="clear" w:pos="4320"/>
          <w:tab w:val="clear" w:pos="8640"/>
          <w:tab w:val="left" w:leader="dot" w:pos="1418"/>
          <w:tab w:val="left" w:pos="1843"/>
          <w:tab w:val="left" w:leader="dot" w:pos="8930"/>
        </w:tabs>
        <w:spacing w:line="276" w:lineRule="auto"/>
        <w:ind w:left="284"/>
        <w:rPr>
          <w:rFonts w:ascii="Arial" w:hAnsi="Arial" w:cs="Arial"/>
        </w:rPr>
      </w:pPr>
      <w:r w:rsidRPr="0074769C">
        <w:rPr>
          <w:rFonts w:ascii="Arial" w:hAnsi="Arial" w:cs="Arial"/>
        </w:rPr>
        <w:t>YB-1</w:t>
      </w:r>
      <w:r w:rsidRPr="0074769C">
        <w:rPr>
          <w:rFonts w:ascii="Arial" w:hAnsi="Arial" w:cs="Arial"/>
        </w:rPr>
        <w:tab/>
        <w:t>Escort Powers for Sheriffs</w:t>
      </w:r>
      <w:r w:rsidR="00501E09" w:rsidRPr="0074769C">
        <w:rPr>
          <w:rFonts w:ascii="Arial" w:hAnsi="Arial" w:cs="Arial"/>
        </w:rPr>
        <w:tab/>
      </w:r>
      <w:r w:rsidR="00255C75" w:rsidRPr="0074769C">
        <w:rPr>
          <w:rFonts w:ascii="Arial" w:hAnsi="Arial" w:cs="Arial"/>
        </w:rPr>
        <w:t>1</w:t>
      </w:r>
      <w:r w:rsidR="00B6737F">
        <w:rPr>
          <w:rFonts w:ascii="Arial" w:hAnsi="Arial" w:cs="Arial"/>
        </w:rPr>
        <w:t>8</w:t>
      </w:r>
      <w:r w:rsidR="004326E1">
        <w:rPr>
          <w:rFonts w:ascii="Arial" w:hAnsi="Arial" w:cs="Arial"/>
        </w:rPr>
        <w:t>9</w:t>
      </w:r>
    </w:p>
    <w:p w14:paraId="02108BA6" w14:textId="77777777" w:rsidR="005A405E" w:rsidRPr="0074769C" w:rsidRDefault="005A405E" w:rsidP="00D80E3B">
      <w:pPr>
        <w:keepNext/>
        <w:tabs>
          <w:tab w:val="left" w:pos="1418"/>
          <w:tab w:val="left" w:pos="1843"/>
          <w:tab w:val="left" w:leader="dot" w:pos="8930"/>
        </w:tabs>
        <w:spacing w:line="276" w:lineRule="auto"/>
        <w:ind w:left="284"/>
        <w:rPr>
          <w:rFonts w:ascii="Arial" w:hAnsi="Arial" w:cs="Arial"/>
          <w:b/>
        </w:rPr>
      </w:pPr>
      <w:r w:rsidRPr="0074769C">
        <w:rPr>
          <w:rFonts w:ascii="Arial" w:hAnsi="Arial" w:cs="Arial"/>
        </w:rPr>
        <w:tab/>
      </w:r>
      <w:r w:rsidRPr="0074769C">
        <w:rPr>
          <w:rFonts w:ascii="Arial" w:hAnsi="Arial" w:cs="Arial"/>
          <w:b/>
        </w:rPr>
        <w:t>WARRANTS</w:t>
      </w:r>
    </w:p>
    <w:p w14:paraId="4FCA1EEB" w14:textId="3A40450B"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YC-1</w:t>
      </w:r>
      <w:r w:rsidRPr="0074769C">
        <w:rPr>
          <w:rFonts w:ascii="Arial" w:hAnsi="Arial" w:cs="Arial"/>
        </w:rPr>
        <w:tab/>
        <w:t>Release from Warrant – Recognizance/Undertaking</w:t>
      </w:r>
      <w:r w:rsidR="00501E09" w:rsidRPr="0074769C">
        <w:rPr>
          <w:rFonts w:ascii="Arial" w:hAnsi="Arial" w:cs="Arial"/>
        </w:rPr>
        <w:tab/>
      </w:r>
      <w:r w:rsidR="00255C75" w:rsidRPr="0074769C">
        <w:rPr>
          <w:rFonts w:ascii="Arial" w:hAnsi="Arial" w:cs="Arial"/>
        </w:rPr>
        <w:t>18</w:t>
      </w:r>
      <w:r w:rsidR="004326E1">
        <w:rPr>
          <w:rFonts w:ascii="Arial" w:hAnsi="Arial" w:cs="Arial"/>
        </w:rPr>
        <w:t>9</w:t>
      </w:r>
    </w:p>
    <w:p w14:paraId="1810FF62" w14:textId="40E5F116" w:rsidR="005A405E" w:rsidRPr="0074769C" w:rsidRDefault="005A405E"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YC-2</w:t>
      </w:r>
      <w:r w:rsidRPr="0074769C">
        <w:rPr>
          <w:rFonts w:ascii="Arial" w:hAnsi="Arial" w:cs="Arial"/>
        </w:rPr>
        <w:tab/>
        <w:t>Remanded in custody</w:t>
      </w:r>
      <w:r w:rsidR="00501E09" w:rsidRPr="0074769C">
        <w:rPr>
          <w:rFonts w:ascii="Arial" w:hAnsi="Arial" w:cs="Arial"/>
        </w:rPr>
        <w:tab/>
      </w:r>
      <w:r w:rsidR="00255C75" w:rsidRPr="0074769C">
        <w:rPr>
          <w:rFonts w:ascii="Arial" w:hAnsi="Arial" w:cs="Arial"/>
        </w:rPr>
        <w:t>18</w:t>
      </w:r>
      <w:r w:rsidR="004326E1">
        <w:rPr>
          <w:rFonts w:ascii="Arial" w:hAnsi="Arial" w:cs="Arial"/>
        </w:rPr>
        <w:t>9</w:t>
      </w:r>
    </w:p>
    <w:p w14:paraId="5F220D32" w14:textId="5C4FE36E" w:rsidR="005A405E" w:rsidRPr="0074769C" w:rsidRDefault="00AA4847" w:rsidP="00D80E3B">
      <w:pPr>
        <w:keepNext/>
        <w:tabs>
          <w:tab w:val="left" w:leader="dot" w:pos="1418"/>
          <w:tab w:val="left" w:pos="1843"/>
          <w:tab w:val="left" w:leader="dot" w:pos="8930"/>
        </w:tabs>
        <w:spacing w:line="276" w:lineRule="auto"/>
        <w:ind w:left="284"/>
        <w:rPr>
          <w:rFonts w:ascii="Arial" w:hAnsi="Arial" w:cs="Arial"/>
        </w:rPr>
      </w:pPr>
      <w:r w:rsidRPr="0074769C">
        <w:rPr>
          <w:rFonts w:ascii="Arial" w:hAnsi="Arial" w:cs="Arial"/>
        </w:rPr>
        <w:t>YC-3</w:t>
      </w:r>
      <w:r w:rsidRPr="0074769C">
        <w:rPr>
          <w:rFonts w:ascii="Arial" w:hAnsi="Arial" w:cs="Arial"/>
        </w:rPr>
        <w:tab/>
      </w:r>
      <w:r w:rsidR="001F1D94" w:rsidRPr="0074769C">
        <w:rPr>
          <w:rFonts w:ascii="Arial" w:hAnsi="Arial" w:cs="Arial"/>
        </w:rPr>
        <w:t>R</w:t>
      </w:r>
      <w:r w:rsidR="005A405E" w:rsidRPr="0074769C">
        <w:rPr>
          <w:rFonts w:ascii="Arial" w:hAnsi="Arial" w:cs="Arial"/>
        </w:rPr>
        <w:t>elease from Warrant</w:t>
      </w:r>
      <w:r w:rsidR="00501E09" w:rsidRPr="0074769C">
        <w:rPr>
          <w:rFonts w:ascii="Arial" w:hAnsi="Arial" w:cs="Arial"/>
        </w:rPr>
        <w:tab/>
      </w:r>
      <w:r w:rsidR="00255C75" w:rsidRPr="0074769C">
        <w:rPr>
          <w:rFonts w:ascii="Arial" w:hAnsi="Arial" w:cs="Arial"/>
        </w:rPr>
        <w:t>18</w:t>
      </w:r>
      <w:r w:rsidR="004326E1">
        <w:rPr>
          <w:rFonts w:ascii="Arial" w:hAnsi="Arial" w:cs="Arial"/>
        </w:rPr>
        <w:t>9</w:t>
      </w:r>
    </w:p>
    <w:p w14:paraId="386112A7" w14:textId="77777777" w:rsidR="005A405E" w:rsidRPr="0074769C" w:rsidRDefault="005A405E" w:rsidP="00D80E3B">
      <w:pPr>
        <w:keepNext/>
        <w:tabs>
          <w:tab w:val="left" w:pos="1843"/>
          <w:tab w:val="left" w:leader="dot" w:pos="8930"/>
        </w:tabs>
        <w:spacing w:line="276" w:lineRule="auto"/>
        <w:ind w:left="284"/>
        <w:rPr>
          <w:rFonts w:ascii="Arial" w:hAnsi="Arial" w:cs="Arial"/>
        </w:rPr>
      </w:pPr>
    </w:p>
    <w:p w14:paraId="7F156230" w14:textId="5D514193" w:rsidR="005A405E" w:rsidRPr="0074769C" w:rsidRDefault="005A405E" w:rsidP="00D80E3B">
      <w:pPr>
        <w:keepNext/>
        <w:tabs>
          <w:tab w:val="left" w:pos="1843"/>
          <w:tab w:val="left" w:leader="dot" w:pos="8930"/>
        </w:tabs>
        <w:spacing w:line="276" w:lineRule="auto"/>
        <w:ind w:left="284"/>
        <w:rPr>
          <w:rFonts w:ascii="Arial" w:hAnsi="Arial" w:cs="Arial"/>
        </w:rPr>
      </w:pPr>
      <w:r w:rsidRPr="0074769C">
        <w:rPr>
          <w:rFonts w:ascii="Arial" w:hAnsi="Arial" w:cs="Arial"/>
          <w:b/>
        </w:rPr>
        <w:t>Z.  NON-STANDARD CLAUSE</w:t>
      </w:r>
      <w:r w:rsidR="002059CC" w:rsidRPr="0074769C">
        <w:rPr>
          <w:rFonts w:ascii="Arial" w:hAnsi="Arial" w:cs="Arial"/>
        </w:rPr>
        <w:tab/>
      </w:r>
      <w:r w:rsidR="00255C75" w:rsidRPr="0074769C">
        <w:rPr>
          <w:rFonts w:ascii="Arial" w:hAnsi="Arial" w:cs="Arial"/>
        </w:rPr>
        <w:t>1</w:t>
      </w:r>
      <w:r w:rsidR="004326E1">
        <w:rPr>
          <w:rFonts w:ascii="Arial" w:hAnsi="Arial" w:cs="Arial"/>
        </w:rPr>
        <w:t>90</w:t>
      </w:r>
    </w:p>
    <w:p w14:paraId="4FE9FDA3" w14:textId="77777777" w:rsidR="004A5718" w:rsidRPr="0074769C" w:rsidRDefault="004A5718" w:rsidP="00D80E3B">
      <w:pPr>
        <w:tabs>
          <w:tab w:val="left" w:pos="1843"/>
          <w:tab w:val="left" w:leader="dot" w:pos="8930"/>
        </w:tabs>
        <w:spacing w:line="276" w:lineRule="auto"/>
        <w:ind w:left="284"/>
        <w:rPr>
          <w:rFonts w:ascii="Arial" w:hAnsi="Arial" w:cs="Arial"/>
        </w:rPr>
      </w:pPr>
    </w:p>
    <w:p w14:paraId="43874508" w14:textId="77777777" w:rsidR="004A5718" w:rsidRPr="0074769C" w:rsidRDefault="004A5718" w:rsidP="007603E2">
      <w:pPr>
        <w:tabs>
          <w:tab w:val="left" w:pos="1843"/>
          <w:tab w:val="left" w:leader="dot" w:pos="8930"/>
        </w:tabs>
        <w:spacing w:line="276" w:lineRule="auto"/>
        <w:ind w:left="284"/>
        <w:rPr>
          <w:rFonts w:ascii="Arial" w:hAnsi="Arial" w:cs="Arial"/>
        </w:rPr>
      </w:pPr>
    </w:p>
    <w:p w14:paraId="7243D2CD" w14:textId="77777777" w:rsidR="00B64189" w:rsidRDefault="00B64189" w:rsidP="004A5673">
      <w:pPr>
        <w:spacing w:before="240" w:line="240" w:lineRule="auto"/>
        <w:ind w:right="-279"/>
        <w:jc w:val="center"/>
        <w:rPr>
          <w:rFonts w:ascii="Arial" w:hAnsi="Arial" w:cs="Arial"/>
          <w:b/>
          <w:sz w:val="40"/>
          <w:szCs w:val="40"/>
          <w:u w:val="single"/>
        </w:rPr>
      </w:pPr>
    </w:p>
    <w:p w14:paraId="778F1911" w14:textId="77777777" w:rsidR="00D80E3B" w:rsidRDefault="00D80E3B" w:rsidP="004A5673">
      <w:pPr>
        <w:spacing w:before="240" w:line="240" w:lineRule="auto"/>
        <w:ind w:right="-279"/>
        <w:jc w:val="center"/>
        <w:rPr>
          <w:rFonts w:ascii="Arial" w:hAnsi="Arial" w:cs="Arial"/>
          <w:b/>
          <w:sz w:val="40"/>
          <w:szCs w:val="40"/>
          <w:u w:val="single"/>
        </w:rPr>
      </w:pPr>
    </w:p>
    <w:p w14:paraId="6A365989" w14:textId="77777777" w:rsidR="00D80E3B" w:rsidRDefault="00D80E3B" w:rsidP="004A5673">
      <w:pPr>
        <w:spacing w:before="240" w:line="240" w:lineRule="auto"/>
        <w:ind w:right="-279"/>
        <w:jc w:val="center"/>
        <w:rPr>
          <w:rFonts w:ascii="Arial" w:hAnsi="Arial" w:cs="Arial"/>
          <w:b/>
          <w:sz w:val="40"/>
          <w:szCs w:val="40"/>
          <w:u w:val="single"/>
        </w:rPr>
      </w:pPr>
    </w:p>
    <w:p w14:paraId="58AED1F3" w14:textId="77777777" w:rsidR="00D80E3B" w:rsidRDefault="00D80E3B" w:rsidP="004A5673">
      <w:pPr>
        <w:spacing w:before="240" w:line="240" w:lineRule="auto"/>
        <w:ind w:right="-279"/>
        <w:jc w:val="center"/>
        <w:rPr>
          <w:rFonts w:ascii="Arial" w:hAnsi="Arial" w:cs="Arial"/>
          <w:b/>
          <w:sz w:val="40"/>
          <w:szCs w:val="40"/>
          <w:u w:val="single"/>
        </w:rPr>
      </w:pPr>
    </w:p>
    <w:p w14:paraId="70E54C4B" w14:textId="77777777" w:rsidR="00D80E3B" w:rsidRDefault="00D80E3B" w:rsidP="004A5673">
      <w:pPr>
        <w:spacing w:before="240" w:line="240" w:lineRule="auto"/>
        <w:ind w:right="-279"/>
        <w:jc w:val="center"/>
        <w:rPr>
          <w:rFonts w:ascii="Arial" w:hAnsi="Arial" w:cs="Arial"/>
          <w:b/>
          <w:sz w:val="40"/>
          <w:szCs w:val="40"/>
          <w:u w:val="single"/>
        </w:rPr>
      </w:pPr>
    </w:p>
    <w:p w14:paraId="2D77FE97" w14:textId="77777777" w:rsidR="00D80E3B" w:rsidRDefault="00D80E3B" w:rsidP="004A5673">
      <w:pPr>
        <w:spacing w:before="240" w:line="240" w:lineRule="auto"/>
        <w:ind w:right="-279"/>
        <w:jc w:val="center"/>
        <w:rPr>
          <w:rFonts w:ascii="Arial" w:hAnsi="Arial" w:cs="Arial"/>
          <w:b/>
          <w:sz w:val="40"/>
          <w:szCs w:val="40"/>
          <w:u w:val="single"/>
        </w:rPr>
      </w:pPr>
    </w:p>
    <w:p w14:paraId="0702DCEB" w14:textId="77777777" w:rsidR="00D80E3B" w:rsidRDefault="00D80E3B" w:rsidP="004A5673">
      <w:pPr>
        <w:spacing w:before="240" w:line="240" w:lineRule="auto"/>
        <w:ind w:right="-279"/>
        <w:jc w:val="center"/>
        <w:rPr>
          <w:rFonts w:ascii="Arial" w:hAnsi="Arial" w:cs="Arial"/>
          <w:b/>
          <w:sz w:val="40"/>
          <w:szCs w:val="40"/>
          <w:u w:val="single"/>
        </w:rPr>
      </w:pPr>
    </w:p>
    <w:p w14:paraId="58E2612D" w14:textId="77777777" w:rsidR="00D80E3B" w:rsidRDefault="00D80E3B" w:rsidP="004A5673">
      <w:pPr>
        <w:spacing w:before="240" w:line="240" w:lineRule="auto"/>
        <w:ind w:right="-279"/>
        <w:jc w:val="center"/>
        <w:rPr>
          <w:rFonts w:ascii="Arial" w:hAnsi="Arial" w:cs="Arial"/>
          <w:b/>
          <w:sz w:val="40"/>
          <w:szCs w:val="40"/>
          <w:u w:val="single"/>
        </w:rPr>
      </w:pPr>
    </w:p>
    <w:p w14:paraId="271441F8" w14:textId="77777777" w:rsidR="00D80E3B" w:rsidRDefault="00D80E3B" w:rsidP="004A5673">
      <w:pPr>
        <w:spacing w:before="240" w:line="240" w:lineRule="auto"/>
        <w:ind w:right="-279"/>
        <w:jc w:val="center"/>
        <w:rPr>
          <w:rFonts w:ascii="Arial" w:hAnsi="Arial" w:cs="Arial"/>
          <w:b/>
          <w:sz w:val="40"/>
          <w:szCs w:val="40"/>
          <w:u w:val="single"/>
        </w:rPr>
      </w:pPr>
    </w:p>
    <w:p w14:paraId="4B5001AB" w14:textId="7CEEDA90" w:rsidR="004A5718" w:rsidRPr="0074769C" w:rsidRDefault="004A5718" w:rsidP="004A5673">
      <w:pPr>
        <w:spacing w:before="240" w:line="240" w:lineRule="auto"/>
        <w:ind w:right="-279"/>
        <w:jc w:val="center"/>
        <w:rPr>
          <w:rFonts w:ascii="Arial" w:hAnsi="Arial" w:cs="Arial"/>
          <w:b/>
          <w:sz w:val="40"/>
          <w:szCs w:val="40"/>
          <w:u w:val="single"/>
        </w:rPr>
      </w:pPr>
      <w:r w:rsidRPr="0074769C">
        <w:rPr>
          <w:rFonts w:ascii="Arial" w:hAnsi="Arial" w:cs="Arial"/>
          <w:b/>
          <w:sz w:val="40"/>
          <w:szCs w:val="40"/>
          <w:u w:val="single"/>
        </w:rPr>
        <w:lastRenderedPageBreak/>
        <w:t>Introduction – Overview of Legislative Changes</w:t>
      </w:r>
    </w:p>
    <w:p w14:paraId="575CD60F"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Since Version 6 of the </w:t>
      </w:r>
      <w:r w:rsidRPr="0074769C">
        <w:rPr>
          <w:rFonts w:ascii="Arial" w:hAnsi="Arial" w:cs="Arial"/>
          <w:i/>
          <w:szCs w:val="24"/>
        </w:rPr>
        <w:t xml:space="preserve">Standard Clauses for Orders in Family Proceedings </w:t>
      </w:r>
      <w:r w:rsidRPr="0074769C">
        <w:rPr>
          <w:rFonts w:ascii="Arial" w:hAnsi="Arial" w:cs="Arial"/>
          <w:szCs w:val="24"/>
        </w:rPr>
        <w:t xml:space="preserve">came into effect on March 1, 2021, a number of amendments have been made to provincial legislation.  Acts and Regulations have been repealed and replaced, or enacted.  These changes impact various claims in family proceedings and the standard clauses required to be used in the preamble and the body of orders pursuant to </w:t>
      </w:r>
      <w:r w:rsidRPr="0074769C">
        <w:rPr>
          <w:rFonts w:ascii="Arial" w:hAnsi="Arial" w:cs="Arial"/>
          <w:i/>
          <w:szCs w:val="24"/>
        </w:rPr>
        <w:t>King’s Bench Rule</w:t>
      </w:r>
      <w:r w:rsidRPr="0074769C">
        <w:rPr>
          <w:rFonts w:ascii="Arial" w:hAnsi="Arial" w:cs="Arial"/>
          <w:szCs w:val="24"/>
        </w:rPr>
        <w:t xml:space="preserve"> 70.31(11).</w:t>
      </w:r>
    </w:p>
    <w:p w14:paraId="1F8CEE98"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Version 7 of the </w:t>
      </w:r>
      <w:r w:rsidRPr="0074769C">
        <w:rPr>
          <w:rFonts w:ascii="Arial" w:hAnsi="Arial" w:cs="Arial"/>
          <w:i/>
          <w:szCs w:val="24"/>
        </w:rPr>
        <w:t xml:space="preserve">Standard Clauses for Orders in Family Proceedings </w:t>
      </w:r>
      <w:r w:rsidRPr="0074769C">
        <w:rPr>
          <w:rFonts w:ascii="Arial" w:hAnsi="Arial" w:cs="Arial"/>
          <w:szCs w:val="24"/>
        </w:rPr>
        <w:t xml:space="preserve">takes into account the legislative changes relating to the Acts referred to in </w:t>
      </w:r>
      <w:r w:rsidRPr="0074769C">
        <w:rPr>
          <w:rFonts w:ascii="Arial" w:hAnsi="Arial" w:cs="Arial"/>
          <w:i/>
          <w:szCs w:val="24"/>
        </w:rPr>
        <w:t>King’s Bench Rule</w:t>
      </w:r>
      <w:r w:rsidRPr="0074769C">
        <w:rPr>
          <w:rFonts w:ascii="Arial" w:hAnsi="Arial" w:cs="Arial"/>
          <w:szCs w:val="24"/>
        </w:rPr>
        <w:t xml:space="preserve"> 70.31(11).  </w:t>
      </w:r>
    </w:p>
    <w:p w14:paraId="7CA9FB55"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This introduction provides a </w:t>
      </w:r>
      <w:r w:rsidRPr="0074769C">
        <w:rPr>
          <w:rFonts w:ascii="Arial" w:hAnsi="Arial" w:cs="Arial"/>
          <w:szCs w:val="24"/>
          <w:u w:val="single"/>
        </w:rPr>
        <w:t>non-exhaustive</w:t>
      </w:r>
      <w:r w:rsidRPr="0074769C">
        <w:rPr>
          <w:rFonts w:ascii="Arial" w:hAnsi="Arial" w:cs="Arial"/>
          <w:szCs w:val="24"/>
        </w:rPr>
        <w:t xml:space="preserve"> summary of various legislative changes, with the dates on which they came into force, and should be read together with the applicable clauses and, where applicable, explanatory footnotes. </w:t>
      </w:r>
    </w:p>
    <w:p w14:paraId="201BDBF9" w14:textId="77777777" w:rsidR="004A5718" w:rsidRPr="0074769C" w:rsidRDefault="004A5718" w:rsidP="00AC597B">
      <w:pPr>
        <w:spacing w:before="240" w:line="240" w:lineRule="auto"/>
        <w:jc w:val="both"/>
        <w:rPr>
          <w:rFonts w:ascii="Arial" w:hAnsi="Arial" w:cs="Arial"/>
          <w:szCs w:val="24"/>
          <w:u w:val="single"/>
        </w:rPr>
      </w:pPr>
      <w:r w:rsidRPr="0074769C">
        <w:rPr>
          <w:rFonts w:ascii="Arial" w:hAnsi="Arial" w:cs="Arial"/>
          <w:szCs w:val="24"/>
          <w:u w:val="single"/>
        </w:rPr>
        <w:t>It is extremely important for counsel and others preparing orders to be attentive to the date on which an order was pronounced to ensure that the appropriate legislation is referenced and appropriate terminology is used.</w:t>
      </w:r>
    </w:p>
    <w:p w14:paraId="18947BDF" w14:textId="77777777"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b/>
          <w:szCs w:val="24"/>
          <w:u w:val="single"/>
        </w:rPr>
        <w:t>2021 and 2022 Legislative Amendments</w:t>
      </w:r>
    </w:p>
    <w:p w14:paraId="1360E46B"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The provisions in </w:t>
      </w:r>
      <w:r w:rsidRPr="0074769C">
        <w:rPr>
          <w:rFonts w:ascii="Arial" w:hAnsi="Arial" w:cs="Arial"/>
          <w:i/>
          <w:szCs w:val="24"/>
        </w:rPr>
        <w:t>The Family Maintenance Act</w:t>
      </w:r>
      <w:r w:rsidRPr="0074769C">
        <w:rPr>
          <w:rFonts w:ascii="Arial" w:hAnsi="Arial" w:cs="Arial"/>
          <w:szCs w:val="24"/>
        </w:rPr>
        <w:t xml:space="preserve">, C.C.S.M. c. F20, respecting determination of parentage were amended effective </w:t>
      </w:r>
      <w:r w:rsidRPr="0074769C">
        <w:rPr>
          <w:rFonts w:ascii="Arial" w:hAnsi="Arial" w:cs="Arial"/>
          <w:szCs w:val="24"/>
          <w:u w:val="single"/>
        </w:rPr>
        <w:t>December 1, 2021</w:t>
      </w:r>
      <w:r w:rsidRPr="0074769C">
        <w:rPr>
          <w:rFonts w:ascii="Arial" w:hAnsi="Arial" w:cs="Arial"/>
          <w:szCs w:val="24"/>
        </w:rPr>
        <w:t xml:space="preserve"> to address various situations where children are conceived by reproductive technology.</w:t>
      </w:r>
    </w:p>
    <w:p w14:paraId="07279E83"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Various provisions in </w:t>
      </w:r>
      <w:r w:rsidRPr="0074769C">
        <w:rPr>
          <w:rFonts w:ascii="Arial" w:hAnsi="Arial" w:cs="Arial"/>
          <w:i/>
          <w:szCs w:val="24"/>
        </w:rPr>
        <w:t>The Pension Benefits Act</w:t>
      </w:r>
      <w:r w:rsidRPr="0074769C">
        <w:rPr>
          <w:rFonts w:ascii="Arial" w:hAnsi="Arial" w:cs="Arial"/>
          <w:szCs w:val="24"/>
        </w:rPr>
        <w:t xml:space="preserve">, C.C.S.M. c. P32, and the </w:t>
      </w:r>
      <w:r w:rsidRPr="0074769C">
        <w:rPr>
          <w:rFonts w:ascii="Arial" w:hAnsi="Arial" w:cs="Arial"/>
          <w:i/>
          <w:szCs w:val="24"/>
        </w:rPr>
        <w:t>Pension Benefits Regulation</w:t>
      </w:r>
      <w:r w:rsidRPr="0074769C">
        <w:rPr>
          <w:rFonts w:ascii="Arial" w:hAnsi="Arial" w:cs="Arial"/>
          <w:szCs w:val="24"/>
        </w:rPr>
        <w:t xml:space="preserve">, M.R. 39/2010 were amended effective </w:t>
      </w:r>
      <w:r w:rsidRPr="0074769C">
        <w:rPr>
          <w:rFonts w:ascii="Arial" w:hAnsi="Arial" w:cs="Arial"/>
          <w:szCs w:val="24"/>
          <w:u w:val="single"/>
        </w:rPr>
        <w:t>October 1, 2021</w:t>
      </w:r>
      <w:r w:rsidRPr="0074769C">
        <w:rPr>
          <w:rFonts w:ascii="Arial" w:hAnsi="Arial" w:cs="Arial"/>
          <w:szCs w:val="24"/>
        </w:rPr>
        <w:t xml:space="preserve">, and impacted provisions respecting division of provincially-regulated pensions for parties separating on or after that day.  </w:t>
      </w:r>
      <w:r w:rsidRPr="0074769C">
        <w:rPr>
          <w:rFonts w:ascii="Arial" w:hAnsi="Arial" w:cs="Arial"/>
          <w:szCs w:val="24"/>
          <w:u w:val="single"/>
        </w:rPr>
        <w:t>Orders involving parties that separated on or after October 1, 2021</w:t>
      </w:r>
      <w:r w:rsidRPr="0074769C">
        <w:rPr>
          <w:rFonts w:ascii="Arial" w:hAnsi="Arial" w:cs="Arial"/>
          <w:szCs w:val="24"/>
        </w:rPr>
        <w:t xml:space="preserve"> must specify the percentage (50% or less) of the plan member’s pension to be paid to the spouse or common-law partner.  Counsel should note the transitional provisions in s. 18(1) of </w:t>
      </w:r>
      <w:r w:rsidRPr="0074769C">
        <w:rPr>
          <w:rFonts w:ascii="Arial" w:hAnsi="Arial" w:cs="Arial"/>
          <w:i/>
          <w:szCs w:val="24"/>
        </w:rPr>
        <w:t>The Pension Benefits Amendment Act</w:t>
      </w:r>
      <w:r w:rsidRPr="0074769C">
        <w:rPr>
          <w:rFonts w:ascii="Arial" w:hAnsi="Arial" w:cs="Arial"/>
          <w:szCs w:val="24"/>
        </w:rPr>
        <w:t xml:space="preserve">, S.M. 2021, c. 14, and s. 69(1) of the </w:t>
      </w:r>
      <w:r w:rsidRPr="0074769C">
        <w:rPr>
          <w:rFonts w:ascii="Arial" w:hAnsi="Arial" w:cs="Arial"/>
          <w:i/>
          <w:szCs w:val="24"/>
        </w:rPr>
        <w:t>Pension Benefits Regulation, amendment</w:t>
      </w:r>
      <w:r w:rsidRPr="0074769C">
        <w:rPr>
          <w:rFonts w:ascii="Arial" w:hAnsi="Arial" w:cs="Arial"/>
          <w:szCs w:val="24"/>
        </w:rPr>
        <w:t xml:space="preserve">, M.R. 63/2021.  </w:t>
      </w:r>
    </w:p>
    <w:p w14:paraId="15F8BF90"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When Her Majesty Queen Elizabeth II passed away on </w:t>
      </w:r>
      <w:r w:rsidRPr="0074769C">
        <w:rPr>
          <w:rFonts w:ascii="Arial" w:hAnsi="Arial" w:cs="Arial"/>
          <w:szCs w:val="24"/>
          <w:u w:val="single"/>
        </w:rPr>
        <w:t>September 8, 2022</w:t>
      </w:r>
      <w:r w:rsidRPr="0074769C">
        <w:rPr>
          <w:rFonts w:ascii="Arial" w:hAnsi="Arial" w:cs="Arial"/>
          <w:szCs w:val="24"/>
        </w:rPr>
        <w:t xml:space="preserve">, the Court of Queen’s Bench of Manitoba became the Court of King’s Bench of Manitoba, and references to the Court changed in legislation including, but not limited to, </w:t>
      </w:r>
      <w:r w:rsidRPr="0074769C">
        <w:rPr>
          <w:rFonts w:ascii="Arial" w:hAnsi="Arial" w:cs="Arial"/>
          <w:i/>
          <w:szCs w:val="24"/>
        </w:rPr>
        <w:t>The Court of King’s Bench Act</w:t>
      </w:r>
      <w:r w:rsidRPr="0074769C">
        <w:rPr>
          <w:rFonts w:ascii="Arial" w:hAnsi="Arial" w:cs="Arial"/>
          <w:szCs w:val="24"/>
        </w:rPr>
        <w:t xml:space="preserve">, C.C.S.M. c. C280, and the </w:t>
      </w:r>
      <w:r w:rsidRPr="0074769C">
        <w:rPr>
          <w:rFonts w:ascii="Arial" w:hAnsi="Arial" w:cs="Arial"/>
          <w:i/>
          <w:szCs w:val="24"/>
        </w:rPr>
        <w:t>Court of King’s Bench Rules</w:t>
      </w:r>
      <w:r w:rsidRPr="0074769C">
        <w:rPr>
          <w:rFonts w:ascii="Arial" w:hAnsi="Arial" w:cs="Arial"/>
          <w:szCs w:val="24"/>
        </w:rPr>
        <w:t xml:space="preserve">, M.R. 553/88.  </w:t>
      </w:r>
    </w:p>
    <w:p w14:paraId="02D9C518" w14:textId="77777777"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b/>
          <w:szCs w:val="24"/>
          <w:u w:val="single"/>
        </w:rPr>
        <w:t xml:space="preserve">July 1, 2023 repeal and replacement of </w:t>
      </w:r>
      <w:r w:rsidRPr="0074769C">
        <w:rPr>
          <w:rFonts w:ascii="Arial" w:hAnsi="Arial" w:cs="Arial"/>
          <w:b/>
          <w:i/>
          <w:szCs w:val="24"/>
          <w:u w:val="single"/>
        </w:rPr>
        <w:t>The Family Maintenance Act</w:t>
      </w:r>
    </w:p>
    <w:p w14:paraId="776ACBA9"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Bill 17 of the 4th Session of the 42nd Legislature, </w:t>
      </w:r>
      <w:r w:rsidRPr="0074769C">
        <w:rPr>
          <w:rFonts w:ascii="Arial" w:hAnsi="Arial" w:cs="Arial"/>
          <w:i/>
          <w:szCs w:val="24"/>
        </w:rPr>
        <w:t>The Family Law Act, The Family Support and Enforcement Act and</w:t>
      </w:r>
      <w:r w:rsidRPr="0074769C">
        <w:rPr>
          <w:rFonts w:ascii="Arial" w:hAnsi="Arial" w:cs="Arial"/>
          <w:szCs w:val="24"/>
        </w:rPr>
        <w:t xml:space="preserve"> </w:t>
      </w:r>
      <w:r w:rsidRPr="0074769C">
        <w:rPr>
          <w:rFonts w:ascii="Arial" w:hAnsi="Arial" w:cs="Arial"/>
          <w:i/>
          <w:szCs w:val="24"/>
        </w:rPr>
        <w:t>The Inter-jurisdictional Support Orders Amendment Act</w:t>
      </w:r>
      <w:r w:rsidRPr="0074769C">
        <w:rPr>
          <w:rFonts w:ascii="Arial" w:hAnsi="Arial" w:cs="Arial"/>
          <w:szCs w:val="24"/>
        </w:rPr>
        <w:t xml:space="preserve">, S.M. 2020 c. 15, contained two Acts that repealed and replaced </w:t>
      </w:r>
      <w:r w:rsidRPr="0074769C">
        <w:rPr>
          <w:rFonts w:ascii="Arial" w:hAnsi="Arial" w:cs="Arial"/>
          <w:i/>
          <w:szCs w:val="24"/>
        </w:rPr>
        <w:t>The Family Maintenance Act</w:t>
      </w:r>
      <w:r w:rsidRPr="0074769C">
        <w:rPr>
          <w:rFonts w:ascii="Arial" w:hAnsi="Arial" w:cs="Arial"/>
          <w:szCs w:val="24"/>
        </w:rPr>
        <w:t xml:space="preserve"> as well as Part VII of </w:t>
      </w:r>
      <w:r w:rsidRPr="0074769C">
        <w:rPr>
          <w:rFonts w:ascii="Arial" w:hAnsi="Arial" w:cs="Arial"/>
          <w:i/>
          <w:szCs w:val="24"/>
        </w:rPr>
        <w:t>The Child and Family Services Act</w:t>
      </w:r>
      <w:r w:rsidRPr="0074769C">
        <w:rPr>
          <w:rFonts w:ascii="Arial" w:hAnsi="Arial" w:cs="Arial"/>
          <w:szCs w:val="24"/>
        </w:rPr>
        <w:t>, C.C.S.M. c. C80 (Private Guardianship of the Person and Access).</w:t>
      </w:r>
    </w:p>
    <w:p w14:paraId="5713F719"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i/>
          <w:szCs w:val="24"/>
        </w:rPr>
        <w:lastRenderedPageBreak/>
        <w:t>The Family Maintenance Act</w:t>
      </w:r>
      <w:r w:rsidRPr="0074769C">
        <w:rPr>
          <w:rFonts w:ascii="Arial" w:hAnsi="Arial" w:cs="Arial"/>
          <w:szCs w:val="24"/>
        </w:rPr>
        <w:t xml:space="preserve"> was repealed and replaced by </w:t>
      </w:r>
      <w:r w:rsidRPr="0074769C">
        <w:rPr>
          <w:rFonts w:ascii="Arial" w:hAnsi="Arial" w:cs="Arial"/>
          <w:i/>
          <w:szCs w:val="24"/>
        </w:rPr>
        <w:t>The Family Law Act</w:t>
      </w:r>
      <w:r w:rsidRPr="0074769C">
        <w:rPr>
          <w:rFonts w:ascii="Arial" w:hAnsi="Arial" w:cs="Arial"/>
          <w:szCs w:val="24"/>
        </w:rPr>
        <w:t xml:space="preserve">, C.C.S.M. c. F20, and </w:t>
      </w:r>
      <w:r w:rsidRPr="0074769C">
        <w:rPr>
          <w:rFonts w:ascii="Arial" w:hAnsi="Arial" w:cs="Arial"/>
          <w:i/>
          <w:szCs w:val="24"/>
        </w:rPr>
        <w:t>The Family Support Enforcement Act</w:t>
      </w:r>
      <w:r w:rsidRPr="0074769C">
        <w:rPr>
          <w:rFonts w:ascii="Arial" w:hAnsi="Arial" w:cs="Arial"/>
          <w:szCs w:val="24"/>
        </w:rPr>
        <w:t xml:space="preserve">, C.C.S.M. c. F26, effective July 1, 2023.   </w:t>
      </w:r>
    </w:p>
    <w:p w14:paraId="33FB6FCC"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b/>
          <w:i/>
          <w:szCs w:val="24"/>
        </w:rPr>
        <w:t>The Family Law Act</w:t>
      </w:r>
      <w:r w:rsidRPr="0074769C">
        <w:rPr>
          <w:rFonts w:ascii="Arial" w:hAnsi="Arial" w:cs="Arial"/>
          <w:szCs w:val="24"/>
        </w:rPr>
        <w:t xml:space="preserve"> continues to govern determination of parentage, parenting arrangements for children, child support, spousal and common-law partner support and related matters, such as financial disclosure.  The parenting provisions of </w:t>
      </w:r>
      <w:r w:rsidRPr="0074769C">
        <w:rPr>
          <w:rFonts w:ascii="Arial" w:hAnsi="Arial" w:cs="Arial"/>
          <w:i/>
          <w:szCs w:val="24"/>
        </w:rPr>
        <w:t xml:space="preserve">The Family Law Act </w:t>
      </w:r>
      <w:r w:rsidRPr="0074769C">
        <w:rPr>
          <w:rFonts w:ascii="Arial" w:hAnsi="Arial" w:cs="Arial"/>
          <w:szCs w:val="24"/>
        </w:rPr>
        <w:t xml:space="preserve">were drafted in a manner comparable to, and using the same terminology (for the most part), as in the 2021 </w:t>
      </w:r>
      <w:r w:rsidRPr="0074769C">
        <w:rPr>
          <w:rFonts w:ascii="Arial" w:hAnsi="Arial" w:cs="Arial"/>
          <w:i/>
          <w:szCs w:val="24"/>
        </w:rPr>
        <w:t>Divorce Act</w:t>
      </w:r>
      <w:r w:rsidRPr="0074769C">
        <w:rPr>
          <w:rFonts w:ascii="Arial" w:hAnsi="Arial" w:cs="Arial"/>
          <w:szCs w:val="24"/>
        </w:rPr>
        <w:t xml:space="preserve"> amendments.  </w:t>
      </w:r>
      <w:r w:rsidRPr="0074769C">
        <w:rPr>
          <w:rFonts w:ascii="Arial" w:hAnsi="Arial" w:cs="Arial"/>
          <w:i/>
          <w:szCs w:val="24"/>
        </w:rPr>
        <w:t>The Family Law Act</w:t>
      </w:r>
      <w:r w:rsidRPr="0074769C">
        <w:rPr>
          <w:rFonts w:ascii="Arial" w:hAnsi="Arial" w:cs="Arial"/>
          <w:szCs w:val="24"/>
        </w:rPr>
        <w:t xml:space="preserve"> contains a number of other new provisions, including, but not limited to, relocation of children, private guardianship and third party contact (provisions that were previously in Part VII of </w:t>
      </w:r>
      <w:r w:rsidRPr="0074769C">
        <w:rPr>
          <w:rFonts w:ascii="Arial" w:hAnsi="Arial" w:cs="Arial"/>
          <w:i/>
          <w:szCs w:val="24"/>
        </w:rPr>
        <w:t>The Child and Family Services Act</w:t>
      </w:r>
      <w:r w:rsidRPr="0074769C">
        <w:rPr>
          <w:rFonts w:ascii="Arial" w:hAnsi="Arial" w:cs="Arial"/>
          <w:szCs w:val="24"/>
        </w:rPr>
        <w:t xml:space="preserve">) and enabling former spouses to apply for spousal support under the </w:t>
      </w:r>
      <w:r w:rsidRPr="0074769C">
        <w:rPr>
          <w:rFonts w:ascii="Arial" w:hAnsi="Arial" w:cs="Arial"/>
          <w:i/>
          <w:szCs w:val="24"/>
        </w:rPr>
        <w:t>Act</w:t>
      </w:r>
      <w:r w:rsidRPr="0074769C">
        <w:rPr>
          <w:rFonts w:ascii="Arial" w:hAnsi="Arial" w:cs="Arial"/>
          <w:szCs w:val="24"/>
        </w:rPr>
        <w:t xml:space="preserve">. </w:t>
      </w:r>
    </w:p>
    <w:p w14:paraId="4FFCA64C" w14:textId="70B18C3B"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Proceedings commenced pursuant to </w:t>
      </w:r>
      <w:r w:rsidRPr="0074769C">
        <w:rPr>
          <w:rFonts w:ascii="Arial" w:hAnsi="Arial" w:cs="Arial"/>
          <w:i/>
          <w:szCs w:val="24"/>
        </w:rPr>
        <w:t>The Family Maintenance Act</w:t>
      </w:r>
      <w:r w:rsidRPr="0074769C">
        <w:rPr>
          <w:rFonts w:ascii="Arial" w:hAnsi="Arial" w:cs="Arial"/>
          <w:szCs w:val="24"/>
        </w:rPr>
        <w:t xml:space="preserve"> that were not fully disposed of when </w:t>
      </w:r>
      <w:r w:rsidRPr="0074769C">
        <w:rPr>
          <w:rFonts w:ascii="Arial" w:hAnsi="Arial" w:cs="Arial"/>
          <w:i/>
          <w:szCs w:val="24"/>
        </w:rPr>
        <w:t xml:space="preserve">The Family Law Act </w:t>
      </w:r>
      <w:r w:rsidRPr="0074769C">
        <w:rPr>
          <w:rFonts w:ascii="Arial" w:hAnsi="Arial" w:cs="Arial"/>
          <w:szCs w:val="24"/>
        </w:rPr>
        <w:t xml:space="preserve">came into effect on July 1, 2023 are to be dealt with and disposed of under the new Act (s. 100(2) of </w:t>
      </w:r>
      <w:r w:rsidRPr="0074769C">
        <w:rPr>
          <w:rFonts w:ascii="Arial" w:hAnsi="Arial" w:cs="Arial"/>
          <w:i/>
          <w:szCs w:val="24"/>
        </w:rPr>
        <w:t>The Family Law Act</w:t>
      </w:r>
      <w:r w:rsidRPr="0074769C">
        <w:rPr>
          <w:rFonts w:ascii="Arial" w:hAnsi="Arial" w:cs="Arial"/>
          <w:szCs w:val="24"/>
        </w:rPr>
        <w:t xml:space="preserve">).  This is the same approach that was taken with respect to pending proceedings when the 2021 amendments to the </w:t>
      </w:r>
      <w:r w:rsidRPr="0074769C">
        <w:rPr>
          <w:rFonts w:ascii="Arial" w:hAnsi="Arial" w:cs="Arial"/>
          <w:i/>
          <w:szCs w:val="24"/>
        </w:rPr>
        <w:t>Divorce Act</w:t>
      </w:r>
      <w:r w:rsidRPr="0074769C">
        <w:rPr>
          <w:rFonts w:ascii="Arial" w:hAnsi="Arial" w:cs="Arial"/>
          <w:szCs w:val="24"/>
        </w:rPr>
        <w:t xml:space="preserve"> came into effect in March</w:t>
      </w:r>
      <w:r w:rsidR="00293143" w:rsidRPr="0074769C">
        <w:rPr>
          <w:rFonts w:ascii="Arial" w:hAnsi="Arial" w:cs="Arial"/>
          <w:szCs w:val="24"/>
        </w:rPr>
        <w:t xml:space="preserve"> </w:t>
      </w:r>
      <w:r w:rsidRPr="0074769C">
        <w:rPr>
          <w:rFonts w:ascii="Arial" w:hAnsi="Arial" w:cs="Arial"/>
          <w:szCs w:val="24"/>
        </w:rPr>
        <w:t>of that year.</w:t>
      </w:r>
    </w:p>
    <w:p w14:paraId="2A848C80"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Orders made pursuant to </w:t>
      </w:r>
      <w:r w:rsidRPr="0074769C">
        <w:rPr>
          <w:rFonts w:ascii="Arial" w:hAnsi="Arial" w:cs="Arial"/>
          <w:i/>
          <w:szCs w:val="24"/>
        </w:rPr>
        <w:t>The Family Maintenance Act</w:t>
      </w:r>
      <w:r w:rsidRPr="0074769C">
        <w:rPr>
          <w:rFonts w:ascii="Arial" w:hAnsi="Arial" w:cs="Arial"/>
          <w:szCs w:val="24"/>
        </w:rPr>
        <w:t xml:space="preserve"> prior to July 1, 2023 should be described as such and use the terminology that was used in that </w:t>
      </w:r>
      <w:r w:rsidRPr="0074769C">
        <w:rPr>
          <w:rFonts w:ascii="Arial" w:hAnsi="Arial" w:cs="Arial"/>
          <w:i/>
          <w:szCs w:val="24"/>
        </w:rPr>
        <w:t>Act</w:t>
      </w:r>
      <w:r w:rsidRPr="0074769C">
        <w:rPr>
          <w:rFonts w:ascii="Arial" w:hAnsi="Arial" w:cs="Arial"/>
          <w:szCs w:val="24"/>
        </w:rPr>
        <w:t>.</w:t>
      </w:r>
    </w:p>
    <w:p w14:paraId="3A0ECAA4"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Orders made on or after July 1, 2023, should refer to relief being ordered pursuant to </w:t>
      </w:r>
      <w:r w:rsidRPr="0074769C">
        <w:rPr>
          <w:rFonts w:ascii="Arial" w:hAnsi="Arial" w:cs="Arial"/>
          <w:i/>
          <w:szCs w:val="24"/>
        </w:rPr>
        <w:t>The Family Law Act</w:t>
      </w:r>
      <w:r w:rsidRPr="0074769C">
        <w:rPr>
          <w:rFonts w:ascii="Arial" w:hAnsi="Arial" w:cs="Arial"/>
          <w:szCs w:val="24"/>
        </w:rPr>
        <w:t xml:space="preserve"> and use the terminology in the new </w:t>
      </w:r>
      <w:r w:rsidRPr="0074769C">
        <w:rPr>
          <w:rFonts w:ascii="Arial" w:hAnsi="Arial" w:cs="Arial"/>
          <w:i/>
          <w:szCs w:val="24"/>
        </w:rPr>
        <w:t>Act</w:t>
      </w:r>
      <w:r w:rsidRPr="0074769C">
        <w:rPr>
          <w:rFonts w:ascii="Arial" w:hAnsi="Arial" w:cs="Arial"/>
          <w:szCs w:val="24"/>
        </w:rPr>
        <w:t xml:space="preserve">, </w:t>
      </w:r>
      <w:r w:rsidRPr="0074769C">
        <w:rPr>
          <w:rFonts w:ascii="Arial" w:hAnsi="Arial" w:cs="Arial"/>
          <w:szCs w:val="24"/>
          <w:u w:val="single"/>
        </w:rPr>
        <w:t>even if</w:t>
      </w:r>
      <w:r w:rsidRPr="0074769C">
        <w:rPr>
          <w:rFonts w:ascii="Arial" w:hAnsi="Arial" w:cs="Arial"/>
          <w:szCs w:val="24"/>
        </w:rPr>
        <w:t xml:space="preserve"> the relief was sought pursuant to </w:t>
      </w:r>
      <w:r w:rsidRPr="0074769C">
        <w:rPr>
          <w:rFonts w:ascii="Arial" w:hAnsi="Arial" w:cs="Arial"/>
          <w:i/>
          <w:szCs w:val="24"/>
        </w:rPr>
        <w:t>The Family Maintenance Act</w:t>
      </w:r>
      <w:r w:rsidRPr="0074769C">
        <w:rPr>
          <w:rFonts w:ascii="Arial" w:hAnsi="Arial" w:cs="Arial"/>
          <w:szCs w:val="24"/>
        </w:rPr>
        <w:t xml:space="preserve"> in a pleading filed prior to that date.</w:t>
      </w:r>
    </w:p>
    <w:p w14:paraId="6480BBA2"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b/>
          <w:szCs w:val="24"/>
          <w:u w:val="single"/>
        </w:rPr>
        <w:t>NOTE</w:t>
      </w:r>
      <w:r w:rsidRPr="0074769C">
        <w:rPr>
          <w:rFonts w:ascii="Arial" w:hAnsi="Arial" w:cs="Arial"/>
          <w:szCs w:val="24"/>
        </w:rPr>
        <w:t xml:space="preserve">: An important exception to these transitional provisions relates to private guardianship and third-party access applications pursuant to Part VII of </w:t>
      </w:r>
      <w:r w:rsidRPr="0074769C">
        <w:rPr>
          <w:rFonts w:ascii="Arial" w:hAnsi="Arial" w:cs="Arial"/>
          <w:i/>
          <w:szCs w:val="24"/>
        </w:rPr>
        <w:t>The Child and Family Services Act</w:t>
      </w:r>
      <w:r w:rsidRPr="0074769C">
        <w:rPr>
          <w:rFonts w:ascii="Arial" w:hAnsi="Arial" w:cs="Arial"/>
          <w:szCs w:val="24"/>
        </w:rPr>
        <w:t xml:space="preserve">.  </w:t>
      </w:r>
      <w:r w:rsidRPr="0074769C">
        <w:rPr>
          <w:rFonts w:ascii="Arial" w:hAnsi="Arial" w:cs="Arial"/>
          <w:szCs w:val="24"/>
          <w:u w:val="single"/>
        </w:rPr>
        <w:t xml:space="preserve">The transitional provisions of </w:t>
      </w:r>
      <w:r w:rsidRPr="0074769C">
        <w:rPr>
          <w:rFonts w:ascii="Arial" w:hAnsi="Arial" w:cs="Arial"/>
          <w:i/>
          <w:szCs w:val="24"/>
          <w:u w:val="single"/>
        </w:rPr>
        <w:t xml:space="preserve">The Family Law Act </w:t>
      </w:r>
      <w:r w:rsidRPr="0074769C">
        <w:rPr>
          <w:rFonts w:ascii="Arial" w:hAnsi="Arial" w:cs="Arial"/>
          <w:szCs w:val="24"/>
          <w:u w:val="single"/>
        </w:rPr>
        <w:t xml:space="preserve">provide that any proceedings commenced pursuant to Part VII of </w:t>
      </w:r>
      <w:r w:rsidRPr="0074769C">
        <w:rPr>
          <w:rFonts w:ascii="Arial" w:hAnsi="Arial" w:cs="Arial"/>
          <w:i/>
          <w:szCs w:val="24"/>
          <w:u w:val="single"/>
        </w:rPr>
        <w:t>The Child and Family Services Act</w:t>
      </w:r>
      <w:r w:rsidRPr="0074769C">
        <w:rPr>
          <w:rFonts w:ascii="Arial" w:hAnsi="Arial" w:cs="Arial"/>
          <w:szCs w:val="24"/>
          <w:u w:val="single"/>
        </w:rPr>
        <w:t xml:space="preserve"> that are not fully disposed of when </w:t>
      </w:r>
      <w:r w:rsidRPr="0074769C">
        <w:rPr>
          <w:rFonts w:ascii="Arial" w:hAnsi="Arial" w:cs="Arial"/>
          <w:i/>
          <w:szCs w:val="24"/>
          <w:u w:val="single"/>
        </w:rPr>
        <w:t xml:space="preserve">The Family Law Act </w:t>
      </w:r>
      <w:r w:rsidRPr="0074769C">
        <w:rPr>
          <w:rFonts w:ascii="Arial" w:hAnsi="Arial" w:cs="Arial"/>
          <w:szCs w:val="24"/>
          <w:u w:val="single"/>
        </w:rPr>
        <w:t xml:space="preserve">came into effect are to be dealt with and disposed of under those former </w:t>
      </w:r>
      <w:r w:rsidRPr="0074769C">
        <w:rPr>
          <w:rFonts w:ascii="Arial" w:hAnsi="Arial" w:cs="Arial"/>
          <w:i/>
          <w:szCs w:val="24"/>
          <w:u w:val="single"/>
        </w:rPr>
        <w:t>Child and Family Services Act</w:t>
      </w:r>
      <w:r w:rsidRPr="0074769C">
        <w:rPr>
          <w:rFonts w:ascii="Arial" w:hAnsi="Arial" w:cs="Arial"/>
          <w:szCs w:val="24"/>
          <w:u w:val="single"/>
        </w:rPr>
        <w:t xml:space="preserve"> provisions (subsection 101(2)) </w:t>
      </w:r>
      <w:r w:rsidRPr="0074769C">
        <w:rPr>
          <w:rFonts w:ascii="Arial" w:hAnsi="Arial" w:cs="Arial"/>
          <w:i/>
          <w:szCs w:val="24"/>
          <w:u w:val="single"/>
        </w:rPr>
        <w:t>unless</w:t>
      </w:r>
      <w:r w:rsidRPr="0074769C">
        <w:rPr>
          <w:rFonts w:ascii="Arial" w:hAnsi="Arial" w:cs="Arial"/>
          <w:szCs w:val="24"/>
          <w:u w:val="single"/>
        </w:rPr>
        <w:t xml:space="preserve"> the parties consent to the matter being dealt with under</w:t>
      </w:r>
      <w:r w:rsidRPr="0074769C">
        <w:rPr>
          <w:rFonts w:ascii="Arial" w:hAnsi="Arial" w:cs="Arial"/>
          <w:i/>
          <w:szCs w:val="24"/>
          <w:u w:val="single"/>
        </w:rPr>
        <w:t xml:space="preserve"> The Family Law Act</w:t>
      </w:r>
      <w:r w:rsidRPr="0074769C">
        <w:rPr>
          <w:rFonts w:ascii="Arial" w:hAnsi="Arial" w:cs="Arial"/>
          <w:szCs w:val="24"/>
          <w:u w:val="single"/>
        </w:rPr>
        <w:t xml:space="preserve"> (subsection 101(3))</w:t>
      </w:r>
      <w:r w:rsidRPr="0074769C">
        <w:rPr>
          <w:rFonts w:ascii="Arial" w:hAnsi="Arial" w:cs="Arial"/>
          <w:szCs w:val="24"/>
        </w:rPr>
        <w:t>.</w:t>
      </w:r>
    </w:p>
    <w:p w14:paraId="39AB2FB0" w14:textId="35C7E4D6"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In addition to </w:t>
      </w:r>
      <w:r w:rsidRPr="0074769C">
        <w:rPr>
          <w:rFonts w:ascii="Arial" w:hAnsi="Arial" w:cs="Arial"/>
          <w:i/>
          <w:szCs w:val="24"/>
        </w:rPr>
        <w:t>The Family Law Act</w:t>
      </w:r>
      <w:r w:rsidRPr="0074769C">
        <w:rPr>
          <w:rFonts w:ascii="Arial" w:hAnsi="Arial" w:cs="Arial"/>
          <w:szCs w:val="24"/>
        </w:rPr>
        <w:t xml:space="preserve">, on July 1, </w:t>
      </w:r>
      <w:r w:rsidR="00293143" w:rsidRPr="0074769C">
        <w:rPr>
          <w:rFonts w:ascii="Arial" w:hAnsi="Arial" w:cs="Arial"/>
          <w:szCs w:val="24"/>
        </w:rPr>
        <w:t>2023,</w:t>
      </w:r>
      <w:r w:rsidRPr="0074769C">
        <w:rPr>
          <w:rFonts w:ascii="Arial" w:hAnsi="Arial" w:cs="Arial"/>
          <w:szCs w:val="24"/>
        </w:rPr>
        <w:t xml:space="preserve"> the maintenance enforcement portion of </w:t>
      </w:r>
      <w:r w:rsidRPr="0074769C">
        <w:rPr>
          <w:rFonts w:ascii="Arial" w:hAnsi="Arial" w:cs="Arial"/>
          <w:i/>
          <w:szCs w:val="24"/>
        </w:rPr>
        <w:t>The Family Maintenance Act</w:t>
      </w:r>
      <w:r w:rsidRPr="0074769C">
        <w:rPr>
          <w:rFonts w:ascii="Arial" w:hAnsi="Arial" w:cs="Arial"/>
          <w:szCs w:val="24"/>
        </w:rPr>
        <w:t xml:space="preserve"> (former Part VI, Enforcement of Maintenance Orders) was repealed and replaced with </w:t>
      </w:r>
      <w:r w:rsidRPr="0074769C">
        <w:rPr>
          <w:rFonts w:ascii="Arial" w:hAnsi="Arial" w:cs="Arial"/>
          <w:b/>
          <w:i/>
          <w:szCs w:val="24"/>
        </w:rPr>
        <w:t>The Family Support Enforcement Act</w:t>
      </w:r>
      <w:r w:rsidRPr="0074769C">
        <w:rPr>
          <w:rFonts w:ascii="Arial" w:hAnsi="Arial" w:cs="Arial"/>
          <w:szCs w:val="24"/>
        </w:rPr>
        <w:t>, C.C.S.M. c. F26.  While many provisions remain substantively the same, there are some terminology changes, including, but not limited to, “Designated Officer” being replaced with references to a “Director” and “maintenance order” being replaced with references to a “support order”.</w:t>
      </w:r>
    </w:p>
    <w:p w14:paraId="775133BF"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Maintenance enforcement clauses in orders made on or after July 1, 2023, should be pursuant to </w:t>
      </w:r>
      <w:r w:rsidRPr="0074769C">
        <w:rPr>
          <w:rFonts w:ascii="Arial" w:hAnsi="Arial" w:cs="Arial"/>
          <w:i/>
          <w:szCs w:val="24"/>
        </w:rPr>
        <w:t>The Family Support Enforcement Act</w:t>
      </w:r>
      <w:r w:rsidRPr="0074769C">
        <w:rPr>
          <w:rFonts w:ascii="Arial" w:hAnsi="Arial" w:cs="Arial"/>
          <w:szCs w:val="24"/>
        </w:rPr>
        <w:t xml:space="preserve"> </w:t>
      </w:r>
      <w:r w:rsidRPr="0074769C">
        <w:rPr>
          <w:rFonts w:ascii="Arial" w:hAnsi="Arial" w:cs="Arial"/>
          <w:szCs w:val="24"/>
          <w:u w:val="single"/>
        </w:rPr>
        <w:t>not</w:t>
      </w:r>
      <w:r w:rsidRPr="0074769C">
        <w:rPr>
          <w:rFonts w:ascii="Arial" w:hAnsi="Arial" w:cs="Arial"/>
          <w:szCs w:val="24"/>
        </w:rPr>
        <w:t xml:space="preserve"> </w:t>
      </w:r>
      <w:r w:rsidRPr="0074769C">
        <w:rPr>
          <w:rFonts w:ascii="Arial" w:hAnsi="Arial" w:cs="Arial"/>
          <w:i/>
          <w:szCs w:val="24"/>
        </w:rPr>
        <w:t>The Family Maintenance Act</w:t>
      </w:r>
      <w:r w:rsidRPr="0074769C">
        <w:rPr>
          <w:rFonts w:ascii="Arial" w:hAnsi="Arial" w:cs="Arial"/>
          <w:szCs w:val="24"/>
        </w:rPr>
        <w:t xml:space="preserve">, and should use the new terminology.  Maintenance enforcement clauses in orders made up </w:t>
      </w:r>
      <w:r w:rsidRPr="0074769C">
        <w:rPr>
          <w:rFonts w:ascii="Arial" w:hAnsi="Arial" w:cs="Arial"/>
          <w:szCs w:val="24"/>
        </w:rPr>
        <w:lastRenderedPageBreak/>
        <w:t xml:space="preserve">to and including June 30, 2023, should refer to </w:t>
      </w:r>
      <w:r w:rsidRPr="0074769C">
        <w:rPr>
          <w:rFonts w:ascii="Arial" w:hAnsi="Arial" w:cs="Arial"/>
          <w:i/>
          <w:szCs w:val="24"/>
        </w:rPr>
        <w:t>The Family Maintenance Act</w:t>
      </w:r>
      <w:r w:rsidRPr="0074769C">
        <w:rPr>
          <w:rFonts w:ascii="Arial" w:hAnsi="Arial" w:cs="Arial"/>
          <w:szCs w:val="24"/>
        </w:rPr>
        <w:t xml:space="preserve"> and use the former terminology.</w:t>
      </w:r>
    </w:p>
    <w:p w14:paraId="55F398A3" w14:textId="77777777"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b/>
          <w:szCs w:val="24"/>
          <w:u w:val="single"/>
        </w:rPr>
        <w:t>July 1, 2023 - Family Law Regulations and King’s Bench Rules</w:t>
      </w:r>
    </w:p>
    <w:p w14:paraId="7D338FC3"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The </w:t>
      </w:r>
      <w:r w:rsidRPr="0074769C">
        <w:rPr>
          <w:rFonts w:ascii="Arial" w:hAnsi="Arial" w:cs="Arial"/>
          <w:b/>
          <w:i/>
          <w:szCs w:val="24"/>
        </w:rPr>
        <w:t>Family Law Regulation</w:t>
      </w:r>
      <w:r w:rsidRPr="0074769C">
        <w:rPr>
          <w:rFonts w:ascii="Arial" w:hAnsi="Arial" w:cs="Arial"/>
          <w:szCs w:val="24"/>
        </w:rPr>
        <w:t xml:space="preserve">, M. R. 50/2023, pursuant to </w:t>
      </w:r>
      <w:r w:rsidRPr="0074769C">
        <w:rPr>
          <w:rFonts w:ascii="Arial" w:hAnsi="Arial" w:cs="Arial"/>
          <w:i/>
          <w:szCs w:val="24"/>
        </w:rPr>
        <w:t>The Family Law Act</w:t>
      </w:r>
      <w:r w:rsidRPr="0074769C">
        <w:rPr>
          <w:rFonts w:ascii="Arial" w:hAnsi="Arial" w:cs="Arial"/>
          <w:szCs w:val="24"/>
        </w:rPr>
        <w:t xml:space="preserve">, came into effect on July 1, 2023, and contains, </w:t>
      </w:r>
      <w:r w:rsidRPr="0074769C">
        <w:rPr>
          <w:rFonts w:ascii="Arial" w:hAnsi="Arial" w:cs="Arial"/>
          <w:i/>
          <w:szCs w:val="24"/>
        </w:rPr>
        <w:t>inter alia,</w:t>
      </w:r>
      <w:r w:rsidRPr="0074769C">
        <w:rPr>
          <w:rFonts w:ascii="Arial" w:hAnsi="Arial" w:cs="Arial"/>
          <w:szCs w:val="24"/>
        </w:rPr>
        <w:t xml:space="preserve"> provisions regarding service requirements for private guardianship and third-party contact applications, as well as the prescribed forms for relocation situations.</w:t>
      </w:r>
    </w:p>
    <w:p w14:paraId="3E1F1C62"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On July 1, 2023, the </w:t>
      </w:r>
      <w:r w:rsidRPr="0074769C">
        <w:rPr>
          <w:rFonts w:ascii="Arial" w:hAnsi="Arial" w:cs="Arial"/>
          <w:i/>
          <w:szCs w:val="24"/>
        </w:rPr>
        <w:t>Child Support Guidelines Regulation</w:t>
      </w:r>
      <w:r w:rsidRPr="0074769C">
        <w:rPr>
          <w:rFonts w:ascii="Arial" w:hAnsi="Arial" w:cs="Arial"/>
          <w:szCs w:val="24"/>
        </w:rPr>
        <w:t xml:space="preserve">, M.R. 58/98, was repealed replaced by the </w:t>
      </w:r>
      <w:r w:rsidRPr="0074769C">
        <w:rPr>
          <w:rFonts w:ascii="Arial" w:hAnsi="Arial" w:cs="Arial"/>
          <w:b/>
          <w:i/>
          <w:szCs w:val="24"/>
        </w:rPr>
        <w:t>Manitoba Child Support Guidelines Regulation</w:t>
      </w:r>
      <w:r w:rsidRPr="0074769C">
        <w:rPr>
          <w:rFonts w:ascii="Arial" w:hAnsi="Arial" w:cs="Arial"/>
          <w:szCs w:val="24"/>
        </w:rPr>
        <w:t xml:space="preserve">, M.R. 52/2023 (to </w:t>
      </w:r>
      <w:r w:rsidRPr="0074769C">
        <w:rPr>
          <w:rFonts w:ascii="Arial" w:hAnsi="Arial" w:cs="Arial"/>
          <w:i/>
          <w:szCs w:val="24"/>
        </w:rPr>
        <w:t>The Family Law Act</w:t>
      </w:r>
      <w:r w:rsidRPr="0074769C">
        <w:rPr>
          <w:rFonts w:ascii="Arial" w:hAnsi="Arial" w:cs="Arial"/>
          <w:szCs w:val="24"/>
        </w:rPr>
        <w:t xml:space="preserve">).  </w:t>
      </w:r>
    </w:p>
    <w:p w14:paraId="4A90AED9"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Pursuant to </w:t>
      </w:r>
      <w:r w:rsidRPr="0074769C">
        <w:rPr>
          <w:rFonts w:ascii="Arial" w:hAnsi="Arial" w:cs="Arial"/>
          <w:b/>
          <w:i/>
          <w:szCs w:val="24"/>
        </w:rPr>
        <w:t>Court of King’s Bench Rules, amendment</w:t>
      </w:r>
      <w:r w:rsidRPr="0074769C">
        <w:rPr>
          <w:rFonts w:ascii="Arial" w:hAnsi="Arial" w:cs="Arial"/>
          <w:szCs w:val="24"/>
        </w:rPr>
        <w:t xml:space="preserve">, M.R. 39/2023, a number of amendments to the </w:t>
      </w:r>
      <w:r w:rsidRPr="0074769C">
        <w:rPr>
          <w:rFonts w:ascii="Arial" w:hAnsi="Arial" w:cs="Arial"/>
          <w:b/>
          <w:i/>
          <w:szCs w:val="24"/>
        </w:rPr>
        <w:t>King’s Bench Rules</w:t>
      </w:r>
      <w:r w:rsidRPr="0074769C">
        <w:rPr>
          <w:rFonts w:ascii="Arial" w:hAnsi="Arial" w:cs="Arial"/>
          <w:szCs w:val="24"/>
        </w:rPr>
        <w:t xml:space="preserve"> came into effect on July 1, 2023, including, but not limited to, amendments to Rule 70.06(5)(b) (Service requirements in particular proceedings) to add a requirement for service of certain materials on the director under </w:t>
      </w:r>
      <w:r w:rsidRPr="0074769C">
        <w:rPr>
          <w:rFonts w:ascii="Arial" w:hAnsi="Arial" w:cs="Arial"/>
          <w:i/>
          <w:szCs w:val="24"/>
        </w:rPr>
        <w:t>The Disability Support Act</w:t>
      </w:r>
      <w:r w:rsidRPr="0074769C">
        <w:rPr>
          <w:rFonts w:ascii="Arial" w:hAnsi="Arial" w:cs="Arial"/>
          <w:szCs w:val="24"/>
        </w:rPr>
        <w:t xml:space="preserve">, C.C.S.M. c. D76 (that came into force January 1, 2023) and to change some of the Acts set out in Rule 70.31(11) (Standard clauses required for orders in certain Acts and the Rules).  </w:t>
      </w:r>
    </w:p>
    <w:p w14:paraId="2B908D1B"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Again, it is important to note the date on which orders were pronounced to ensure that the appropriate regulation is complied with and referenced in the order.</w:t>
      </w:r>
    </w:p>
    <w:p w14:paraId="0EA87CF8" w14:textId="77777777"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b/>
          <w:szCs w:val="24"/>
          <w:u w:val="single"/>
        </w:rPr>
        <w:t xml:space="preserve">August 1, 2023 - Amendments to </w:t>
      </w:r>
      <w:r w:rsidRPr="0074769C">
        <w:rPr>
          <w:rFonts w:ascii="Arial" w:hAnsi="Arial" w:cs="Arial"/>
          <w:b/>
          <w:i/>
          <w:szCs w:val="24"/>
          <w:u w:val="single"/>
        </w:rPr>
        <w:t xml:space="preserve">The Domestic Violence and Stalking Act </w:t>
      </w:r>
      <w:r w:rsidRPr="0074769C">
        <w:rPr>
          <w:rFonts w:ascii="Arial" w:hAnsi="Arial" w:cs="Arial"/>
          <w:b/>
          <w:szCs w:val="24"/>
          <w:u w:val="single"/>
        </w:rPr>
        <w:t xml:space="preserve">and the </w:t>
      </w:r>
      <w:r w:rsidRPr="0074769C">
        <w:rPr>
          <w:rFonts w:ascii="Arial" w:hAnsi="Arial" w:cs="Arial"/>
          <w:b/>
          <w:i/>
          <w:szCs w:val="24"/>
          <w:u w:val="single"/>
        </w:rPr>
        <w:t>Domestic Violence and Stalking Regulation</w:t>
      </w:r>
    </w:p>
    <w:p w14:paraId="70CEDE7A"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Bill 16, </w:t>
      </w:r>
      <w:r w:rsidRPr="0074769C">
        <w:rPr>
          <w:rFonts w:ascii="Arial" w:hAnsi="Arial" w:cs="Arial"/>
          <w:i/>
          <w:szCs w:val="24"/>
        </w:rPr>
        <w:t>The Domestic Violence and Stalking Amendment Act</w:t>
      </w:r>
      <w:r w:rsidRPr="0074769C">
        <w:rPr>
          <w:rFonts w:ascii="Arial" w:hAnsi="Arial" w:cs="Arial"/>
          <w:szCs w:val="24"/>
        </w:rPr>
        <w:t>, S.M. 2023 c. 13, received Royal Assent in the Manitoba Legislature on May 30, 2023, and came into effect August 1, 2023, together with the</w:t>
      </w:r>
      <w:r w:rsidRPr="0074769C">
        <w:rPr>
          <w:rFonts w:ascii="Arial" w:hAnsi="Arial" w:cs="Arial"/>
          <w:i/>
          <w:szCs w:val="24"/>
        </w:rPr>
        <w:t xml:space="preserve"> Domestic Violence and Stalking Regulation</w:t>
      </w:r>
      <w:r w:rsidRPr="0074769C">
        <w:rPr>
          <w:rFonts w:ascii="Arial" w:hAnsi="Arial" w:cs="Arial"/>
          <w:szCs w:val="24"/>
        </w:rPr>
        <w:t>,</w:t>
      </w:r>
      <w:r w:rsidRPr="0074769C">
        <w:rPr>
          <w:rFonts w:ascii="Arial" w:hAnsi="Arial" w:cs="Arial"/>
          <w:i/>
          <w:szCs w:val="24"/>
        </w:rPr>
        <w:t xml:space="preserve"> Amendment</w:t>
      </w:r>
      <w:r w:rsidRPr="0074769C">
        <w:rPr>
          <w:rFonts w:ascii="Arial" w:hAnsi="Arial" w:cs="Arial"/>
          <w:szCs w:val="24"/>
        </w:rPr>
        <w:t>, M. R. 91/2023.</w:t>
      </w:r>
    </w:p>
    <w:p w14:paraId="4B39EADA" w14:textId="337D7816"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szCs w:val="24"/>
        </w:rPr>
        <w:t xml:space="preserve">The amendments to the </w:t>
      </w:r>
      <w:r w:rsidRPr="0074769C">
        <w:rPr>
          <w:rFonts w:ascii="Arial" w:hAnsi="Arial" w:cs="Arial"/>
          <w:i/>
          <w:szCs w:val="24"/>
        </w:rPr>
        <w:t>Act</w:t>
      </w:r>
      <w:r w:rsidRPr="0074769C">
        <w:rPr>
          <w:rFonts w:ascii="Arial" w:hAnsi="Arial" w:cs="Arial"/>
          <w:szCs w:val="24"/>
        </w:rPr>
        <w:t xml:space="preserve"> expressly allow judicial justices of the peace to include various provisions in Protection Orders to enable the parties to attend certain Court proceedings, family arbitration, family dispute resolution activities and supervised parenting time.  </w:t>
      </w:r>
      <w:r w:rsidR="004941BF" w:rsidRPr="0074769C">
        <w:rPr>
          <w:rFonts w:ascii="Tahoma" w:hAnsi="Tahoma" w:cs="Tahoma"/>
          <w:color w:val="000000"/>
          <w:szCs w:val="24"/>
        </w:rPr>
        <w:t xml:space="preserve">The </w:t>
      </w:r>
      <w:r w:rsidR="004941BF" w:rsidRPr="0074769C">
        <w:rPr>
          <w:rFonts w:ascii="Tahoma" w:hAnsi="Tahoma" w:cs="Tahoma"/>
          <w:i/>
          <w:iCs/>
          <w:color w:val="000000"/>
          <w:szCs w:val="24"/>
        </w:rPr>
        <w:t xml:space="preserve">Act </w:t>
      </w:r>
      <w:r w:rsidR="004941BF" w:rsidRPr="0074769C">
        <w:rPr>
          <w:rFonts w:ascii="Tahoma" w:hAnsi="Tahoma" w:cs="Tahoma"/>
          <w:color w:val="000000"/>
          <w:szCs w:val="24"/>
        </w:rPr>
        <w:t xml:space="preserve">says that the order may permit exchanges to take place at the premises of an organization prescribed by Regulation. </w:t>
      </w:r>
      <w:r w:rsidRPr="0074769C">
        <w:rPr>
          <w:rFonts w:ascii="Arial" w:hAnsi="Arial" w:cs="Arial"/>
          <w:szCs w:val="24"/>
        </w:rPr>
        <w:t>Some of these provisions have necessitated the development of new standard clauses and the applicable dates should be taken into account.</w:t>
      </w:r>
    </w:p>
    <w:p w14:paraId="07F382D8" w14:textId="77777777" w:rsidR="004A5718" w:rsidRPr="0074769C" w:rsidRDefault="004A5718" w:rsidP="00AC597B">
      <w:pPr>
        <w:spacing w:before="240" w:line="240" w:lineRule="auto"/>
        <w:jc w:val="both"/>
        <w:rPr>
          <w:rFonts w:ascii="Arial" w:hAnsi="Arial" w:cs="Arial"/>
          <w:b/>
          <w:szCs w:val="24"/>
          <w:u w:val="single"/>
        </w:rPr>
      </w:pPr>
      <w:r w:rsidRPr="0074769C">
        <w:rPr>
          <w:rFonts w:ascii="Arial" w:hAnsi="Arial" w:cs="Arial"/>
          <w:b/>
          <w:szCs w:val="24"/>
          <w:u w:val="single"/>
        </w:rPr>
        <w:t>September 27, 2023 – change of the title of “Master” to “Associate Judge”</w:t>
      </w:r>
    </w:p>
    <w:p w14:paraId="23EF3D30"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On May 30, 2023, Bill 218, </w:t>
      </w:r>
      <w:r w:rsidRPr="0074769C">
        <w:rPr>
          <w:rFonts w:ascii="Arial" w:hAnsi="Arial" w:cs="Arial"/>
          <w:i/>
          <w:szCs w:val="24"/>
        </w:rPr>
        <w:t>An Act Respecting the Title “Associate Judge” (Various Acts Amended)</w:t>
      </w:r>
      <w:r w:rsidRPr="0074769C">
        <w:rPr>
          <w:rFonts w:ascii="Arial" w:hAnsi="Arial" w:cs="Arial"/>
          <w:szCs w:val="24"/>
        </w:rPr>
        <w:t xml:space="preserve">, S.M. 2023, c. 34 received Royal Assent.  The Bill contained amendments to a number of different Acts, including, but not limited to, </w:t>
      </w:r>
      <w:r w:rsidRPr="0074769C">
        <w:rPr>
          <w:rFonts w:ascii="Arial" w:hAnsi="Arial" w:cs="Arial"/>
          <w:i/>
          <w:szCs w:val="24"/>
        </w:rPr>
        <w:t>The Court of King’s Bench Act</w:t>
      </w:r>
      <w:r w:rsidRPr="0074769C">
        <w:rPr>
          <w:rFonts w:ascii="Arial" w:hAnsi="Arial" w:cs="Arial"/>
          <w:szCs w:val="24"/>
        </w:rPr>
        <w:t xml:space="preserve">, to change the title of the “Master” to “Associate Judge”.  These changes came into effect on September 27, 2023, pursuant to s. 67 of the final, Chapter Version of the </w:t>
      </w:r>
      <w:r w:rsidRPr="0074769C">
        <w:rPr>
          <w:rFonts w:ascii="Arial" w:hAnsi="Arial" w:cs="Arial"/>
          <w:i/>
          <w:szCs w:val="24"/>
        </w:rPr>
        <w:t>Act</w:t>
      </w:r>
      <w:r w:rsidRPr="0074769C">
        <w:rPr>
          <w:rFonts w:ascii="Arial" w:hAnsi="Arial" w:cs="Arial"/>
          <w:szCs w:val="24"/>
        </w:rPr>
        <w:t xml:space="preserve"> that </w:t>
      </w:r>
      <w:r w:rsidRPr="0074769C">
        <w:rPr>
          <w:rFonts w:ascii="Arial" w:hAnsi="Arial" w:cs="Arial"/>
          <w:szCs w:val="24"/>
        </w:rPr>
        <w:lastRenderedPageBreak/>
        <w:t xml:space="preserve">provided the amendments would come into force 120 days after the date of Royal Assent.  Comparable amendments were made to the </w:t>
      </w:r>
      <w:r w:rsidRPr="0074769C">
        <w:rPr>
          <w:rFonts w:ascii="Arial" w:hAnsi="Arial" w:cs="Arial"/>
          <w:i/>
          <w:szCs w:val="24"/>
        </w:rPr>
        <w:t>Court of King’s Bench Rules.</w:t>
      </w:r>
      <w:r w:rsidRPr="0074769C">
        <w:rPr>
          <w:rFonts w:ascii="Arial" w:hAnsi="Arial" w:cs="Arial"/>
          <w:szCs w:val="24"/>
        </w:rPr>
        <w:t xml:space="preserve">  </w:t>
      </w:r>
    </w:p>
    <w:p w14:paraId="2C0B0E11"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These changes mean that the title of “Master” changed to “Associate Judge” on September 27, 2023.  Reports issued by a “Master” (or “Senior Master”) prior to that date would have referred to the judicial officer by that title, as would orders made by, or respecting, a then “Master” signed before that date. </w:t>
      </w:r>
    </w:p>
    <w:p w14:paraId="3F275B6C"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Orders made or reports issued on or after September 27, 2023 should use the new title “Associate Judge” (or “Senior Associate Judge”).  A pending pre-September 27, 2023 order of reference to a “Master” or order made or report issued by a then “Master”, would be dealt with after that date as a reference to, or an order made or report issued by, an “Associate Judge”. </w:t>
      </w:r>
    </w:p>
    <w:p w14:paraId="4BB9F193"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b/>
          <w:bCs/>
          <w:szCs w:val="24"/>
          <w:u w:val="single"/>
        </w:rPr>
        <w:t xml:space="preserve">February 1, 2024 – the coming into force of the Hague </w:t>
      </w:r>
      <w:r w:rsidRPr="0074769C">
        <w:rPr>
          <w:rFonts w:ascii="Arial" w:hAnsi="Arial" w:cs="Arial"/>
          <w:b/>
          <w:bCs/>
          <w:i/>
          <w:iCs/>
          <w:szCs w:val="24"/>
          <w:u w:val="single"/>
        </w:rPr>
        <w:t>Convention on the International Recovery of Child Support and Other Forms of Maintenance</w:t>
      </w:r>
    </w:p>
    <w:p w14:paraId="37757F7A" w14:textId="6C64D654"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The Hague </w:t>
      </w:r>
      <w:r w:rsidRPr="0074769C">
        <w:rPr>
          <w:rFonts w:ascii="Arial" w:hAnsi="Arial" w:cs="Arial"/>
          <w:i/>
          <w:iCs/>
          <w:szCs w:val="24"/>
        </w:rPr>
        <w:t>Convention on the International Recovery of Child Support and Other Forms of Maintenance</w:t>
      </w:r>
      <w:r w:rsidRPr="0074769C">
        <w:rPr>
          <w:rFonts w:ascii="Arial" w:hAnsi="Arial" w:cs="Arial"/>
          <w:szCs w:val="24"/>
        </w:rPr>
        <w:t xml:space="preserve"> (the “Hague Support Convention”) came into effect in Manitoba on February 1, 2024.  Manitoba’s implementing legislation, </w:t>
      </w:r>
      <w:r w:rsidRPr="0074769C">
        <w:rPr>
          <w:rFonts w:ascii="Arial" w:hAnsi="Arial" w:cs="Arial"/>
          <w:i/>
          <w:iCs/>
          <w:szCs w:val="24"/>
        </w:rPr>
        <w:t>The International</w:t>
      </w:r>
      <w:r w:rsidRPr="0074769C">
        <w:rPr>
          <w:rFonts w:ascii="Arial" w:hAnsi="Arial" w:cs="Arial"/>
          <w:szCs w:val="24"/>
        </w:rPr>
        <w:t xml:space="preserve"> </w:t>
      </w:r>
      <w:r w:rsidRPr="0074769C">
        <w:rPr>
          <w:rFonts w:ascii="Arial" w:hAnsi="Arial" w:cs="Arial"/>
          <w:i/>
          <w:iCs/>
          <w:szCs w:val="24"/>
        </w:rPr>
        <w:t>Child Support and Family Maintenance (Hague Convention) Act</w:t>
      </w:r>
      <w:r w:rsidRPr="0074769C">
        <w:rPr>
          <w:rFonts w:ascii="Arial" w:hAnsi="Arial" w:cs="Arial"/>
          <w:szCs w:val="24"/>
        </w:rPr>
        <w:t xml:space="preserve">, C.C.S.M. c. I61, and the </w:t>
      </w:r>
      <w:r w:rsidRPr="0074769C">
        <w:rPr>
          <w:rFonts w:ascii="Arial" w:hAnsi="Arial" w:cs="Arial"/>
          <w:i/>
          <w:iCs/>
          <w:szCs w:val="24"/>
        </w:rPr>
        <w:t>International</w:t>
      </w:r>
      <w:r w:rsidRPr="0074769C">
        <w:rPr>
          <w:rFonts w:ascii="Arial" w:hAnsi="Arial" w:cs="Arial"/>
          <w:szCs w:val="24"/>
        </w:rPr>
        <w:t xml:space="preserve"> </w:t>
      </w:r>
      <w:r w:rsidRPr="0074769C">
        <w:rPr>
          <w:rFonts w:ascii="Arial" w:hAnsi="Arial" w:cs="Arial"/>
          <w:i/>
          <w:iCs/>
          <w:szCs w:val="24"/>
        </w:rPr>
        <w:t>Child Support and Family Maintenance Regulation</w:t>
      </w:r>
      <w:r w:rsidRPr="0074769C">
        <w:rPr>
          <w:rFonts w:ascii="Arial" w:hAnsi="Arial" w:cs="Arial"/>
          <w:szCs w:val="24"/>
        </w:rPr>
        <w:t>, M.R. 56/20</w:t>
      </w:r>
      <w:r w:rsidR="006D008D">
        <w:rPr>
          <w:rFonts w:ascii="Arial" w:hAnsi="Arial" w:cs="Arial"/>
          <w:szCs w:val="24"/>
        </w:rPr>
        <w:t>2</w:t>
      </w:r>
      <w:r w:rsidRPr="0074769C">
        <w:rPr>
          <w:rFonts w:ascii="Arial" w:hAnsi="Arial" w:cs="Arial"/>
          <w:szCs w:val="24"/>
        </w:rPr>
        <w:t xml:space="preserve">3, came into force on January 1, 2024.  Related amendments to the </w:t>
      </w:r>
      <w:r w:rsidRPr="0074769C">
        <w:rPr>
          <w:rFonts w:ascii="Arial" w:hAnsi="Arial" w:cs="Arial"/>
          <w:i/>
          <w:iCs/>
          <w:szCs w:val="24"/>
        </w:rPr>
        <w:t>Divorce Act</w:t>
      </w:r>
      <w:r w:rsidRPr="0074769C">
        <w:rPr>
          <w:rFonts w:ascii="Arial" w:hAnsi="Arial" w:cs="Arial"/>
          <w:szCs w:val="24"/>
        </w:rPr>
        <w:t xml:space="preserve">, specifically sections 28-30, came into force February 1, 2024.  The Hague Support Convention is attached as a schedule to both Manitoba’s implementing legislation and the </w:t>
      </w:r>
      <w:r w:rsidRPr="0074769C">
        <w:rPr>
          <w:rFonts w:ascii="Arial" w:hAnsi="Arial" w:cs="Arial"/>
          <w:i/>
          <w:iCs/>
          <w:szCs w:val="24"/>
        </w:rPr>
        <w:t>Divorce Act.</w:t>
      </w:r>
    </w:p>
    <w:p w14:paraId="31A83474"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Prior to the coming into force of the Hague Support Convention, Manitoba already had arrangements in place with all other provinces and territories in Canada and with many other countries to help parties obtain, change, and enforce support obligations when one of the parties resides outside Manitoba.  These Canadian provinces and territories, and foreign states and countries are referred to as “reciprocating jurisdictions” with Manitoba and listed in the </w:t>
      </w:r>
      <w:r w:rsidRPr="0074769C">
        <w:rPr>
          <w:rFonts w:ascii="Arial" w:hAnsi="Arial" w:cs="Arial"/>
          <w:i/>
          <w:iCs/>
          <w:szCs w:val="24"/>
        </w:rPr>
        <w:t>Inter-jurisdictional Support Orders Regulation</w:t>
      </w:r>
      <w:r w:rsidRPr="0074769C">
        <w:rPr>
          <w:rFonts w:ascii="Arial" w:hAnsi="Arial" w:cs="Arial"/>
          <w:szCs w:val="24"/>
        </w:rPr>
        <w:t xml:space="preserve">, M.R. 10/2003, to </w:t>
      </w:r>
      <w:r w:rsidRPr="0074769C">
        <w:rPr>
          <w:rFonts w:ascii="Arial" w:hAnsi="Arial" w:cs="Arial"/>
          <w:i/>
          <w:iCs/>
          <w:szCs w:val="24"/>
        </w:rPr>
        <w:t>The Inter-jurisdictional Support Orders Act</w:t>
      </w:r>
      <w:r w:rsidRPr="0074769C">
        <w:rPr>
          <w:rFonts w:ascii="Arial" w:hAnsi="Arial" w:cs="Arial"/>
          <w:szCs w:val="24"/>
        </w:rPr>
        <w:t xml:space="preserve">, C.C.S.M. c. I60.  </w:t>
      </w:r>
    </w:p>
    <w:p w14:paraId="1CF10469"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Pursuant to the Hague Support Convention, Manitoba now has arrangements that allow parties to obtain, change, and enforce support obligations with an expanded list of countries that are referred to as “Contracting States”.  A list of “Contracting States” is available in the “Child Support” section relating to the Hague Support Convention on the website of the Hague Conference on Private International Law, at: </w:t>
      </w:r>
      <w:hyperlink r:id="rId14" w:history="1">
        <w:r w:rsidRPr="0074769C">
          <w:rPr>
            <w:rStyle w:val="Hyperlink"/>
            <w:rFonts w:ascii="Arial" w:hAnsi="Arial" w:cs="Arial"/>
            <w:szCs w:val="24"/>
          </w:rPr>
          <w:t>www.hcch.net</w:t>
        </w:r>
      </w:hyperlink>
      <w:r w:rsidRPr="0074769C">
        <w:rPr>
          <w:rFonts w:ascii="Arial" w:hAnsi="Arial" w:cs="Arial"/>
          <w:szCs w:val="24"/>
        </w:rPr>
        <w:t xml:space="preserve">.  If a country is both a “reciprocating jurisdiction” with Manitoba listed in the </w:t>
      </w:r>
      <w:r w:rsidRPr="0074769C">
        <w:rPr>
          <w:rFonts w:ascii="Arial" w:hAnsi="Arial" w:cs="Arial"/>
          <w:i/>
          <w:iCs/>
          <w:szCs w:val="24"/>
        </w:rPr>
        <w:t>Inter-jurisdictional Support Orders Regulation</w:t>
      </w:r>
      <w:r w:rsidRPr="0074769C">
        <w:rPr>
          <w:rFonts w:ascii="Arial" w:hAnsi="Arial" w:cs="Arial"/>
          <w:szCs w:val="24"/>
        </w:rPr>
        <w:t xml:space="preserve"> and a “Contracting State” to the Hague Support Convention, the Convention prevails and is the applicable law.</w:t>
      </w:r>
    </w:p>
    <w:p w14:paraId="6542E172" w14:textId="77777777" w:rsidR="004A5718" w:rsidRPr="0074769C" w:rsidRDefault="004A5718" w:rsidP="00AC597B">
      <w:pPr>
        <w:spacing w:before="240" w:line="240" w:lineRule="auto"/>
        <w:jc w:val="both"/>
        <w:rPr>
          <w:rFonts w:ascii="Arial" w:hAnsi="Arial" w:cs="Arial"/>
          <w:szCs w:val="24"/>
        </w:rPr>
      </w:pPr>
      <w:r w:rsidRPr="0074769C">
        <w:rPr>
          <w:rFonts w:ascii="Arial" w:hAnsi="Arial" w:cs="Arial"/>
          <w:szCs w:val="24"/>
        </w:rPr>
        <w:t xml:space="preserve">If you have questions about the Hague Support Convention, you may contact Manitoba’s Central Authority for the Convention at </w:t>
      </w:r>
      <w:hyperlink r:id="rId15" w:history="1">
        <w:r w:rsidRPr="0074769C">
          <w:rPr>
            <w:rStyle w:val="Hyperlink"/>
            <w:rFonts w:ascii="Arial" w:hAnsi="Arial" w:cs="Arial"/>
            <w:szCs w:val="24"/>
          </w:rPr>
          <w:t>HagueMaintenanceManitoba@gov.mb.ca</w:t>
        </w:r>
      </w:hyperlink>
      <w:r w:rsidRPr="0074769C">
        <w:rPr>
          <w:rFonts w:ascii="Arial" w:hAnsi="Arial" w:cs="Arial"/>
          <w:szCs w:val="24"/>
        </w:rPr>
        <w:t>.</w:t>
      </w:r>
    </w:p>
    <w:p w14:paraId="21D5C6E7" w14:textId="77777777" w:rsidR="00D05920" w:rsidRDefault="00D05920" w:rsidP="00AC597B">
      <w:pPr>
        <w:spacing w:line="240" w:lineRule="auto"/>
        <w:jc w:val="center"/>
        <w:rPr>
          <w:rFonts w:ascii="Arial" w:hAnsi="Arial" w:cs="Arial"/>
          <w:b/>
          <w:sz w:val="40"/>
          <w:szCs w:val="40"/>
          <w:u w:val="single"/>
        </w:rPr>
      </w:pPr>
      <w:bookmarkStart w:id="5" w:name="_Toc499728027"/>
      <w:bookmarkStart w:id="6" w:name="_Toc54173275"/>
    </w:p>
    <w:p w14:paraId="2191FDC2" w14:textId="77777777" w:rsidR="00D05920" w:rsidRDefault="00D05920" w:rsidP="00AC597B">
      <w:pPr>
        <w:spacing w:line="240" w:lineRule="auto"/>
        <w:jc w:val="center"/>
        <w:rPr>
          <w:rFonts w:ascii="Arial" w:hAnsi="Arial" w:cs="Arial"/>
          <w:b/>
          <w:sz w:val="40"/>
          <w:szCs w:val="40"/>
          <w:u w:val="single"/>
        </w:rPr>
      </w:pPr>
    </w:p>
    <w:p w14:paraId="3BB3978F" w14:textId="213C4E3B" w:rsidR="00AC597B" w:rsidRPr="00AC597B" w:rsidRDefault="00AC597B" w:rsidP="00AC597B">
      <w:pPr>
        <w:spacing w:line="240" w:lineRule="auto"/>
        <w:jc w:val="center"/>
        <w:rPr>
          <w:rFonts w:ascii="Arial" w:hAnsi="Arial" w:cs="Arial"/>
          <w:b/>
          <w:sz w:val="40"/>
          <w:szCs w:val="40"/>
          <w:lang w:val="en-CA"/>
        </w:rPr>
      </w:pPr>
      <w:r w:rsidRPr="00AC597B">
        <w:rPr>
          <w:rFonts w:ascii="Arial" w:hAnsi="Arial" w:cs="Arial"/>
          <w:b/>
          <w:sz w:val="40"/>
          <w:szCs w:val="40"/>
          <w:u w:val="single"/>
        </w:rPr>
        <w:lastRenderedPageBreak/>
        <w:t xml:space="preserve">Orders involving the Hague Service Convention </w:t>
      </w:r>
    </w:p>
    <w:p w14:paraId="2C5F0443" w14:textId="08437453" w:rsidR="00AC597B" w:rsidRDefault="00AC597B" w:rsidP="00D443C7">
      <w:pPr>
        <w:spacing w:before="240" w:line="240" w:lineRule="auto"/>
        <w:jc w:val="both"/>
        <w:rPr>
          <w:rFonts w:ascii="Arial" w:hAnsi="Arial" w:cs="Arial"/>
          <w:bCs/>
          <w:iCs/>
          <w:szCs w:val="24"/>
        </w:rPr>
      </w:pPr>
      <w:r>
        <w:rPr>
          <w:rFonts w:ascii="Arial" w:hAnsi="Arial" w:cs="Arial"/>
          <w:bCs/>
          <w:szCs w:val="24"/>
        </w:rPr>
        <w:t xml:space="preserve">Canada has been a </w:t>
      </w:r>
      <w:r>
        <w:rPr>
          <w:rFonts w:ascii="Arial" w:hAnsi="Arial" w:cs="Arial"/>
          <w:bCs/>
          <w:iCs/>
          <w:szCs w:val="24"/>
        </w:rPr>
        <w:t>Contracting State</w:t>
      </w:r>
      <w:r>
        <w:rPr>
          <w:rFonts w:ascii="Arial" w:hAnsi="Arial" w:cs="Arial"/>
          <w:bCs/>
          <w:szCs w:val="24"/>
        </w:rPr>
        <w:t xml:space="preserve"> to the 1965 Hague </w:t>
      </w:r>
      <w:r>
        <w:rPr>
          <w:rFonts w:ascii="Arial" w:hAnsi="Arial" w:cs="Arial"/>
          <w:bCs/>
          <w:i/>
          <w:szCs w:val="24"/>
        </w:rPr>
        <w:t>Convention on the Service Abroad of Judicial and Extrajudicial Documents in Civil or Commercial Matters</w:t>
      </w:r>
      <w:r>
        <w:rPr>
          <w:rFonts w:ascii="Arial" w:hAnsi="Arial" w:cs="Arial"/>
          <w:bCs/>
          <w:iCs/>
          <w:szCs w:val="24"/>
        </w:rPr>
        <w:t xml:space="preserve"> (the “Hague Service Convention” or “Convention”) since 1989.  As of March 21, 2024</w:t>
      </w:r>
      <w:r w:rsidR="00D443C7">
        <w:rPr>
          <w:rFonts w:ascii="Arial" w:hAnsi="Arial" w:cs="Arial"/>
          <w:bCs/>
          <w:iCs/>
          <w:szCs w:val="24"/>
        </w:rPr>
        <w:t>,</w:t>
      </w:r>
      <w:r>
        <w:rPr>
          <w:rFonts w:ascii="Arial" w:hAnsi="Arial" w:cs="Arial"/>
          <w:bCs/>
          <w:iCs/>
          <w:szCs w:val="24"/>
        </w:rPr>
        <w:t xml:space="preserve"> there were 84 Contracting States to the Convention.</w:t>
      </w:r>
    </w:p>
    <w:p w14:paraId="4F214186" w14:textId="77777777" w:rsidR="00AC597B" w:rsidRDefault="00AC597B" w:rsidP="00D443C7">
      <w:pPr>
        <w:spacing w:before="240" w:line="240" w:lineRule="auto"/>
        <w:jc w:val="both"/>
        <w:rPr>
          <w:rFonts w:ascii="Arial" w:hAnsi="Arial" w:cs="Arial"/>
          <w:bCs/>
          <w:iCs/>
          <w:szCs w:val="24"/>
        </w:rPr>
      </w:pPr>
      <w:r>
        <w:rPr>
          <w:rFonts w:ascii="Arial" w:hAnsi="Arial" w:cs="Arial"/>
          <w:bCs/>
          <w:iCs/>
          <w:szCs w:val="24"/>
        </w:rPr>
        <w:t xml:space="preserve">The </w:t>
      </w:r>
      <w:r>
        <w:rPr>
          <w:rFonts w:ascii="Arial" w:hAnsi="Arial" w:cs="Arial"/>
          <w:bCs/>
          <w:i/>
          <w:szCs w:val="24"/>
        </w:rPr>
        <w:t>King’s Bench Rules</w:t>
      </w:r>
      <w:r>
        <w:rPr>
          <w:rFonts w:ascii="Arial" w:hAnsi="Arial" w:cs="Arial"/>
          <w:bCs/>
          <w:iCs/>
          <w:szCs w:val="24"/>
        </w:rPr>
        <w:t xml:space="preserve"> address the requirements for </w:t>
      </w:r>
      <w:r>
        <w:rPr>
          <w:rFonts w:ascii="Arial" w:hAnsi="Arial" w:cs="Arial"/>
          <w:bCs/>
          <w:i/>
          <w:szCs w:val="24"/>
        </w:rPr>
        <w:t>ex juris</w:t>
      </w:r>
      <w:r>
        <w:rPr>
          <w:rFonts w:ascii="Arial" w:hAnsi="Arial" w:cs="Arial"/>
          <w:bCs/>
          <w:iCs/>
          <w:szCs w:val="24"/>
        </w:rPr>
        <w:t xml:space="preserve"> service when a responding party resides in a Contracting State to the Convention.  </w:t>
      </w:r>
    </w:p>
    <w:p w14:paraId="05DD867E" w14:textId="00CE5FF2" w:rsidR="00AC597B" w:rsidRDefault="00AC597B" w:rsidP="00D443C7">
      <w:pPr>
        <w:spacing w:before="240" w:line="240" w:lineRule="auto"/>
        <w:jc w:val="both"/>
        <w:rPr>
          <w:rFonts w:ascii="Arial" w:hAnsi="Arial" w:cs="Arial"/>
          <w:bCs/>
          <w:iCs/>
          <w:szCs w:val="24"/>
        </w:rPr>
      </w:pPr>
      <w:r>
        <w:rPr>
          <w:rFonts w:ascii="Arial" w:hAnsi="Arial" w:cs="Arial"/>
          <w:bCs/>
          <w:iCs/>
          <w:szCs w:val="24"/>
        </w:rPr>
        <w:t xml:space="preserve">Version 6 of the </w:t>
      </w:r>
      <w:r>
        <w:rPr>
          <w:rFonts w:ascii="Arial" w:hAnsi="Arial" w:cs="Arial"/>
          <w:bCs/>
          <w:i/>
          <w:szCs w:val="24"/>
        </w:rPr>
        <w:t>Standard Clauses for Orders in Family Proceedings</w:t>
      </w:r>
      <w:r>
        <w:rPr>
          <w:rFonts w:ascii="Arial" w:hAnsi="Arial" w:cs="Arial"/>
          <w:bCs/>
          <w:iCs/>
          <w:szCs w:val="24"/>
        </w:rPr>
        <w:t xml:space="preserve"> contained two </w:t>
      </w:r>
      <w:r>
        <w:rPr>
          <w:rFonts w:ascii="Arial" w:hAnsi="Arial" w:cs="Arial"/>
          <w:szCs w:val="24"/>
        </w:rPr>
        <w:t xml:space="preserve">VA (Personal Service/Alternative to Personal Service) </w:t>
      </w:r>
      <w:r>
        <w:rPr>
          <w:rFonts w:ascii="Arial" w:hAnsi="Arial" w:cs="Arial"/>
          <w:bCs/>
          <w:iCs/>
          <w:szCs w:val="24"/>
        </w:rPr>
        <w:t xml:space="preserve">clauses relating to the Hague Service Convention.  One clause was for use when the Court directed that a document be served on a party in accordance with the Convention or, alternatively, confirmed that </w:t>
      </w:r>
      <w:r>
        <w:rPr>
          <w:rFonts w:ascii="Arial" w:hAnsi="Arial" w:cs="Arial"/>
          <w:szCs w:val="24"/>
        </w:rPr>
        <w:t xml:space="preserve">such service had occurred.  </w:t>
      </w:r>
      <w:r>
        <w:rPr>
          <w:rFonts w:ascii="Arial" w:hAnsi="Arial" w:cs="Arial"/>
          <w:bCs/>
          <w:iCs/>
          <w:szCs w:val="24"/>
        </w:rPr>
        <w:t>The other clause was for use when the Court ordered default judgment be granted where documents were transmitted to a Contracting State for service pursuant to the Convention</w:t>
      </w:r>
      <w:r w:rsidR="00D443C7">
        <w:rPr>
          <w:rFonts w:ascii="Arial" w:hAnsi="Arial" w:cs="Arial"/>
          <w:bCs/>
          <w:iCs/>
          <w:szCs w:val="24"/>
        </w:rPr>
        <w:t>,</w:t>
      </w:r>
      <w:r>
        <w:rPr>
          <w:rFonts w:ascii="Arial" w:hAnsi="Arial" w:cs="Arial"/>
          <w:bCs/>
          <w:iCs/>
          <w:szCs w:val="24"/>
        </w:rPr>
        <w:t xml:space="preserve"> but no proof of service was received after six months despite reasonable efforts to obtain same.  </w:t>
      </w:r>
    </w:p>
    <w:p w14:paraId="47CBB170" w14:textId="77777777" w:rsidR="00AC597B" w:rsidRDefault="00AC597B" w:rsidP="00D443C7">
      <w:pPr>
        <w:spacing w:before="240" w:line="240" w:lineRule="auto"/>
        <w:jc w:val="both"/>
        <w:rPr>
          <w:rFonts w:ascii="Arial" w:hAnsi="Arial" w:cs="Arial"/>
          <w:szCs w:val="24"/>
        </w:rPr>
      </w:pPr>
      <w:r>
        <w:rPr>
          <w:rFonts w:ascii="Arial" w:hAnsi="Arial" w:cs="Arial"/>
          <w:szCs w:val="24"/>
        </w:rPr>
        <w:t xml:space="preserve">Recognition of a Manitoba Order in another Contracting State may be impacted if the Order does not clearly indicate that service was made in accordance with the Hague Service Convention, and if the Order does not refer to the nature of that service.  Recognition may also be impacted if the ultimate Final Order (and/or Divorce Judgment, if applicable, or Variation Order) is not served in accordance with the Convention (in addition to the possibility of the usual service by ordinary mail and, on occasion, e-mail).  </w:t>
      </w:r>
    </w:p>
    <w:p w14:paraId="6C62EDE0" w14:textId="77777777" w:rsidR="00AC597B" w:rsidRDefault="00AC597B" w:rsidP="00D443C7">
      <w:pPr>
        <w:spacing w:before="240" w:line="240" w:lineRule="auto"/>
        <w:jc w:val="both"/>
        <w:rPr>
          <w:rFonts w:ascii="Arial" w:hAnsi="Arial" w:cs="Arial"/>
          <w:szCs w:val="24"/>
        </w:rPr>
      </w:pPr>
      <w:r>
        <w:rPr>
          <w:rFonts w:ascii="Arial" w:hAnsi="Arial" w:cs="Arial"/>
          <w:szCs w:val="24"/>
        </w:rPr>
        <w:t>Version 7 of the</w:t>
      </w:r>
      <w:r>
        <w:rPr>
          <w:rFonts w:ascii="Arial" w:hAnsi="Arial" w:cs="Arial"/>
          <w:bCs/>
          <w:i/>
          <w:szCs w:val="24"/>
        </w:rPr>
        <w:t xml:space="preserve"> Standard Clauses for Orders in Family Proceedings</w:t>
      </w:r>
      <w:r>
        <w:rPr>
          <w:rFonts w:ascii="Arial" w:hAnsi="Arial" w:cs="Arial"/>
          <w:szCs w:val="24"/>
        </w:rPr>
        <w:t xml:space="preserve"> contains a number of additional or revised Standard Clauses to address a broader range of situations involving service on parties in Contracting States to the Hague Service Convention.  </w:t>
      </w:r>
    </w:p>
    <w:p w14:paraId="3606AACC" w14:textId="77777777" w:rsidR="00AC597B" w:rsidRPr="00103C28" w:rsidRDefault="00AC597B" w:rsidP="00D443C7">
      <w:pPr>
        <w:spacing w:before="240" w:line="240" w:lineRule="auto"/>
        <w:jc w:val="both"/>
        <w:rPr>
          <w:rFonts w:ascii="Arial" w:hAnsi="Arial" w:cs="Arial"/>
          <w:b/>
          <w:bCs/>
          <w:szCs w:val="24"/>
          <w:u w:val="single"/>
        </w:rPr>
      </w:pPr>
      <w:r w:rsidRPr="00103C28">
        <w:rPr>
          <w:rFonts w:ascii="Arial" w:hAnsi="Arial" w:cs="Arial"/>
          <w:b/>
          <w:bCs/>
          <w:szCs w:val="24"/>
          <w:u w:val="single"/>
        </w:rPr>
        <w:t>Orders for service of documents pursuant to the Hague Service Convention</w:t>
      </w:r>
    </w:p>
    <w:p w14:paraId="38D3190B" w14:textId="77777777" w:rsidR="00AC597B" w:rsidRDefault="00AC597B" w:rsidP="00D443C7">
      <w:pPr>
        <w:spacing w:before="240" w:line="240" w:lineRule="auto"/>
        <w:jc w:val="both"/>
        <w:rPr>
          <w:rFonts w:ascii="Arial" w:hAnsi="Arial" w:cs="Arial"/>
          <w:szCs w:val="24"/>
        </w:rPr>
      </w:pPr>
      <w:r>
        <w:rPr>
          <w:rFonts w:ascii="Arial" w:hAnsi="Arial" w:cs="Arial"/>
          <w:szCs w:val="24"/>
        </w:rPr>
        <w:t>Where service of a pleading or other documents has not been made pursuant to the Hague Service Convention, the Court may order that occur.  Clause VA-3 is to be used in such cases.</w:t>
      </w:r>
    </w:p>
    <w:p w14:paraId="15749909" w14:textId="77777777" w:rsidR="00AC597B" w:rsidRPr="00103C28" w:rsidRDefault="00AC597B" w:rsidP="00D443C7">
      <w:pPr>
        <w:spacing w:before="240" w:line="240" w:lineRule="auto"/>
        <w:jc w:val="both"/>
        <w:rPr>
          <w:rFonts w:ascii="Arial" w:hAnsi="Arial" w:cs="Arial"/>
          <w:b/>
          <w:bCs/>
          <w:szCs w:val="24"/>
          <w:u w:val="single"/>
        </w:rPr>
      </w:pPr>
      <w:r w:rsidRPr="00103C28">
        <w:rPr>
          <w:rFonts w:ascii="Arial" w:hAnsi="Arial" w:cs="Arial"/>
          <w:b/>
          <w:bCs/>
          <w:szCs w:val="24"/>
          <w:u w:val="single"/>
        </w:rPr>
        <w:t>Orders noting default</w:t>
      </w:r>
    </w:p>
    <w:p w14:paraId="351FA02C" w14:textId="77777777" w:rsidR="00AC597B" w:rsidRDefault="00AC597B" w:rsidP="00D443C7">
      <w:pPr>
        <w:spacing w:before="240" w:line="240" w:lineRule="auto"/>
        <w:jc w:val="both"/>
        <w:rPr>
          <w:rFonts w:ascii="Arial" w:hAnsi="Arial" w:cs="Arial"/>
          <w:szCs w:val="24"/>
        </w:rPr>
      </w:pPr>
      <w:r>
        <w:rPr>
          <w:rFonts w:ascii="Arial" w:hAnsi="Arial" w:cs="Arial"/>
          <w:szCs w:val="24"/>
        </w:rPr>
        <w:t>Default may be noted in different ways in proceedings involving the Hague Service Convention, some by the pronouncement of an Order.</w:t>
      </w:r>
    </w:p>
    <w:p w14:paraId="195090C7" w14:textId="77777777" w:rsidR="00AC597B" w:rsidRDefault="00AC597B" w:rsidP="00D443C7">
      <w:pPr>
        <w:spacing w:before="240" w:line="240" w:lineRule="auto"/>
        <w:jc w:val="both"/>
        <w:rPr>
          <w:rFonts w:ascii="Arial" w:hAnsi="Arial" w:cs="Arial"/>
          <w:szCs w:val="24"/>
        </w:rPr>
      </w:pPr>
      <w:r>
        <w:rPr>
          <w:rFonts w:ascii="Arial" w:hAnsi="Arial" w:cs="Arial"/>
          <w:szCs w:val="24"/>
        </w:rPr>
        <w:t>Deputy Registrars may note default in Family Division proceedings if they are satisfied that service on a respondent in a Contracting State has been made in accordance with the Convention.</w:t>
      </w:r>
    </w:p>
    <w:p w14:paraId="42CEDF23" w14:textId="77777777" w:rsidR="00AC597B" w:rsidRDefault="00AC597B" w:rsidP="00D443C7">
      <w:pPr>
        <w:spacing w:before="240" w:line="240" w:lineRule="auto"/>
        <w:jc w:val="both"/>
        <w:rPr>
          <w:rFonts w:ascii="Arial" w:hAnsi="Arial" w:cs="Arial"/>
          <w:szCs w:val="24"/>
        </w:rPr>
      </w:pPr>
      <w:r>
        <w:rPr>
          <w:rFonts w:ascii="Arial" w:hAnsi="Arial" w:cs="Arial"/>
          <w:szCs w:val="24"/>
        </w:rPr>
        <w:t>If the Deputy Registrar is uncertain whether default should be noted, or a litigant disagrees with a Deputy Registrar’s conclusion that default should not be noted, motions can be brought for an Order that default be noted.  The Court can make an order that:</w:t>
      </w:r>
    </w:p>
    <w:p w14:paraId="15530813" w14:textId="77777777" w:rsidR="00AC597B" w:rsidRDefault="00AC597B" w:rsidP="00D443C7">
      <w:pPr>
        <w:pStyle w:val="ListParagraph"/>
        <w:numPr>
          <w:ilvl w:val="0"/>
          <w:numId w:val="8"/>
        </w:numPr>
        <w:spacing w:before="240" w:line="240" w:lineRule="auto"/>
        <w:ind w:left="924" w:hanging="357"/>
        <w:jc w:val="both"/>
        <w:rPr>
          <w:rFonts w:ascii="Arial" w:hAnsi="Arial" w:cs="Arial"/>
          <w:szCs w:val="24"/>
        </w:rPr>
      </w:pPr>
      <w:r>
        <w:rPr>
          <w:rFonts w:ascii="Arial" w:hAnsi="Arial" w:cs="Arial"/>
          <w:szCs w:val="24"/>
        </w:rPr>
        <w:lastRenderedPageBreak/>
        <w:t>service be made in accordance with the Convention (Clause VA-3); or</w:t>
      </w:r>
    </w:p>
    <w:p w14:paraId="2D6989E2" w14:textId="77777777" w:rsidR="00AC597B" w:rsidRDefault="00AC597B" w:rsidP="00D443C7">
      <w:pPr>
        <w:pStyle w:val="ListParagraph"/>
        <w:numPr>
          <w:ilvl w:val="0"/>
          <w:numId w:val="8"/>
        </w:numPr>
        <w:spacing w:before="240" w:line="240" w:lineRule="auto"/>
        <w:ind w:left="924" w:hanging="357"/>
        <w:jc w:val="both"/>
        <w:rPr>
          <w:rFonts w:ascii="Arial" w:hAnsi="Arial" w:cs="Arial"/>
          <w:szCs w:val="24"/>
        </w:rPr>
      </w:pPr>
      <w:r>
        <w:rPr>
          <w:rFonts w:ascii="Arial" w:hAnsi="Arial" w:cs="Arial"/>
          <w:szCs w:val="24"/>
        </w:rPr>
        <w:t>service has occurred in accordance with the Convention and default be noted (Clause AG-4 or AG-5).</w:t>
      </w:r>
    </w:p>
    <w:p w14:paraId="44DB79CB" w14:textId="77777777" w:rsidR="00AC597B" w:rsidRDefault="00AC597B" w:rsidP="00D443C7">
      <w:pPr>
        <w:spacing w:before="240" w:line="240" w:lineRule="auto"/>
        <w:jc w:val="both"/>
        <w:rPr>
          <w:rFonts w:ascii="Arial" w:hAnsi="Arial" w:cs="Arial"/>
          <w:szCs w:val="24"/>
        </w:rPr>
      </w:pPr>
      <w:r>
        <w:rPr>
          <w:rFonts w:ascii="Arial" w:hAnsi="Arial" w:cs="Arial"/>
          <w:szCs w:val="24"/>
        </w:rPr>
        <w:t xml:space="preserve">The Convention also permits a judge to order that default be noted when, despite reasonable efforts to obtain proof of service, no proof of service has been received from a Contracting State within six months of transmission of the documents for service, despite reasonable efforts to obtain same (Clause AG-6).  </w:t>
      </w:r>
    </w:p>
    <w:p w14:paraId="32DC40A8" w14:textId="77777777" w:rsidR="00AC597B" w:rsidRDefault="00AC597B" w:rsidP="00D443C7">
      <w:pPr>
        <w:spacing w:before="240" w:line="240" w:lineRule="auto"/>
        <w:jc w:val="both"/>
        <w:rPr>
          <w:rFonts w:ascii="Arial" w:hAnsi="Arial" w:cs="Arial"/>
          <w:szCs w:val="24"/>
        </w:rPr>
      </w:pPr>
      <w:r>
        <w:rPr>
          <w:rFonts w:ascii="Arial" w:hAnsi="Arial" w:cs="Arial"/>
          <w:szCs w:val="24"/>
        </w:rPr>
        <w:t>If a motion is made to have a judge order that default be noted in any these situations, the Order should include:</w:t>
      </w:r>
    </w:p>
    <w:p w14:paraId="46A933B0" w14:textId="77777777" w:rsidR="00AC597B" w:rsidRDefault="00AC597B" w:rsidP="00D443C7">
      <w:pPr>
        <w:pStyle w:val="ListParagraph"/>
        <w:numPr>
          <w:ilvl w:val="0"/>
          <w:numId w:val="9"/>
        </w:numPr>
        <w:spacing w:before="240" w:line="240" w:lineRule="auto"/>
        <w:ind w:left="924" w:hanging="357"/>
        <w:jc w:val="both"/>
        <w:rPr>
          <w:rFonts w:ascii="Arial" w:hAnsi="Arial" w:cs="Arial"/>
          <w:szCs w:val="24"/>
        </w:rPr>
      </w:pPr>
      <w:r>
        <w:rPr>
          <w:rFonts w:ascii="Arial" w:hAnsi="Arial" w:cs="Arial"/>
          <w:szCs w:val="24"/>
        </w:rPr>
        <w:t>preamble clause AB-30 indicating the party that is requesting default be noted against the other party; and</w:t>
      </w:r>
    </w:p>
    <w:p w14:paraId="6430CBCA" w14:textId="77777777" w:rsidR="00AC597B" w:rsidRDefault="00AC597B" w:rsidP="00D443C7">
      <w:pPr>
        <w:pStyle w:val="ListParagraph"/>
        <w:numPr>
          <w:ilvl w:val="0"/>
          <w:numId w:val="9"/>
        </w:numPr>
        <w:spacing w:before="240" w:line="240" w:lineRule="auto"/>
        <w:ind w:left="924" w:hanging="357"/>
        <w:jc w:val="both"/>
        <w:rPr>
          <w:rFonts w:ascii="Arial" w:hAnsi="Arial" w:cs="Arial"/>
          <w:szCs w:val="24"/>
        </w:rPr>
      </w:pPr>
      <w:r>
        <w:rPr>
          <w:rFonts w:ascii="Arial" w:hAnsi="Arial" w:cs="Arial"/>
          <w:szCs w:val="24"/>
        </w:rPr>
        <w:t xml:space="preserve">pursuant to </w:t>
      </w:r>
      <w:r>
        <w:rPr>
          <w:rFonts w:ascii="Arial" w:hAnsi="Arial" w:cs="Arial"/>
          <w:i/>
          <w:iCs/>
          <w:szCs w:val="24"/>
        </w:rPr>
        <w:t>The Court of King’s Bench Act</w:t>
      </w:r>
      <w:r>
        <w:rPr>
          <w:rFonts w:ascii="Arial" w:hAnsi="Arial" w:cs="Arial"/>
          <w:szCs w:val="24"/>
        </w:rPr>
        <w:t xml:space="preserve"> and </w:t>
      </w:r>
      <w:r>
        <w:rPr>
          <w:rFonts w:ascii="Arial" w:hAnsi="Arial" w:cs="Arial"/>
          <w:i/>
          <w:iCs/>
          <w:szCs w:val="24"/>
        </w:rPr>
        <w:t>Rules</w:t>
      </w:r>
      <w:r>
        <w:rPr>
          <w:rFonts w:ascii="Arial" w:hAnsi="Arial" w:cs="Arial"/>
          <w:szCs w:val="24"/>
        </w:rPr>
        <w:t xml:space="preserve">, the appropriate AG (Default Noted) clause noting the nature of the service that occurred (AG-4 or AG-5) or that six months has elapsed without proof of service being provided (AG-6). </w:t>
      </w:r>
    </w:p>
    <w:p w14:paraId="0856A20D" w14:textId="1B97DBC3" w:rsidR="00AC597B" w:rsidRPr="00103C28" w:rsidRDefault="00AC597B" w:rsidP="00D443C7">
      <w:pPr>
        <w:spacing w:before="240" w:line="240" w:lineRule="auto"/>
        <w:jc w:val="both"/>
        <w:rPr>
          <w:rFonts w:ascii="Arial" w:hAnsi="Arial" w:cs="Arial"/>
          <w:b/>
          <w:bCs/>
          <w:szCs w:val="24"/>
          <w:u w:val="single"/>
        </w:rPr>
      </w:pPr>
      <w:r w:rsidRPr="00103C28">
        <w:rPr>
          <w:rFonts w:ascii="Arial" w:hAnsi="Arial" w:cs="Arial"/>
          <w:b/>
          <w:bCs/>
          <w:szCs w:val="24"/>
          <w:u w:val="single"/>
        </w:rPr>
        <w:t>Preamble clauses in Final Orders respecting noting of default</w:t>
      </w:r>
    </w:p>
    <w:p w14:paraId="7E93854A" w14:textId="77777777" w:rsidR="00AC597B" w:rsidRDefault="00AC597B" w:rsidP="00D443C7">
      <w:pPr>
        <w:spacing w:before="240" w:line="240" w:lineRule="auto"/>
        <w:jc w:val="both"/>
        <w:rPr>
          <w:rFonts w:ascii="Arial" w:hAnsi="Arial" w:cs="Arial"/>
          <w:szCs w:val="24"/>
        </w:rPr>
      </w:pPr>
      <w:r>
        <w:rPr>
          <w:rFonts w:ascii="Arial" w:hAnsi="Arial" w:cs="Arial"/>
          <w:szCs w:val="24"/>
        </w:rPr>
        <w:t xml:space="preserve">To provide the best chance that the Manitoba Final Order (and/or Divorce Judgment, if applicable, or Variation Order) will be recognized in another Contracting State, Orders should expressly refer to how service was established under the Convention and how default was noted. This can be achieved by including the appropriate AG (Default Noted) clause in the preamble, indicating the manner in which the responding party was previously noted in default (AG-2 or AG-3) and confirming they did not file a response to the initiating pleading. </w:t>
      </w:r>
    </w:p>
    <w:p w14:paraId="7C6D6D67" w14:textId="77777777" w:rsidR="00AC597B" w:rsidRDefault="00AC597B" w:rsidP="00D443C7">
      <w:pPr>
        <w:spacing w:before="240" w:line="240" w:lineRule="auto"/>
        <w:jc w:val="both"/>
        <w:rPr>
          <w:rFonts w:ascii="Arial" w:hAnsi="Arial" w:cs="Arial"/>
          <w:szCs w:val="24"/>
        </w:rPr>
      </w:pPr>
      <w:r w:rsidRPr="00103C28">
        <w:rPr>
          <w:rFonts w:ascii="Arial" w:hAnsi="Arial" w:cs="Arial"/>
          <w:b/>
          <w:bCs/>
          <w:szCs w:val="24"/>
          <w:u w:val="single"/>
        </w:rPr>
        <w:t>Note</w:t>
      </w:r>
      <w:r w:rsidRPr="00103C28">
        <w:rPr>
          <w:rFonts w:ascii="Arial" w:hAnsi="Arial" w:cs="Arial"/>
          <w:b/>
          <w:bCs/>
          <w:szCs w:val="24"/>
        </w:rPr>
        <w:t>:</w:t>
      </w:r>
      <w:r>
        <w:rPr>
          <w:rFonts w:ascii="Arial" w:hAnsi="Arial" w:cs="Arial"/>
          <w:szCs w:val="24"/>
        </w:rPr>
        <w:t xml:space="preserve">  In the unusual case where default is granted at the same time as a Final Order (and/or Divorce Judgment, if applicable, or Variation Order) is pronounced, the Order should include the appropriate clause noting default (AG-4, AG-5 or AG-6). </w:t>
      </w:r>
    </w:p>
    <w:p w14:paraId="0D0AFCA3" w14:textId="77777777" w:rsidR="00AC597B" w:rsidRPr="00103C28" w:rsidRDefault="00AC597B" w:rsidP="00D443C7">
      <w:pPr>
        <w:spacing w:before="240" w:line="240" w:lineRule="auto"/>
        <w:jc w:val="both"/>
        <w:rPr>
          <w:rFonts w:ascii="Arial" w:hAnsi="Arial" w:cs="Arial"/>
          <w:b/>
          <w:bCs/>
          <w:szCs w:val="24"/>
          <w:u w:val="single"/>
        </w:rPr>
      </w:pPr>
      <w:r w:rsidRPr="00103C28">
        <w:rPr>
          <w:rFonts w:ascii="Arial" w:hAnsi="Arial" w:cs="Arial"/>
          <w:b/>
          <w:bCs/>
          <w:szCs w:val="24"/>
          <w:u w:val="single"/>
        </w:rPr>
        <w:t>Service clauses in Final Order</w:t>
      </w:r>
    </w:p>
    <w:p w14:paraId="798AA233" w14:textId="77777777" w:rsidR="00AC597B" w:rsidRDefault="00AC597B" w:rsidP="00D443C7">
      <w:pPr>
        <w:spacing w:before="240" w:line="240" w:lineRule="auto"/>
        <w:jc w:val="both"/>
        <w:rPr>
          <w:rFonts w:ascii="Arial" w:hAnsi="Arial" w:cs="Arial"/>
          <w:szCs w:val="24"/>
        </w:rPr>
      </w:pPr>
      <w:r>
        <w:rPr>
          <w:rFonts w:ascii="Arial" w:hAnsi="Arial" w:cs="Arial"/>
          <w:szCs w:val="24"/>
        </w:rPr>
        <w:t xml:space="preserve">Again, to assist with recognition of a Manitoba Order in a Contracting State, an expanded service clause (VA-4) was developed that contemplated service of a copy of the Order (and Divorce Judgment, if applicable) by various means (regular mail and e-mail) as well as by a copy of the Order being transmitted to the Central Authority in the other Contracting State with a request that same be served on the responding party.  The clause also includes an option that the Manitoba party thereafter file proof of service by the Central Authority or competent authority in the other Contracting State once received. </w:t>
      </w:r>
    </w:p>
    <w:p w14:paraId="567D6614" w14:textId="77777777" w:rsidR="00AC597B" w:rsidRDefault="00AC597B" w:rsidP="00AC597B">
      <w:pPr>
        <w:rPr>
          <w:rFonts w:ascii="Arial" w:hAnsi="Arial" w:cs="Arial"/>
          <w:szCs w:val="24"/>
        </w:rPr>
      </w:pPr>
    </w:p>
    <w:p w14:paraId="78D71FD3" w14:textId="77777777" w:rsidR="00D443C7" w:rsidRDefault="00D443C7">
      <w:pPr>
        <w:spacing w:after="200" w:line="276" w:lineRule="auto"/>
        <w:rPr>
          <w:rFonts w:ascii="Arial" w:hAnsi="Arial" w:cs="Arial"/>
          <w:szCs w:val="24"/>
        </w:rPr>
      </w:pPr>
      <w:r>
        <w:rPr>
          <w:rFonts w:ascii="Arial" w:hAnsi="Arial" w:cs="Arial"/>
          <w:szCs w:val="24"/>
        </w:rPr>
        <w:br w:type="page"/>
      </w:r>
    </w:p>
    <w:p w14:paraId="1DBD3D28" w14:textId="0A449CFB" w:rsidR="00EC3513" w:rsidRPr="0074769C" w:rsidRDefault="00EC3513" w:rsidP="005634CE">
      <w:pPr>
        <w:pStyle w:val="Heading1"/>
        <w:rPr>
          <w:rFonts w:ascii="Arial" w:hAnsi="Arial" w:cs="Arial"/>
        </w:rPr>
      </w:pPr>
      <w:r w:rsidRPr="0074769C">
        <w:rPr>
          <w:rFonts w:ascii="Arial" w:hAnsi="Arial" w:cs="Arial"/>
        </w:rPr>
        <w:lastRenderedPageBreak/>
        <w:t>NOTE TO USERS</w:t>
      </w:r>
      <w:bookmarkEnd w:id="5"/>
      <w:bookmarkEnd w:id="6"/>
    </w:p>
    <w:p w14:paraId="7FDFF993" w14:textId="77777777" w:rsidR="00EC3513" w:rsidRPr="0074769C" w:rsidRDefault="00EC3513" w:rsidP="005634CE">
      <w:pPr>
        <w:pStyle w:val="Heading2"/>
        <w:rPr>
          <w:rFonts w:ascii="Arial" w:hAnsi="Arial" w:cs="Arial"/>
          <w:sz w:val="28"/>
          <w:szCs w:val="28"/>
        </w:rPr>
      </w:pPr>
      <w:bookmarkStart w:id="7" w:name="_Toc499728028"/>
      <w:bookmarkStart w:id="8" w:name="_Toc54173276"/>
      <w:r w:rsidRPr="0074769C">
        <w:rPr>
          <w:rFonts w:ascii="Arial" w:hAnsi="Arial" w:cs="Arial"/>
          <w:sz w:val="28"/>
          <w:szCs w:val="28"/>
        </w:rPr>
        <w:t>USE OF BRACKETS</w:t>
      </w:r>
      <w:bookmarkEnd w:id="7"/>
      <w:bookmarkEnd w:id="8"/>
    </w:p>
    <w:p w14:paraId="4E7678A2" w14:textId="77777777" w:rsidR="00EC3513" w:rsidRPr="0074769C" w:rsidRDefault="00EC3513" w:rsidP="005634CE">
      <w:pPr>
        <w:rPr>
          <w:rFonts w:ascii="Arial" w:hAnsi="Arial" w:cs="Arial"/>
        </w:rPr>
      </w:pPr>
      <w:r w:rsidRPr="0074769C">
        <w:rPr>
          <w:rFonts w:ascii="Arial" w:hAnsi="Arial" w:cs="Arial"/>
        </w:rPr>
        <w:t>The present use of all brackets demands that the user fill in the areas with the relevant information.</w:t>
      </w:r>
    </w:p>
    <w:tbl>
      <w:tblPr>
        <w:tblW w:w="9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EC3513" w:rsidRPr="0074769C" w14:paraId="4FBF1A82" w14:textId="77777777" w:rsidTr="00EC2C76">
        <w:tc>
          <w:tcPr>
            <w:tcW w:w="1188" w:type="dxa"/>
          </w:tcPr>
          <w:p w14:paraId="31FEBEFC" w14:textId="77777777" w:rsidR="00EC3513" w:rsidRPr="0074769C" w:rsidRDefault="00EC3513" w:rsidP="005634CE">
            <w:pPr>
              <w:rPr>
                <w:rFonts w:ascii="Arial" w:hAnsi="Arial" w:cs="Arial"/>
              </w:rPr>
            </w:pPr>
            <w:r w:rsidRPr="0074769C">
              <w:rPr>
                <w:rFonts w:ascii="Arial" w:hAnsi="Arial" w:cs="Arial"/>
              </w:rPr>
              <w:t>[     ]</w:t>
            </w:r>
          </w:p>
        </w:tc>
        <w:tc>
          <w:tcPr>
            <w:tcW w:w="2700" w:type="dxa"/>
          </w:tcPr>
          <w:p w14:paraId="14F1A51D" w14:textId="77777777" w:rsidR="00EC3513" w:rsidRPr="0074769C" w:rsidRDefault="00EC3513" w:rsidP="005634CE">
            <w:pPr>
              <w:rPr>
                <w:rFonts w:ascii="Arial" w:hAnsi="Arial" w:cs="Arial"/>
              </w:rPr>
            </w:pPr>
            <w:r w:rsidRPr="0074769C">
              <w:rPr>
                <w:rFonts w:ascii="Arial" w:hAnsi="Arial" w:cs="Arial"/>
              </w:rPr>
              <w:t>Square Brackets</w:t>
            </w:r>
          </w:p>
        </w:tc>
        <w:tc>
          <w:tcPr>
            <w:tcW w:w="5688" w:type="dxa"/>
          </w:tcPr>
          <w:p w14:paraId="1557FBAA" w14:textId="77777777" w:rsidR="00EC3513" w:rsidRPr="0074769C" w:rsidRDefault="00EC3513" w:rsidP="005634CE">
            <w:pPr>
              <w:rPr>
                <w:rFonts w:ascii="Arial" w:hAnsi="Arial" w:cs="Arial"/>
                <w:b/>
              </w:rPr>
            </w:pPr>
            <w:r w:rsidRPr="0074769C">
              <w:rPr>
                <w:rFonts w:ascii="Arial" w:hAnsi="Arial" w:cs="Arial"/>
              </w:rPr>
              <w:t>Indicates a choice to be made from information in Registry:</w:t>
            </w:r>
          </w:p>
          <w:p w14:paraId="6B5E7016" w14:textId="77777777" w:rsidR="00EC3513" w:rsidRPr="0074769C" w:rsidRDefault="00EC3513" w:rsidP="005634CE">
            <w:pPr>
              <w:pStyle w:val="Header"/>
              <w:tabs>
                <w:tab w:val="clear" w:pos="4320"/>
                <w:tab w:val="clear" w:pos="8640"/>
              </w:tabs>
              <w:rPr>
                <w:rFonts w:ascii="Arial" w:hAnsi="Arial" w:cs="Arial"/>
              </w:rPr>
            </w:pPr>
          </w:p>
          <w:p w14:paraId="20FEF933" w14:textId="77777777" w:rsidR="00EC3513" w:rsidRPr="0074769C" w:rsidRDefault="00EC3513" w:rsidP="005634CE">
            <w:pPr>
              <w:rPr>
                <w:rFonts w:ascii="Arial" w:hAnsi="Arial" w:cs="Arial"/>
              </w:rPr>
            </w:pPr>
            <w:r w:rsidRPr="0074769C">
              <w:rPr>
                <w:rFonts w:ascii="Arial" w:hAnsi="Arial" w:cs="Arial"/>
              </w:rPr>
              <w:t>Examples:</w:t>
            </w:r>
          </w:p>
          <w:p w14:paraId="70AAE115" w14:textId="77777777" w:rsidR="00EC3513" w:rsidRPr="0074769C" w:rsidRDefault="00EC3513" w:rsidP="005634CE">
            <w:pPr>
              <w:rPr>
                <w:rFonts w:ascii="Arial" w:hAnsi="Arial" w:cs="Arial"/>
              </w:rPr>
            </w:pPr>
            <w:r w:rsidRPr="0074769C">
              <w:rPr>
                <w:rFonts w:ascii="Arial" w:hAnsi="Arial" w:cs="Arial"/>
              </w:rPr>
              <w:t>- [specify Party Name]</w:t>
            </w:r>
          </w:p>
          <w:p w14:paraId="6689CE60" w14:textId="77777777" w:rsidR="00EC3513" w:rsidRPr="0074769C" w:rsidRDefault="00F8049B" w:rsidP="005634CE">
            <w:pPr>
              <w:rPr>
                <w:rFonts w:ascii="Arial" w:hAnsi="Arial" w:cs="Arial"/>
              </w:rPr>
            </w:pPr>
            <w:r w:rsidRPr="0074769C">
              <w:rPr>
                <w:rFonts w:ascii="Arial" w:hAnsi="Arial" w:cs="Arial"/>
              </w:rPr>
              <w:t>- [Judge]</w:t>
            </w:r>
          </w:p>
        </w:tc>
      </w:tr>
    </w:tbl>
    <w:p w14:paraId="7168BAB3" w14:textId="77777777" w:rsidR="00EC3513" w:rsidRPr="0074769C" w:rsidRDefault="00EC3513" w:rsidP="005634CE">
      <w:pPr>
        <w:rPr>
          <w:rFonts w:ascii="Arial" w:hAnsi="Arial" w:cs="Arial"/>
        </w:rPr>
      </w:pPr>
    </w:p>
    <w:tbl>
      <w:tblPr>
        <w:tblW w:w="9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EC3513" w:rsidRPr="0074769C" w14:paraId="0207ADAE" w14:textId="77777777" w:rsidTr="00EC2C76">
        <w:tc>
          <w:tcPr>
            <w:tcW w:w="1188" w:type="dxa"/>
          </w:tcPr>
          <w:p w14:paraId="59CF5E2F" w14:textId="77777777" w:rsidR="00EC3513" w:rsidRPr="0074769C" w:rsidRDefault="00EC3513" w:rsidP="005634CE">
            <w:pPr>
              <w:rPr>
                <w:rFonts w:ascii="Arial" w:hAnsi="Arial" w:cs="Arial"/>
              </w:rPr>
            </w:pPr>
            <w:r w:rsidRPr="0074769C">
              <w:rPr>
                <w:rFonts w:ascii="Arial" w:hAnsi="Arial" w:cs="Arial"/>
              </w:rPr>
              <w:t>(     )</w:t>
            </w:r>
          </w:p>
        </w:tc>
        <w:tc>
          <w:tcPr>
            <w:tcW w:w="2700" w:type="dxa"/>
          </w:tcPr>
          <w:p w14:paraId="035D2657" w14:textId="77777777" w:rsidR="00EC3513" w:rsidRPr="0074769C" w:rsidRDefault="00EC3513" w:rsidP="005634CE">
            <w:pPr>
              <w:rPr>
                <w:rFonts w:ascii="Arial" w:hAnsi="Arial" w:cs="Arial"/>
              </w:rPr>
            </w:pPr>
            <w:r w:rsidRPr="0074769C">
              <w:rPr>
                <w:rFonts w:ascii="Arial" w:hAnsi="Arial" w:cs="Arial"/>
              </w:rPr>
              <w:t>Round Brackets</w:t>
            </w:r>
          </w:p>
        </w:tc>
        <w:tc>
          <w:tcPr>
            <w:tcW w:w="5688" w:type="dxa"/>
          </w:tcPr>
          <w:p w14:paraId="27949559" w14:textId="77777777" w:rsidR="00EC3513" w:rsidRPr="0074769C" w:rsidRDefault="00EC3513" w:rsidP="005634CE">
            <w:pPr>
              <w:rPr>
                <w:rFonts w:ascii="Arial" w:hAnsi="Arial" w:cs="Arial"/>
              </w:rPr>
            </w:pPr>
            <w:r w:rsidRPr="0074769C">
              <w:rPr>
                <w:rFonts w:ascii="Arial" w:hAnsi="Arial" w:cs="Arial"/>
              </w:rPr>
              <w:t>Indicates a choice to be made from a list:</w:t>
            </w:r>
          </w:p>
          <w:p w14:paraId="0A324496" w14:textId="77777777" w:rsidR="00EC3513" w:rsidRPr="0074769C" w:rsidRDefault="00EC3513" w:rsidP="005634CE">
            <w:pPr>
              <w:rPr>
                <w:rFonts w:ascii="Arial" w:hAnsi="Arial" w:cs="Arial"/>
              </w:rPr>
            </w:pPr>
          </w:p>
          <w:p w14:paraId="457DEC62" w14:textId="77777777" w:rsidR="00EC3513" w:rsidRPr="0074769C" w:rsidRDefault="00EC3513" w:rsidP="005634CE">
            <w:pPr>
              <w:rPr>
                <w:rFonts w:ascii="Arial" w:hAnsi="Arial" w:cs="Arial"/>
              </w:rPr>
            </w:pPr>
            <w:r w:rsidRPr="0074769C">
              <w:rPr>
                <w:rFonts w:ascii="Arial" w:hAnsi="Arial" w:cs="Arial"/>
              </w:rPr>
              <w:t>Examples:</w:t>
            </w:r>
          </w:p>
          <w:p w14:paraId="0AE246CB" w14:textId="77777777" w:rsidR="00EC3513" w:rsidRPr="0074769C" w:rsidRDefault="00EC3513" w:rsidP="005634CE">
            <w:pPr>
              <w:numPr>
                <w:ilvl w:val="0"/>
                <w:numId w:val="6"/>
              </w:numPr>
              <w:rPr>
                <w:rFonts w:ascii="Arial" w:hAnsi="Arial" w:cs="Arial"/>
              </w:rPr>
            </w:pPr>
            <w:r w:rsidRPr="0074769C">
              <w:rPr>
                <w:rFonts w:ascii="Arial" w:hAnsi="Arial" w:cs="Arial"/>
              </w:rPr>
              <w:t>(is/are)</w:t>
            </w:r>
          </w:p>
          <w:p w14:paraId="25C28F66" w14:textId="77777777" w:rsidR="00EC3513" w:rsidRPr="0074769C" w:rsidRDefault="00EC3513" w:rsidP="005634CE">
            <w:pPr>
              <w:numPr>
                <w:ilvl w:val="0"/>
                <w:numId w:val="6"/>
              </w:numPr>
              <w:rPr>
                <w:rFonts w:ascii="Arial" w:hAnsi="Arial" w:cs="Arial"/>
              </w:rPr>
            </w:pPr>
            <w:r w:rsidRPr="0074769C">
              <w:rPr>
                <w:rFonts w:ascii="Arial" w:hAnsi="Arial" w:cs="Arial"/>
              </w:rPr>
              <w:t>(his/her</w:t>
            </w:r>
            <w:r w:rsidR="007160A2" w:rsidRPr="0074769C">
              <w:rPr>
                <w:rFonts w:ascii="Arial" w:hAnsi="Arial" w:cs="Arial"/>
              </w:rPr>
              <w:t>/their</w:t>
            </w:r>
            <w:r w:rsidRPr="0074769C">
              <w:rPr>
                <w:rFonts w:ascii="Arial" w:hAnsi="Arial" w:cs="Arial"/>
              </w:rPr>
              <w:t>)</w:t>
            </w:r>
          </w:p>
          <w:p w14:paraId="3403F1A1" w14:textId="77777777" w:rsidR="00EC3513" w:rsidRPr="0074769C" w:rsidRDefault="00EC3513" w:rsidP="005634CE">
            <w:pPr>
              <w:numPr>
                <w:ilvl w:val="0"/>
                <w:numId w:val="6"/>
              </w:numPr>
              <w:rPr>
                <w:rFonts w:ascii="Arial" w:hAnsi="Arial" w:cs="Arial"/>
              </w:rPr>
            </w:pPr>
            <w:r w:rsidRPr="0074769C">
              <w:rPr>
                <w:rFonts w:ascii="Arial" w:hAnsi="Arial" w:cs="Arial"/>
              </w:rPr>
              <w:t>(sworn/affirmed)</w:t>
            </w:r>
          </w:p>
          <w:p w14:paraId="16598276" w14:textId="77777777" w:rsidR="00EC3513" w:rsidRPr="0074769C" w:rsidRDefault="00EC3513" w:rsidP="005634CE">
            <w:pPr>
              <w:numPr>
                <w:ilvl w:val="0"/>
                <w:numId w:val="6"/>
              </w:numPr>
              <w:rPr>
                <w:rFonts w:ascii="Arial" w:hAnsi="Arial" w:cs="Arial"/>
              </w:rPr>
            </w:pPr>
            <w:r w:rsidRPr="0074769C">
              <w:rPr>
                <w:rFonts w:ascii="Arial" w:hAnsi="Arial" w:cs="Arial"/>
              </w:rPr>
              <w:t>(by teleconference;/by video;/blank) - “blank” confirms you don’t need the option(s)</w:t>
            </w:r>
          </w:p>
          <w:p w14:paraId="02EE9B99" w14:textId="77777777" w:rsidR="00EC3513" w:rsidRPr="0074769C" w:rsidRDefault="00EC3513" w:rsidP="005634CE">
            <w:pPr>
              <w:rPr>
                <w:rFonts w:ascii="Arial" w:hAnsi="Arial" w:cs="Arial"/>
              </w:rPr>
            </w:pPr>
          </w:p>
          <w:p w14:paraId="16D3EEF0" w14:textId="77777777" w:rsidR="00EC3513" w:rsidRPr="0074769C" w:rsidRDefault="00EC3513" w:rsidP="005634CE">
            <w:pPr>
              <w:rPr>
                <w:rFonts w:ascii="Arial" w:hAnsi="Arial" w:cs="Arial"/>
              </w:rPr>
            </w:pPr>
            <w:r w:rsidRPr="0074769C">
              <w:rPr>
                <w:rFonts w:ascii="Arial" w:hAnsi="Arial" w:cs="Arial"/>
              </w:rPr>
              <w:t>It can also indicate a choice to use the singular or plural of a word:</w:t>
            </w:r>
          </w:p>
          <w:p w14:paraId="5B822310" w14:textId="77777777" w:rsidR="00EC3513" w:rsidRPr="0074769C" w:rsidRDefault="00EC3513" w:rsidP="005634CE">
            <w:pPr>
              <w:rPr>
                <w:rFonts w:ascii="Arial" w:hAnsi="Arial" w:cs="Arial"/>
              </w:rPr>
            </w:pPr>
          </w:p>
          <w:p w14:paraId="2A87FE4C" w14:textId="77777777" w:rsidR="00EC3513" w:rsidRPr="0074769C" w:rsidRDefault="00EC3513" w:rsidP="005634CE">
            <w:pPr>
              <w:rPr>
                <w:rFonts w:ascii="Arial" w:hAnsi="Arial" w:cs="Arial"/>
              </w:rPr>
            </w:pPr>
            <w:r w:rsidRPr="0074769C">
              <w:rPr>
                <w:rFonts w:ascii="Arial" w:hAnsi="Arial" w:cs="Arial"/>
              </w:rPr>
              <w:t>Examples:</w:t>
            </w:r>
          </w:p>
          <w:p w14:paraId="3E336926" w14:textId="77777777" w:rsidR="00EC3513" w:rsidRPr="0074769C" w:rsidRDefault="00EC3513" w:rsidP="005634CE">
            <w:pPr>
              <w:rPr>
                <w:rFonts w:ascii="Arial" w:hAnsi="Arial" w:cs="Arial"/>
              </w:rPr>
            </w:pPr>
            <w:r w:rsidRPr="0074769C">
              <w:rPr>
                <w:rFonts w:ascii="Arial" w:hAnsi="Arial" w:cs="Arial"/>
              </w:rPr>
              <w:t>- Lawyer(s)</w:t>
            </w:r>
          </w:p>
          <w:p w14:paraId="5555B1D7" w14:textId="77777777" w:rsidR="00EC3513" w:rsidRPr="0074769C" w:rsidRDefault="00EC3513" w:rsidP="005634CE">
            <w:pPr>
              <w:rPr>
                <w:rFonts w:ascii="Arial" w:hAnsi="Arial" w:cs="Arial"/>
              </w:rPr>
            </w:pPr>
            <w:r w:rsidRPr="0074769C">
              <w:rPr>
                <w:rFonts w:ascii="Arial" w:hAnsi="Arial" w:cs="Arial"/>
              </w:rPr>
              <w:t>- number(s)</w:t>
            </w:r>
          </w:p>
          <w:p w14:paraId="5394798B" w14:textId="77777777" w:rsidR="00EC3513" w:rsidRPr="0074769C" w:rsidRDefault="00BC1281" w:rsidP="005634CE">
            <w:pPr>
              <w:rPr>
                <w:rFonts w:ascii="Arial" w:hAnsi="Arial" w:cs="Arial"/>
              </w:rPr>
            </w:pPr>
            <w:r w:rsidRPr="0074769C">
              <w:rPr>
                <w:rFonts w:ascii="Arial" w:hAnsi="Arial" w:cs="Arial"/>
              </w:rPr>
              <w:t>- paragraph(s)</w:t>
            </w:r>
          </w:p>
        </w:tc>
      </w:tr>
    </w:tbl>
    <w:p w14:paraId="7B9E9A10" w14:textId="77777777" w:rsidR="00EC3513" w:rsidRPr="0074769C" w:rsidRDefault="00EC3513" w:rsidP="005634CE">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2700"/>
        <w:gridCol w:w="5688"/>
      </w:tblGrid>
      <w:tr w:rsidR="00EC3513" w:rsidRPr="0074769C" w14:paraId="5E7F8A11" w14:textId="77777777" w:rsidTr="00852E68">
        <w:tc>
          <w:tcPr>
            <w:tcW w:w="1188" w:type="dxa"/>
          </w:tcPr>
          <w:p w14:paraId="0E895E51" w14:textId="77777777" w:rsidR="00EC3513" w:rsidRPr="0074769C" w:rsidRDefault="00EC3513" w:rsidP="005634CE">
            <w:pPr>
              <w:rPr>
                <w:rFonts w:ascii="Arial" w:hAnsi="Arial" w:cs="Arial"/>
              </w:rPr>
            </w:pPr>
            <w:r w:rsidRPr="0074769C">
              <w:rPr>
                <w:rFonts w:ascii="Arial" w:hAnsi="Arial" w:cs="Arial"/>
              </w:rPr>
              <w:lastRenderedPageBreak/>
              <w:t>{     }</w:t>
            </w:r>
          </w:p>
        </w:tc>
        <w:tc>
          <w:tcPr>
            <w:tcW w:w="2700" w:type="dxa"/>
          </w:tcPr>
          <w:p w14:paraId="46F3EF44" w14:textId="77777777" w:rsidR="00EC3513" w:rsidRPr="0074769C" w:rsidRDefault="00EC3513" w:rsidP="005634CE">
            <w:pPr>
              <w:rPr>
                <w:rFonts w:ascii="Arial" w:hAnsi="Arial" w:cs="Arial"/>
              </w:rPr>
            </w:pPr>
            <w:r w:rsidRPr="0074769C">
              <w:rPr>
                <w:rFonts w:ascii="Arial" w:hAnsi="Arial" w:cs="Arial"/>
              </w:rPr>
              <w:t>Curved Brackets</w:t>
            </w:r>
          </w:p>
        </w:tc>
        <w:tc>
          <w:tcPr>
            <w:tcW w:w="5688" w:type="dxa"/>
          </w:tcPr>
          <w:p w14:paraId="172ED321" w14:textId="77777777" w:rsidR="00EC3513" w:rsidRPr="0074769C" w:rsidRDefault="00EC3513" w:rsidP="005634CE">
            <w:pPr>
              <w:rPr>
                <w:rFonts w:ascii="Arial" w:hAnsi="Arial" w:cs="Arial"/>
              </w:rPr>
            </w:pPr>
            <w:r w:rsidRPr="0074769C">
              <w:rPr>
                <w:rFonts w:ascii="Arial" w:hAnsi="Arial" w:cs="Arial"/>
              </w:rPr>
              <w:t>Indicates a free form text where a person can supply additional information not found in Registry or file:</w:t>
            </w:r>
          </w:p>
          <w:p w14:paraId="7A666124" w14:textId="77777777" w:rsidR="00EC3513" w:rsidRPr="0074769C" w:rsidRDefault="00EC3513" w:rsidP="005634CE">
            <w:pPr>
              <w:rPr>
                <w:rFonts w:ascii="Arial" w:hAnsi="Arial" w:cs="Arial"/>
              </w:rPr>
            </w:pPr>
          </w:p>
          <w:p w14:paraId="44A99F35" w14:textId="77777777" w:rsidR="00EC3513" w:rsidRPr="0074769C" w:rsidRDefault="00EC3513" w:rsidP="005634CE">
            <w:pPr>
              <w:rPr>
                <w:rFonts w:ascii="Arial" w:hAnsi="Arial" w:cs="Arial"/>
              </w:rPr>
            </w:pPr>
            <w:r w:rsidRPr="0074769C">
              <w:rPr>
                <w:rFonts w:ascii="Arial" w:hAnsi="Arial" w:cs="Arial"/>
              </w:rPr>
              <w:t>Examples:</w:t>
            </w:r>
          </w:p>
          <w:p w14:paraId="3A4D9B48" w14:textId="77777777" w:rsidR="00EC3513" w:rsidRPr="0074769C" w:rsidRDefault="00EC3513" w:rsidP="005634CE">
            <w:pPr>
              <w:rPr>
                <w:rFonts w:ascii="Arial" w:hAnsi="Arial" w:cs="Arial"/>
              </w:rPr>
            </w:pPr>
            <w:r w:rsidRPr="0074769C">
              <w:rPr>
                <w:rFonts w:ascii="Arial" w:hAnsi="Arial" w:cs="Arial"/>
              </w:rPr>
              <w:t>- {specify conditions}</w:t>
            </w:r>
          </w:p>
          <w:p w14:paraId="4E4AE9A1" w14:textId="77777777" w:rsidR="00EC3513" w:rsidRPr="0074769C" w:rsidRDefault="00EC3513" w:rsidP="005634CE">
            <w:pPr>
              <w:rPr>
                <w:rFonts w:ascii="Arial" w:hAnsi="Arial" w:cs="Arial"/>
              </w:rPr>
            </w:pPr>
            <w:r w:rsidRPr="0074769C">
              <w:rPr>
                <w:rFonts w:ascii="Arial" w:hAnsi="Arial" w:cs="Arial"/>
              </w:rPr>
              <w:t>- {specify assets}</w:t>
            </w:r>
          </w:p>
          <w:p w14:paraId="2AF1A27A" w14:textId="77777777" w:rsidR="00EC3513" w:rsidRPr="0074769C" w:rsidRDefault="00EC3513" w:rsidP="005634CE">
            <w:pPr>
              <w:rPr>
                <w:rFonts w:ascii="Arial" w:hAnsi="Arial" w:cs="Arial"/>
              </w:rPr>
            </w:pPr>
            <w:r w:rsidRPr="0074769C">
              <w:rPr>
                <w:rFonts w:ascii="Arial" w:hAnsi="Arial" w:cs="Arial"/>
              </w:rPr>
              <w:t>- {insert full legal description}</w:t>
            </w:r>
          </w:p>
          <w:p w14:paraId="12F2E5C2" w14:textId="77777777" w:rsidR="00EC3513" w:rsidRPr="0074769C" w:rsidRDefault="00EC3513" w:rsidP="005634CE">
            <w:pPr>
              <w:rPr>
                <w:rFonts w:ascii="Arial" w:hAnsi="Arial" w:cs="Arial"/>
              </w:rPr>
            </w:pPr>
          </w:p>
          <w:p w14:paraId="0B65093D" w14:textId="77777777" w:rsidR="00EC3513" w:rsidRPr="0074769C" w:rsidRDefault="00EC3513" w:rsidP="005634CE">
            <w:pPr>
              <w:rPr>
                <w:rFonts w:ascii="Arial" w:hAnsi="Arial" w:cs="Arial"/>
              </w:rPr>
            </w:pPr>
            <w:r w:rsidRPr="0074769C">
              <w:rPr>
                <w:rFonts w:ascii="Arial" w:hAnsi="Arial" w:cs="Arial"/>
              </w:rPr>
              <w:t>It can also indicate an area of the clause which may be ignored entirely if not appropriate to the case:</w:t>
            </w:r>
          </w:p>
          <w:p w14:paraId="3E2020C2" w14:textId="77777777" w:rsidR="00EC3513" w:rsidRPr="0074769C" w:rsidRDefault="00EC3513" w:rsidP="005634CE">
            <w:pPr>
              <w:rPr>
                <w:rFonts w:ascii="Arial" w:hAnsi="Arial" w:cs="Arial"/>
              </w:rPr>
            </w:pPr>
          </w:p>
          <w:p w14:paraId="719583C5" w14:textId="77777777" w:rsidR="00EC3513" w:rsidRPr="0074769C" w:rsidRDefault="00EC3513" w:rsidP="005634CE">
            <w:pPr>
              <w:rPr>
                <w:rFonts w:ascii="Arial" w:hAnsi="Arial" w:cs="Arial"/>
              </w:rPr>
            </w:pPr>
            <w:r w:rsidRPr="0074769C">
              <w:rPr>
                <w:rFonts w:ascii="Arial" w:hAnsi="Arial" w:cs="Arial"/>
              </w:rPr>
              <w:t>Examples:</w:t>
            </w:r>
          </w:p>
          <w:p w14:paraId="0FED1FD8" w14:textId="77777777" w:rsidR="00EC3513" w:rsidRPr="0074769C" w:rsidRDefault="00EC3513" w:rsidP="005634CE">
            <w:pPr>
              <w:rPr>
                <w:rFonts w:ascii="Arial" w:hAnsi="Arial" w:cs="Arial"/>
              </w:rPr>
            </w:pPr>
            <w:r w:rsidRPr="0074769C">
              <w:rPr>
                <w:rFonts w:ascii="Arial" w:hAnsi="Arial" w:cs="Arial"/>
              </w:rPr>
              <w:t>- {(and/blank) {name of school} where {specify Child(ren)’s Name(s)/Birthdate(s)} (is/are) in attendance}</w:t>
            </w:r>
          </w:p>
          <w:p w14:paraId="16EB5DF0" w14:textId="77777777" w:rsidR="00EC3513" w:rsidRPr="0074769C" w:rsidRDefault="00EC3513" w:rsidP="005634CE">
            <w:pPr>
              <w:rPr>
                <w:rFonts w:ascii="Arial" w:hAnsi="Arial" w:cs="Arial"/>
              </w:rPr>
            </w:pPr>
            <w:r w:rsidRPr="0074769C">
              <w:rPr>
                <w:rFonts w:ascii="Arial" w:hAnsi="Arial" w:cs="Arial"/>
              </w:rPr>
              <w:t xml:space="preserve">- {subject to the </w:t>
            </w:r>
            <w:r w:rsidR="00BC1281" w:rsidRPr="0074769C">
              <w:rPr>
                <w:rFonts w:ascii="Arial" w:hAnsi="Arial" w:cs="Arial"/>
              </w:rPr>
              <w:t>following conditions: specify}</w:t>
            </w:r>
          </w:p>
        </w:tc>
      </w:tr>
    </w:tbl>
    <w:p w14:paraId="5DE08BC2" w14:textId="77777777" w:rsidR="00524CBF" w:rsidRPr="0074769C" w:rsidRDefault="00F8049B" w:rsidP="005634CE">
      <w:pPr>
        <w:spacing w:after="200" w:line="276" w:lineRule="auto"/>
        <w:jc w:val="center"/>
        <w:rPr>
          <w:rFonts w:ascii="Arial" w:hAnsi="Arial" w:cs="Arial"/>
          <w:b/>
          <w:sz w:val="40"/>
        </w:rPr>
      </w:pPr>
      <w:r w:rsidRPr="0074769C">
        <w:rPr>
          <w:rFonts w:ascii="Arial" w:hAnsi="Arial" w:cs="Arial"/>
          <w:b/>
          <w:sz w:val="40"/>
        </w:rPr>
        <w:br w:type="page"/>
      </w:r>
    </w:p>
    <w:p w14:paraId="0A5E8CAA" w14:textId="77777777" w:rsidR="00153A6F" w:rsidRPr="0074769C" w:rsidRDefault="001B316D" w:rsidP="005634CE">
      <w:pPr>
        <w:pStyle w:val="Heading1"/>
        <w:ind w:left="1701" w:right="1705"/>
        <w:rPr>
          <w:rFonts w:ascii="Arial" w:hAnsi="Arial" w:cs="Arial"/>
        </w:rPr>
      </w:pPr>
      <w:bookmarkStart w:id="9" w:name="_Toc54173277"/>
      <w:r w:rsidRPr="0074769C">
        <w:rPr>
          <w:rFonts w:ascii="Arial" w:hAnsi="Arial" w:cs="Arial"/>
        </w:rPr>
        <w:lastRenderedPageBreak/>
        <w:t>STANDARD CLAUSES</w:t>
      </w:r>
      <w:r w:rsidR="008421CD" w:rsidRPr="0074769C">
        <w:rPr>
          <w:rFonts w:ascii="Arial" w:hAnsi="Arial" w:cs="Arial"/>
        </w:rPr>
        <w:t xml:space="preserve"> </w:t>
      </w:r>
      <w:r w:rsidR="00153A6F" w:rsidRPr="0074769C">
        <w:rPr>
          <w:rFonts w:ascii="Arial" w:hAnsi="Arial" w:cs="Arial"/>
        </w:rPr>
        <w:t>FOR ORDERS IN</w:t>
      </w:r>
      <w:r w:rsidR="008421CD" w:rsidRPr="0074769C">
        <w:rPr>
          <w:rFonts w:ascii="Arial" w:hAnsi="Arial" w:cs="Arial"/>
        </w:rPr>
        <w:t xml:space="preserve"> </w:t>
      </w:r>
      <w:r w:rsidR="00153A6F" w:rsidRPr="0074769C">
        <w:rPr>
          <w:rFonts w:ascii="Arial" w:hAnsi="Arial" w:cs="Arial"/>
        </w:rPr>
        <w:t>FAMILY PROCEEDINGS</w:t>
      </w:r>
      <w:bookmarkEnd w:id="9"/>
    </w:p>
    <w:p w14:paraId="6846FA8C" w14:textId="77777777" w:rsidR="001B316D" w:rsidRPr="0074769C" w:rsidRDefault="001B316D" w:rsidP="005634CE">
      <w:pPr>
        <w:pStyle w:val="Heading2"/>
        <w:spacing w:line="360" w:lineRule="auto"/>
        <w:rPr>
          <w:rFonts w:ascii="Arial" w:hAnsi="Arial" w:cs="Arial"/>
        </w:rPr>
      </w:pPr>
      <w:bookmarkStart w:id="10" w:name="_Toc499728029"/>
      <w:bookmarkStart w:id="11" w:name="_Toc54173278"/>
      <w:r w:rsidRPr="0074769C">
        <w:rPr>
          <w:rFonts w:ascii="Arial" w:hAnsi="Arial" w:cs="Arial"/>
        </w:rPr>
        <w:t>A.  PREAMBLE</w:t>
      </w:r>
      <w:bookmarkEnd w:id="10"/>
      <w:bookmarkEnd w:id="11"/>
    </w:p>
    <w:p w14:paraId="0606ADD2" w14:textId="77777777" w:rsidR="001B316D" w:rsidRPr="0074769C" w:rsidRDefault="001B316D" w:rsidP="005634CE">
      <w:pPr>
        <w:pStyle w:val="Heading3"/>
        <w:rPr>
          <w:rFonts w:ascii="Arial" w:hAnsi="Arial" w:cs="Arial"/>
        </w:rPr>
      </w:pPr>
      <w:bookmarkStart w:id="12" w:name="_Toc499728030"/>
      <w:bookmarkStart w:id="13" w:name="_Toc54173279"/>
      <w:r w:rsidRPr="0074769C">
        <w:rPr>
          <w:rFonts w:ascii="Arial" w:hAnsi="Arial" w:cs="Arial"/>
        </w:rPr>
        <w:t>DATE AND PLACE OF HEARING</w:t>
      </w:r>
      <w:bookmarkEnd w:id="12"/>
      <w:bookmarkEnd w:id="13"/>
    </w:p>
    <w:p w14:paraId="4947066A" w14:textId="010A17EA" w:rsidR="001B316D" w:rsidRPr="0074769C" w:rsidRDefault="001B316D" w:rsidP="005634CE">
      <w:pPr>
        <w:spacing w:after="240" w:line="480" w:lineRule="auto"/>
        <w:ind w:left="1440" w:hanging="1440"/>
        <w:jc w:val="both"/>
        <w:rPr>
          <w:rFonts w:ascii="Arial" w:hAnsi="Arial" w:cs="Arial"/>
        </w:rPr>
      </w:pPr>
      <w:r w:rsidRPr="0074769C">
        <w:rPr>
          <w:rFonts w:ascii="Arial" w:hAnsi="Arial" w:cs="Arial"/>
        </w:rPr>
        <w:t>AA-1</w:t>
      </w:r>
      <w:r w:rsidRPr="0074769C">
        <w:rPr>
          <w:rStyle w:val="FootnoteReference"/>
          <w:rFonts w:ascii="Arial" w:hAnsi="Arial" w:cs="Arial"/>
        </w:rPr>
        <w:footnoteReference w:id="2"/>
      </w:r>
      <w:r w:rsidRPr="0074769C">
        <w:rPr>
          <w:rFonts w:ascii="Arial" w:hAnsi="Arial" w:cs="Arial"/>
        </w:rPr>
        <w:tab/>
        <w:t xml:space="preserve">This matter having proceeded at [specify </w:t>
      </w:r>
      <w:r w:rsidR="00D85D79" w:rsidRPr="0074769C">
        <w:rPr>
          <w:rFonts w:ascii="Arial" w:hAnsi="Arial" w:cs="Arial"/>
        </w:rPr>
        <w:t xml:space="preserve">King’s </w:t>
      </w:r>
      <w:r w:rsidRPr="0074769C">
        <w:rPr>
          <w:rFonts w:ascii="Arial" w:hAnsi="Arial" w:cs="Arial"/>
        </w:rPr>
        <w:t>Bench Court Complex and address in full including postal code] (at the request of</w:t>
      </w:r>
      <w:r w:rsidR="00B7683F" w:rsidRPr="0074769C">
        <w:rPr>
          <w:rFonts w:ascii="Arial" w:hAnsi="Arial" w:cs="Arial"/>
        </w:rPr>
        <w:t xml:space="preserve"> ([</w:t>
      </w:r>
      <w:r w:rsidR="00202A0D" w:rsidRPr="0074769C">
        <w:rPr>
          <w:rFonts w:ascii="Arial" w:hAnsi="Arial" w:cs="Arial"/>
        </w:rPr>
        <w:t xml:space="preserve">specify </w:t>
      </w:r>
      <w:r w:rsidR="00B7683F" w:rsidRPr="0074769C">
        <w:rPr>
          <w:rFonts w:ascii="Arial" w:hAnsi="Arial" w:cs="Arial"/>
        </w:rPr>
        <w:t>P</w:t>
      </w:r>
      <w:r w:rsidR="00202A0D" w:rsidRPr="0074769C">
        <w:rPr>
          <w:rFonts w:ascii="Arial" w:hAnsi="Arial" w:cs="Arial"/>
        </w:rPr>
        <w:t xml:space="preserve">arty </w:t>
      </w:r>
      <w:r w:rsidR="00B7683F" w:rsidRPr="0074769C">
        <w:rPr>
          <w:rFonts w:ascii="Arial" w:hAnsi="Arial" w:cs="Arial"/>
        </w:rPr>
        <w:t>N</w:t>
      </w:r>
      <w:r w:rsidR="00202A0D" w:rsidRPr="0074769C">
        <w:rPr>
          <w:rFonts w:ascii="Arial" w:hAnsi="Arial" w:cs="Arial"/>
        </w:rPr>
        <w:t>ame</w:t>
      </w:r>
      <w:r w:rsidR="00B7683F" w:rsidRPr="0074769C">
        <w:rPr>
          <w:rFonts w:ascii="Arial" w:hAnsi="Arial" w:cs="Arial"/>
        </w:rPr>
        <w:t>]/{specify name}</w:t>
      </w:r>
      <w:r w:rsidRPr="0074769C">
        <w:rPr>
          <w:rFonts w:ascii="Arial" w:hAnsi="Arial" w:cs="Arial"/>
        </w:rPr>
        <w:t>/blank) {specify hearing date(s)</w:t>
      </w:r>
      <w:r w:rsidR="00B7683F" w:rsidRPr="0074769C">
        <w:rPr>
          <w:rFonts w:ascii="Arial" w:hAnsi="Arial" w:cs="Arial"/>
        </w:rPr>
        <w:t xml:space="preserve"> and whether the matter was put over to this date for decision</w:t>
      </w:r>
      <w:r w:rsidR="00B7683F" w:rsidRPr="0074769C">
        <w:rPr>
          <w:rStyle w:val="FootnoteReference"/>
          <w:rFonts w:ascii="Arial" w:hAnsi="Arial" w:cs="Arial"/>
        </w:rPr>
        <w:footnoteReference w:id="3"/>
      </w:r>
      <w:r w:rsidRPr="0074769C">
        <w:rPr>
          <w:rFonts w:ascii="Arial" w:hAnsi="Arial" w:cs="Arial"/>
        </w:rPr>
        <w:t>};</w:t>
      </w:r>
    </w:p>
    <w:p w14:paraId="44CDE208" w14:textId="77777777" w:rsidR="001B316D" w:rsidRPr="0074769C" w:rsidRDefault="001B316D" w:rsidP="005634CE">
      <w:pPr>
        <w:pStyle w:val="Heading3"/>
        <w:rPr>
          <w:rFonts w:ascii="Arial" w:hAnsi="Arial" w:cs="Arial"/>
        </w:rPr>
      </w:pPr>
      <w:bookmarkStart w:id="14" w:name="_Toc499728031"/>
      <w:bookmarkStart w:id="15" w:name="_Toc54173280"/>
      <w:r w:rsidRPr="0074769C">
        <w:rPr>
          <w:rFonts w:ascii="Arial" w:hAnsi="Arial" w:cs="Arial"/>
        </w:rPr>
        <w:t>NATURE OF PROCEEDINGS</w:t>
      </w:r>
      <w:bookmarkEnd w:id="14"/>
      <w:bookmarkEnd w:id="15"/>
    </w:p>
    <w:p w14:paraId="2965185C" w14:textId="77777777" w:rsidR="001B316D" w:rsidRPr="0074769C" w:rsidRDefault="001B316D" w:rsidP="005E5147">
      <w:pPr>
        <w:spacing w:after="240" w:line="480" w:lineRule="auto"/>
        <w:ind w:left="1418" w:hanging="1418"/>
        <w:jc w:val="both"/>
        <w:rPr>
          <w:rFonts w:ascii="Arial" w:hAnsi="Arial" w:cs="Arial"/>
        </w:rPr>
      </w:pPr>
      <w:r w:rsidRPr="0074769C">
        <w:rPr>
          <w:rFonts w:ascii="Arial" w:hAnsi="Arial" w:cs="Arial"/>
        </w:rPr>
        <w:t>AB-1</w:t>
      </w:r>
      <w:r w:rsidRPr="0074769C">
        <w:rPr>
          <w:rFonts w:ascii="Arial" w:hAnsi="Arial" w:cs="Arial"/>
        </w:rPr>
        <w:tab/>
        <w:t xml:space="preserve">This </w:t>
      </w:r>
      <w:r w:rsidR="00B7683F" w:rsidRPr="0074769C">
        <w:rPr>
          <w:rFonts w:ascii="Arial" w:hAnsi="Arial" w:cs="Arial"/>
        </w:rPr>
        <w:t>matter being a request for (an I</w:t>
      </w:r>
      <w:r w:rsidRPr="0074769C">
        <w:rPr>
          <w:rFonts w:ascii="Arial" w:hAnsi="Arial" w:cs="Arial"/>
        </w:rPr>
        <w:t>n</w:t>
      </w:r>
      <w:r w:rsidR="003E7751" w:rsidRPr="0074769C">
        <w:rPr>
          <w:rFonts w:ascii="Arial" w:hAnsi="Arial" w:cs="Arial"/>
        </w:rPr>
        <w:t xml:space="preserve">terim </w:t>
      </w:r>
      <w:r w:rsidR="00B7683F" w:rsidRPr="0074769C">
        <w:rPr>
          <w:rFonts w:ascii="Arial" w:hAnsi="Arial" w:cs="Arial"/>
        </w:rPr>
        <w:t>Order/a F</w:t>
      </w:r>
      <w:r w:rsidR="003E7751" w:rsidRPr="0074769C">
        <w:rPr>
          <w:rFonts w:ascii="Arial" w:hAnsi="Arial" w:cs="Arial"/>
        </w:rPr>
        <w:t xml:space="preserve">inal </w:t>
      </w:r>
      <w:r w:rsidR="00B7683F" w:rsidRPr="0074769C">
        <w:rPr>
          <w:rFonts w:ascii="Arial" w:hAnsi="Arial" w:cs="Arial"/>
        </w:rPr>
        <w:t>O</w:t>
      </w:r>
      <w:r w:rsidR="003E7751" w:rsidRPr="0074769C">
        <w:rPr>
          <w:rFonts w:ascii="Arial" w:hAnsi="Arial" w:cs="Arial"/>
        </w:rPr>
        <w:t>rder</w:t>
      </w:r>
      <w:r w:rsidR="0061547C" w:rsidRPr="0074769C">
        <w:rPr>
          <w:rFonts w:ascii="Arial" w:hAnsi="Arial" w:cs="Arial"/>
        </w:rPr>
        <w:t>/</w:t>
      </w:r>
      <w:r w:rsidR="00AE40BE" w:rsidRPr="0074769C">
        <w:rPr>
          <w:rFonts w:ascii="Arial" w:hAnsi="Arial" w:cs="Arial"/>
        </w:rPr>
        <w:t>summary judgment on {specify issue(s)}/</w:t>
      </w:r>
      <w:r w:rsidR="00B7683F" w:rsidRPr="0074769C">
        <w:rPr>
          <w:rFonts w:ascii="Arial" w:hAnsi="Arial" w:cs="Arial"/>
        </w:rPr>
        <w:t>{specify type of Order}</w:t>
      </w:r>
      <w:r w:rsidR="003E7751" w:rsidRPr="0074769C">
        <w:rPr>
          <w:rFonts w:ascii="Arial" w:hAnsi="Arial" w:cs="Arial"/>
        </w:rPr>
        <w:t>) by [s</w:t>
      </w:r>
      <w:r w:rsidRPr="0074769C">
        <w:rPr>
          <w:rFonts w:ascii="Arial" w:hAnsi="Arial" w:cs="Arial"/>
        </w:rPr>
        <w:t>pecify Party Name];</w:t>
      </w:r>
    </w:p>
    <w:p w14:paraId="266457E4" w14:textId="351D0F60" w:rsidR="00862BDC" w:rsidRPr="0074769C" w:rsidRDefault="0027016F" w:rsidP="005E5147">
      <w:pPr>
        <w:spacing w:after="240" w:line="480" w:lineRule="auto"/>
        <w:ind w:left="1418" w:hanging="1418"/>
        <w:jc w:val="both"/>
        <w:rPr>
          <w:rFonts w:ascii="Arial" w:hAnsi="Arial" w:cs="Arial"/>
        </w:rPr>
      </w:pPr>
      <w:r w:rsidRPr="0074769C">
        <w:rPr>
          <w:rFonts w:ascii="Arial" w:hAnsi="Arial" w:cs="Arial"/>
          <w:szCs w:val="24"/>
        </w:rPr>
        <w:t>AB-2</w:t>
      </w:r>
      <w:r w:rsidRPr="0074769C">
        <w:rPr>
          <w:rStyle w:val="FootnoteReference"/>
          <w:rFonts w:ascii="Arial" w:eastAsiaTheme="majorEastAsia" w:hAnsi="Arial" w:cs="Arial"/>
          <w:szCs w:val="24"/>
        </w:rPr>
        <w:footnoteReference w:id="4"/>
      </w:r>
      <w:r w:rsidRPr="0074769C">
        <w:rPr>
          <w:rFonts w:ascii="Arial" w:hAnsi="Arial" w:cs="Arial"/>
          <w:szCs w:val="24"/>
        </w:rPr>
        <w:tab/>
        <w:t xml:space="preserve">This matter being a request by [specify Party Name] for variation of the (Interim Order/Final Order/{specify type of Order}) pronounced [Date] by [specify Judge] (and subsequently varied by Variation Order pronounced </w:t>
      </w:r>
      <w:r w:rsidRPr="0074769C">
        <w:rPr>
          <w:rFonts w:ascii="Arial" w:hAnsi="Arial" w:cs="Arial"/>
          <w:szCs w:val="24"/>
        </w:rPr>
        <w:lastRenderedPageBreak/>
        <w:t>[Date] by [specify Judge]/blank) (and subsequently recalculated [specify date] by [specify Support Determination Officer]/blank);</w:t>
      </w:r>
    </w:p>
    <w:p w14:paraId="728C90D4" w14:textId="7EC5E615" w:rsidR="00F25A50" w:rsidRPr="0074769C" w:rsidRDefault="0027016F" w:rsidP="005E5147">
      <w:pPr>
        <w:spacing w:after="240" w:line="480" w:lineRule="auto"/>
        <w:ind w:left="1418" w:hanging="1418"/>
        <w:jc w:val="both"/>
        <w:rPr>
          <w:rFonts w:ascii="Arial" w:hAnsi="Arial" w:cs="Arial"/>
        </w:rPr>
      </w:pPr>
      <w:r w:rsidRPr="0074769C">
        <w:rPr>
          <w:rFonts w:ascii="Arial" w:hAnsi="Arial" w:cs="Arial"/>
          <w:szCs w:val="24"/>
        </w:rPr>
        <w:t>AB-3</w:t>
      </w:r>
      <w:r w:rsidRPr="0074769C">
        <w:rPr>
          <w:rStyle w:val="FootnoteReference"/>
          <w:rFonts w:ascii="Arial" w:eastAsiaTheme="majorEastAsia" w:hAnsi="Arial" w:cs="Arial"/>
          <w:szCs w:val="24"/>
        </w:rPr>
        <w:footnoteReference w:id="5"/>
      </w:r>
      <w:r w:rsidRPr="0074769C">
        <w:rPr>
          <w:rFonts w:ascii="Arial" w:hAnsi="Arial" w:cs="Arial"/>
          <w:szCs w:val="24"/>
        </w:rPr>
        <w:tab/>
        <w:t>This request for variation being made within 30 days of notice of a recalculation pursuant to (subsection 7(1) of</w:t>
      </w:r>
      <w:r w:rsidRPr="0074769C">
        <w:rPr>
          <w:rFonts w:ascii="Arial" w:hAnsi="Arial" w:cs="Arial"/>
          <w:i/>
          <w:szCs w:val="24"/>
        </w:rPr>
        <w:t xml:space="preserve"> The Child Support Service</w:t>
      </w:r>
      <w:r w:rsidRPr="0074769C">
        <w:rPr>
          <w:rFonts w:ascii="Arial" w:hAnsi="Arial" w:cs="Arial"/>
          <w:i/>
          <w:szCs w:val="24"/>
          <w:u w:val="single"/>
        </w:rPr>
        <w:t xml:space="preserve"> </w:t>
      </w:r>
      <w:r w:rsidRPr="0074769C">
        <w:rPr>
          <w:rFonts w:ascii="Arial" w:hAnsi="Arial" w:cs="Arial"/>
          <w:i/>
          <w:szCs w:val="24"/>
        </w:rPr>
        <w:t>Act/</w:t>
      </w:r>
      <w:r w:rsidRPr="0074769C">
        <w:rPr>
          <w:rFonts w:ascii="Arial" w:hAnsi="Arial" w:cs="Arial"/>
          <w:szCs w:val="24"/>
        </w:rPr>
        <w:t xml:space="preserve">subsection 25.1(4) of the </w:t>
      </w:r>
      <w:r w:rsidRPr="0074769C">
        <w:rPr>
          <w:rFonts w:ascii="Arial" w:hAnsi="Arial" w:cs="Arial"/>
          <w:i/>
          <w:szCs w:val="24"/>
        </w:rPr>
        <w:t>Divorce Act</w:t>
      </w:r>
      <w:r w:rsidRPr="0074769C">
        <w:rPr>
          <w:rFonts w:ascii="Arial" w:hAnsi="Arial" w:cs="Arial"/>
          <w:szCs w:val="24"/>
        </w:rPr>
        <w:t>);</w:t>
      </w:r>
    </w:p>
    <w:p w14:paraId="453E42C9" w14:textId="12EF16E9" w:rsidR="001B316D" w:rsidRPr="0074769C" w:rsidRDefault="001B316D" w:rsidP="005E5147">
      <w:pPr>
        <w:spacing w:after="240" w:line="480" w:lineRule="auto"/>
        <w:ind w:left="1418" w:hanging="1418"/>
        <w:jc w:val="both"/>
        <w:rPr>
          <w:rFonts w:ascii="Arial" w:hAnsi="Arial" w:cs="Arial"/>
        </w:rPr>
      </w:pPr>
      <w:r w:rsidRPr="0074769C">
        <w:rPr>
          <w:rFonts w:ascii="Arial" w:hAnsi="Arial" w:cs="Arial"/>
        </w:rPr>
        <w:t>AB-</w:t>
      </w:r>
      <w:r w:rsidR="00FE3AAB" w:rsidRPr="0074769C">
        <w:rPr>
          <w:rFonts w:ascii="Arial" w:hAnsi="Arial" w:cs="Arial"/>
        </w:rPr>
        <w:t>4</w:t>
      </w:r>
      <w:r w:rsidR="00432887" w:rsidRPr="0074769C">
        <w:rPr>
          <w:rStyle w:val="FootnoteReference"/>
          <w:rFonts w:ascii="Arial" w:hAnsi="Arial" w:cs="Arial"/>
        </w:rPr>
        <w:footnoteReference w:id="6"/>
      </w:r>
      <w:r w:rsidRPr="0074769C">
        <w:rPr>
          <w:rFonts w:ascii="Arial" w:hAnsi="Arial" w:cs="Arial"/>
        </w:rPr>
        <w:tab/>
      </w:r>
      <w:r w:rsidR="00F25A50" w:rsidRPr="0074769C">
        <w:rPr>
          <w:rFonts w:ascii="Arial" w:hAnsi="Arial" w:cs="Arial"/>
        </w:rPr>
        <w:t>This matter</w:t>
      </w:r>
      <w:r w:rsidR="005F5A9A" w:rsidRPr="0074769C">
        <w:rPr>
          <w:rFonts w:ascii="Arial" w:hAnsi="Arial" w:cs="Arial"/>
        </w:rPr>
        <w:t xml:space="preserve"> </w:t>
      </w:r>
      <w:r w:rsidR="00F25A50" w:rsidRPr="0074769C">
        <w:rPr>
          <w:rFonts w:ascii="Arial" w:hAnsi="Arial" w:cs="Arial"/>
        </w:rPr>
        <w:t>being a (support/support v</w:t>
      </w:r>
      <w:r w:rsidR="003E7751" w:rsidRPr="0074769C">
        <w:rPr>
          <w:rFonts w:ascii="Arial" w:hAnsi="Arial" w:cs="Arial"/>
        </w:rPr>
        <w:t>ariation) application made by [s</w:t>
      </w:r>
      <w:r w:rsidR="00F25A50" w:rsidRPr="0074769C">
        <w:rPr>
          <w:rFonts w:ascii="Arial" w:hAnsi="Arial" w:cs="Arial"/>
        </w:rPr>
        <w:t>pecify Party Name] of {specify province, territory</w:t>
      </w:r>
      <w:r w:rsidR="005F5A9A" w:rsidRPr="0074769C">
        <w:rPr>
          <w:rFonts w:ascii="Arial" w:hAnsi="Arial" w:cs="Arial"/>
        </w:rPr>
        <w:t>,</w:t>
      </w:r>
      <w:r w:rsidR="00F25A50" w:rsidRPr="0074769C">
        <w:rPr>
          <w:rFonts w:ascii="Arial" w:hAnsi="Arial" w:cs="Arial"/>
        </w:rPr>
        <w:t xml:space="preserve"> state, country, etc</w:t>
      </w:r>
      <w:r w:rsidR="003874FA" w:rsidRPr="0074769C">
        <w:rPr>
          <w:rFonts w:ascii="Arial" w:hAnsi="Arial" w:cs="Arial"/>
        </w:rPr>
        <w:t>.}</w:t>
      </w:r>
      <w:r w:rsidR="00F52B61" w:rsidRPr="0074769C">
        <w:rPr>
          <w:rFonts w:ascii="Arial" w:hAnsi="Arial" w:cs="Arial"/>
        </w:rPr>
        <w:t>;</w:t>
      </w:r>
      <w:r w:rsidR="00F25A50" w:rsidRPr="0074769C">
        <w:rPr>
          <w:rFonts w:ascii="Arial" w:hAnsi="Arial" w:cs="Arial"/>
        </w:rPr>
        <w:t xml:space="preserve"> </w:t>
      </w:r>
    </w:p>
    <w:p w14:paraId="0094E9CC" w14:textId="6DE2AB91" w:rsidR="00F25A50" w:rsidRPr="0074769C" w:rsidRDefault="00A53B27" w:rsidP="005E5147">
      <w:pPr>
        <w:spacing w:after="240" w:line="480" w:lineRule="auto"/>
        <w:ind w:left="1418" w:hanging="1418"/>
        <w:jc w:val="both"/>
        <w:rPr>
          <w:rFonts w:ascii="Arial" w:hAnsi="Arial" w:cs="Arial"/>
          <w:i/>
        </w:rPr>
      </w:pPr>
      <w:r w:rsidRPr="0074769C">
        <w:rPr>
          <w:rFonts w:ascii="Arial" w:hAnsi="Arial" w:cs="Arial"/>
          <w:color w:val="000000" w:themeColor="text1"/>
          <w:szCs w:val="24"/>
        </w:rPr>
        <w:t>AB-5</w:t>
      </w:r>
      <w:r w:rsidRPr="0074769C">
        <w:rPr>
          <w:rStyle w:val="FootnoteReference"/>
          <w:rFonts w:ascii="Arial" w:eastAsiaTheme="majorEastAsia" w:hAnsi="Arial" w:cs="Arial"/>
          <w:color w:val="000000" w:themeColor="text1"/>
          <w:szCs w:val="24"/>
        </w:rPr>
        <w:footnoteReference w:id="7"/>
      </w:r>
      <w:r w:rsidR="001B316D" w:rsidRPr="0074769C">
        <w:rPr>
          <w:rFonts w:ascii="Arial" w:hAnsi="Arial" w:cs="Arial"/>
        </w:rPr>
        <w:tab/>
      </w:r>
      <w:r w:rsidR="00F25A50" w:rsidRPr="0074769C">
        <w:rPr>
          <w:rFonts w:ascii="Arial" w:hAnsi="Arial" w:cs="Arial"/>
        </w:rPr>
        <w:t>This matter being a request</w:t>
      </w:r>
      <w:r w:rsidR="00FE3AAB" w:rsidRPr="0074769C">
        <w:rPr>
          <w:rFonts w:ascii="Arial" w:hAnsi="Arial" w:cs="Arial"/>
        </w:rPr>
        <w:t xml:space="preserve"> by [specify Party Name</w:t>
      </w:r>
      <w:r w:rsidR="0026415C" w:rsidRPr="0074769C">
        <w:rPr>
          <w:rFonts w:ascii="Arial" w:hAnsi="Arial" w:cs="Arial"/>
        </w:rPr>
        <w:t>] for</w:t>
      </w:r>
      <w:r w:rsidR="00F25A50" w:rsidRPr="0074769C">
        <w:rPr>
          <w:rFonts w:ascii="Arial" w:hAnsi="Arial" w:cs="Arial"/>
        </w:rPr>
        <w:t xml:space="preserve"> confirmation of the Provisional Variation Order</w:t>
      </w:r>
      <w:r w:rsidR="00701FFC" w:rsidRPr="0074769C">
        <w:rPr>
          <w:rFonts w:ascii="Arial" w:hAnsi="Arial" w:cs="Arial"/>
        </w:rPr>
        <w:t xml:space="preserve"> pronounced [Date] by {specify J</w:t>
      </w:r>
      <w:r w:rsidR="00FE3AAB" w:rsidRPr="0074769C">
        <w:rPr>
          <w:rFonts w:ascii="Arial" w:hAnsi="Arial" w:cs="Arial"/>
        </w:rPr>
        <w:t>udge’s name or C</w:t>
      </w:r>
      <w:r w:rsidR="00F25A50" w:rsidRPr="0074769C">
        <w:rPr>
          <w:rFonts w:ascii="Arial" w:hAnsi="Arial" w:cs="Arial"/>
        </w:rPr>
        <w:t>ourt} of {</w:t>
      </w:r>
      <w:r w:rsidR="00FA26EE" w:rsidRPr="0074769C">
        <w:rPr>
          <w:rFonts w:ascii="Arial" w:hAnsi="Arial" w:cs="Arial"/>
        </w:rPr>
        <w:t xml:space="preserve">specify </w:t>
      </w:r>
      <w:r w:rsidR="0090575B" w:rsidRPr="0074769C">
        <w:rPr>
          <w:rFonts w:ascii="Arial" w:hAnsi="Arial" w:cs="Arial"/>
        </w:rPr>
        <w:t>p</w:t>
      </w:r>
      <w:r w:rsidR="00F25A50" w:rsidRPr="0074769C">
        <w:rPr>
          <w:rFonts w:ascii="Arial" w:hAnsi="Arial" w:cs="Arial"/>
        </w:rPr>
        <w:t>rovince</w:t>
      </w:r>
      <w:r w:rsidR="00FA26EE" w:rsidRPr="0074769C">
        <w:rPr>
          <w:rFonts w:ascii="Arial" w:hAnsi="Arial" w:cs="Arial"/>
        </w:rPr>
        <w:t xml:space="preserve"> or </w:t>
      </w:r>
      <w:r w:rsidR="0090575B" w:rsidRPr="0074769C">
        <w:rPr>
          <w:rFonts w:ascii="Arial" w:hAnsi="Arial" w:cs="Arial"/>
        </w:rPr>
        <w:t>t</w:t>
      </w:r>
      <w:r w:rsidR="00F25A50" w:rsidRPr="0074769C">
        <w:rPr>
          <w:rFonts w:ascii="Arial" w:hAnsi="Arial" w:cs="Arial"/>
        </w:rPr>
        <w:t>erritory}</w:t>
      </w:r>
      <w:r w:rsidR="00FE3AAB" w:rsidRPr="0074769C">
        <w:rPr>
          <w:rFonts w:ascii="Arial" w:hAnsi="Arial" w:cs="Arial"/>
        </w:rPr>
        <w:t xml:space="preserve"> pursuant to the </w:t>
      </w:r>
      <w:r w:rsidR="00FE3AAB" w:rsidRPr="0074769C">
        <w:rPr>
          <w:rFonts w:ascii="Arial" w:hAnsi="Arial" w:cs="Arial"/>
          <w:i/>
        </w:rPr>
        <w:t>Divorce Act</w:t>
      </w:r>
      <w:r w:rsidR="00F25A50" w:rsidRPr="0074769C">
        <w:rPr>
          <w:rFonts w:ascii="Arial" w:hAnsi="Arial" w:cs="Arial"/>
        </w:rPr>
        <w:t xml:space="preserve">; </w:t>
      </w:r>
    </w:p>
    <w:p w14:paraId="6BD9E33D" w14:textId="0BDE8E3F" w:rsidR="001B316D" w:rsidRPr="0074769C" w:rsidRDefault="00A53B27" w:rsidP="005E5147">
      <w:pPr>
        <w:spacing w:after="240" w:line="480" w:lineRule="auto"/>
        <w:ind w:left="1418" w:hanging="1418"/>
        <w:jc w:val="both"/>
        <w:rPr>
          <w:rFonts w:ascii="Arial" w:hAnsi="Arial" w:cs="Arial"/>
        </w:rPr>
      </w:pPr>
      <w:r w:rsidRPr="0074769C">
        <w:rPr>
          <w:rFonts w:ascii="Arial" w:hAnsi="Arial" w:cs="Arial"/>
          <w:color w:val="000000" w:themeColor="text1"/>
          <w:szCs w:val="24"/>
        </w:rPr>
        <w:t>AB-6</w:t>
      </w:r>
      <w:r w:rsidRPr="0074769C">
        <w:rPr>
          <w:rStyle w:val="FootnoteReference"/>
          <w:rFonts w:ascii="Arial" w:eastAsiaTheme="majorEastAsia" w:hAnsi="Arial" w:cs="Arial"/>
          <w:color w:val="000000" w:themeColor="text1"/>
          <w:szCs w:val="24"/>
        </w:rPr>
        <w:footnoteReference w:id="8"/>
      </w:r>
      <w:r w:rsidR="001B316D" w:rsidRPr="0074769C">
        <w:rPr>
          <w:rFonts w:ascii="Arial" w:hAnsi="Arial" w:cs="Arial"/>
        </w:rPr>
        <w:tab/>
      </w:r>
      <w:r w:rsidR="00F25A50" w:rsidRPr="0074769C">
        <w:rPr>
          <w:rFonts w:ascii="Arial" w:hAnsi="Arial" w:cs="Arial"/>
        </w:rPr>
        <w:t>This matter being a request</w:t>
      </w:r>
      <w:r w:rsidR="00FE3AAB" w:rsidRPr="0074769C">
        <w:rPr>
          <w:rFonts w:ascii="Arial" w:hAnsi="Arial" w:cs="Arial"/>
        </w:rPr>
        <w:t xml:space="preserve"> by [specify Party Name]</w:t>
      </w:r>
      <w:r w:rsidR="00F25A50" w:rsidRPr="0074769C">
        <w:rPr>
          <w:rFonts w:ascii="Arial" w:hAnsi="Arial" w:cs="Arial"/>
        </w:rPr>
        <w:t xml:space="preserve"> for a Provisional Variation Order pursuant to the </w:t>
      </w:r>
      <w:r w:rsidR="00F25A50" w:rsidRPr="0074769C">
        <w:rPr>
          <w:rFonts w:ascii="Arial" w:hAnsi="Arial" w:cs="Arial"/>
          <w:i/>
        </w:rPr>
        <w:t>Divorce Act</w:t>
      </w:r>
      <w:r w:rsidR="003874FA" w:rsidRPr="0074769C">
        <w:rPr>
          <w:rFonts w:ascii="Arial" w:hAnsi="Arial" w:cs="Arial"/>
        </w:rPr>
        <w:t>;</w:t>
      </w:r>
    </w:p>
    <w:p w14:paraId="20EF9AD7" w14:textId="77777777" w:rsidR="001B316D" w:rsidRPr="0074769C" w:rsidRDefault="00FE3AAB" w:rsidP="005E5147">
      <w:pPr>
        <w:spacing w:after="240" w:line="480" w:lineRule="auto"/>
        <w:ind w:left="1418" w:hanging="1418"/>
        <w:jc w:val="both"/>
        <w:rPr>
          <w:rFonts w:ascii="Arial" w:hAnsi="Arial" w:cs="Arial"/>
        </w:rPr>
      </w:pPr>
      <w:r w:rsidRPr="0074769C">
        <w:rPr>
          <w:rFonts w:ascii="Arial" w:hAnsi="Arial" w:cs="Arial"/>
        </w:rPr>
        <w:t>AB-7</w:t>
      </w:r>
      <w:r w:rsidR="001B316D" w:rsidRPr="0074769C">
        <w:rPr>
          <w:rFonts w:ascii="Arial" w:hAnsi="Arial" w:cs="Arial"/>
        </w:rPr>
        <w:tab/>
      </w:r>
      <w:r w:rsidR="00F25A50" w:rsidRPr="0074769C">
        <w:rPr>
          <w:rFonts w:ascii="Arial" w:hAnsi="Arial" w:cs="Arial"/>
        </w:rPr>
        <w:t>This matter being a request</w:t>
      </w:r>
      <w:r w:rsidRPr="0074769C">
        <w:rPr>
          <w:rFonts w:ascii="Arial" w:hAnsi="Arial" w:cs="Arial"/>
        </w:rPr>
        <w:t xml:space="preserve"> by [specify Party Name]</w:t>
      </w:r>
      <w:r w:rsidR="00F25A50" w:rsidRPr="0074769C">
        <w:rPr>
          <w:rFonts w:ascii="Arial" w:hAnsi="Arial" w:cs="Arial"/>
        </w:rPr>
        <w:t xml:space="preserve"> for a (Provisional Order/Provisional Variation Order) pursuant to </w:t>
      </w:r>
      <w:r w:rsidR="00F25A50" w:rsidRPr="0074769C">
        <w:rPr>
          <w:rFonts w:ascii="Arial" w:hAnsi="Arial" w:cs="Arial"/>
          <w:i/>
        </w:rPr>
        <w:t>The Inter-jurisdictional Support Orders Act</w:t>
      </w:r>
      <w:r w:rsidR="00F25A50" w:rsidRPr="0074769C">
        <w:rPr>
          <w:rFonts w:ascii="Arial" w:hAnsi="Arial" w:cs="Arial"/>
        </w:rPr>
        <w:t>;</w:t>
      </w:r>
    </w:p>
    <w:p w14:paraId="5232E8AE" w14:textId="52A94084" w:rsidR="00D9410A" w:rsidRPr="0074769C" w:rsidRDefault="00D9410A" w:rsidP="005E5147">
      <w:pPr>
        <w:spacing w:after="240" w:line="480" w:lineRule="auto"/>
        <w:ind w:left="1418" w:hanging="1418"/>
        <w:jc w:val="both"/>
        <w:rPr>
          <w:rFonts w:ascii="Arial" w:hAnsi="Arial" w:cs="Arial"/>
          <w:szCs w:val="24"/>
        </w:rPr>
      </w:pPr>
      <w:r w:rsidRPr="0074769C">
        <w:rPr>
          <w:rFonts w:ascii="Arial" w:hAnsi="Arial" w:cs="Arial"/>
          <w:szCs w:val="24"/>
        </w:rPr>
        <w:lastRenderedPageBreak/>
        <w:t>AB-8</w:t>
      </w:r>
      <w:r w:rsidRPr="0074769C">
        <w:rPr>
          <w:rStyle w:val="FootnoteReference"/>
          <w:rFonts w:ascii="Arial" w:hAnsi="Arial" w:cs="Arial"/>
          <w:szCs w:val="24"/>
        </w:rPr>
        <w:footnoteReference w:id="9"/>
      </w:r>
      <w:r w:rsidRPr="0074769C">
        <w:rPr>
          <w:rFonts w:ascii="Arial" w:hAnsi="Arial" w:cs="Arial"/>
          <w:szCs w:val="24"/>
        </w:rPr>
        <w:tab/>
        <w:t xml:space="preserve">This matter being an (Application for Establishment/Application for Modification of a Decision) made by [specify Party Name] of {specify Contracting State}; </w:t>
      </w:r>
    </w:p>
    <w:p w14:paraId="2313FCE7" w14:textId="0047B787" w:rsidR="004E4B95" w:rsidRPr="0074769C" w:rsidRDefault="0027016F" w:rsidP="005E5147">
      <w:pPr>
        <w:spacing w:after="240" w:line="480" w:lineRule="auto"/>
        <w:ind w:left="1418" w:hanging="1418"/>
        <w:jc w:val="both"/>
        <w:rPr>
          <w:rFonts w:ascii="Arial" w:hAnsi="Arial" w:cs="Arial"/>
        </w:rPr>
      </w:pPr>
      <w:r w:rsidRPr="0074769C">
        <w:rPr>
          <w:rFonts w:ascii="Arial" w:hAnsi="Arial" w:cs="Arial"/>
          <w:szCs w:val="24"/>
        </w:rPr>
        <w:t>AB-</w:t>
      </w:r>
      <w:r w:rsidR="00D9410A" w:rsidRPr="0074769C">
        <w:rPr>
          <w:rFonts w:ascii="Arial" w:hAnsi="Arial" w:cs="Arial"/>
          <w:szCs w:val="24"/>
        </w:rPr>
        <w:t>9</w:t>
      </w:r>
      <w:r w:rsidRPr="0074769C">
        <w:rPr>
          <w:rFonts w:ascii="Arial" w:hAnsi="Arial" w:cs="Arial"/>
          <w:szCs w:val="24"/>
        </w:rPr>
        <w:tab/>
        <w:t>This matter being a motion by [specify Party Name] opposing confirmation of the Report on (</w:t>
      </w:r>
      <w:r w:rsidRPr="0074769C">
        <w:rPr>
          <w:rFonts w:ascii="Arial" w:hAnsi="Arial" w:cs="Arial"/>
          <w:i/>
          <w:iCs/>
          <w:szCs w:val="24"/>
        </w:rPr>
        <w:t>Family Property Act</w:t>
      </w:r>
      <w:r w:rsidRPr="0074769C">
        <w:rPr>
          <w:rFonts w:ascii="Arial" w:hAnsi="Arial" w:cs="Arial"/>
          <w:szCs w:val="24"/>
        </w:rPr>
        <w:t xml:space="preserve"> Accounting/the </w:t>
      </w:r>
      <w:r w:rsidR="007722EF" w:rsidRPr="0074769C">
        <w:rPr>
          <w:rFonts w:ascii="Arial" w:hAnsi="Arial" w:cs="Arial"/>
          <w:szCs w:val="24"/>
        </w:rPr>
        <w:t>D</w:t>
      </w:r>
      <w:r w:rsidRPr="0074769C">
        <w:rPr>
          <w:rFonts w:ascii="Arial" w:hAnsi="Arial" w:cs="Arial"/>
          <w:szCs w:val="24"/>
        </w:rPr>
        <w:t>ate</w:t>
      </w:r>
      <w:r w:rsidR="007722EF" w:rsidRPr="0074769C">
        <w:rPr>
          <w:rFonts w:ascii="Arial" w:hAnsi="Arial" w:cs="Arial"/>
          <w:szCs w:val="24"/>
        </w:rPr>
        <w:t>(</w:t>
      </w:r>
      <w:r w:rsidRPr="0074769C">
        <w:rPr>
          <w:rFonts w:ascii="Arial" w:hAnsi="Arial" w:cs="Arial"/>
          <w:szCs w:val="24"/>
        </w:rPr>
        <w:t>s</w:t>
      </w:r>
      <w:r w:rsidR="007722EF" w:rsidRPr="0074769C">
        <w:rPr>
          <w:rFonts w:ascii="Arial" w:hAnsi="Arial" w:cs="Arial"/>
          <w:szCs w:val="24"/>
        </w:rPr>
        <w:t xml:space="preserve">) </w:t>
      </w:r>
      <w:r w:rsidR="00726502" w:rsidRPr="0074769C">
        <w:rPr>
          <w:rFonts w:ascii="Arial" w:hAnsi="Arial" w:cs="Arial"/>
          <w:szCs w:val="24"/>
        </w:rPr>
        <w:t xml:space="preserve">of </w:t>
      </w:r>
      <w:r w:rsidR="007722EF" w:rsidRPr="0074769C">
        <w:rPr>
          <w:rFonts w:ascii="Arial" w:hAnsi="Arial" w:cs="Arial"/>
          <w:szCs w:val="24"/>
        </w:rPr>
        <w:t>(Cohabitation/Separation/Cohabitation and Separation)</w:t>
      </w:r>
      <w:r w:rsidRPr="0074769C">
        <w:rPr>
          <w:rFonts w:ascii="Arial" w:hAnsi="Arial" w:cs="Arial"/>
          <w:szCs w:val="24"/>
        </w:rPr>
        <w:t xml:space="preserve">) delivered [Date] by [specify </w:t>
      </w:r>
      <w:r w:rsidR="005E621C" w:rsidRPr="0074769C">
        <w:rPr>
          <w:rFonts w:ascii="Arial" w:hAnsi="Arial" w:cs="Arial"/>
          <w:szCs w:val="24"/>
        </w:rPr>
        <w:t>Associate Judge</w:t>
      </w:r>
      <w:r w:rsidR="00C4767A" w:rsidRPr="0074769C">
        <w:rPr>
          <w:rFonts w:ascii="Arial" w:hAnsi="Arial" w:cs="Arial"/>
          <w:szCs w:val="24"/>
        </w:rPr>
        <w:t xml:space="preserve"> </w:t>
      </w:r>
      <w:r w:rsidR="005E621C" w:rsidRPr="0074769C">
        <w:rPr>
          <w:rFonts w:ascii="Arial" w:hAnsi="Arial" w:cs="Arial"/>
          <w:szCs w:val="24"/>
        </w:rPr>
        <w:t xml:space="preserve">or </w:t>
      </w:r>
      <w:r w:rsidRPr="0074769C">
        <w:rPr>
          <w:rFonts w:ascii="Arial" w:hAnsi="Arial" w:cs="Arial"/>
          <w:szCs w:val="24"/>
        </w:rPr>
        <w:t>Master];</w:t>
      </w:r>
    </w:p>
    <w:p w14:paraId="50D9F8BE" w14:textId="75FBB809"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w:t>
      </w:r>
      <w:r w:rsidR="00D9410A" w:rsidRPr="0074769C">
        <w:rPr>
          <w:rFonts w:ascii="Arial" w:hAnsi="Arial" w:cs="Arial"/>
          <w:szCs w:val="28"/>
        </w:rPr>
        <w:t>10</w:t>
      </w:r>
      <w:r w:rsidRPr="0074769C">
        <w:rPr>
          <w:rFonts w:ascii="Arial" w:hAnsi="Arial" w:cs="Arial"/>
          <w:szCs w:val="28"/>
        </w:rPr>
        <w:tab/>
        <w:t>This matter being a request by [specify Party Name] for a suspension order, with a previous request having been made for an administrative suspension of enforcement through the</w:t>
      </w:r>
      <w:r w:rsidR="00325082" w:rsidRPr="0074769C">
        <w:rPr>
          <w:rFonts w:ascii="Arial" w:hAnsi="Arial" w:cs="Arial"/>
          <w:szCs w:val="28"/>
        </w:rPr>
        <w:t xml:space="preserve"> Director</w:t>
      </w:r>
      <w:r w:rsidRPr="0074769C">
        <w:rPr>
          <w:rFonts w:ascii="Arial" w:hAnsi="Arial" w:cs="Arial"/>
          <w:szCs w:val="28"/>
        </w:rPr>
        <w:t>, Maintenance Enforcement Program;</w:t>
      </w:r>
    </w:p>
    <w:p w14:paraId="0F177C5D" w14:textId="54D01AD8"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1</w:t>
      </w:r>
      <w:r w:rsidRPr="0074769C">
        <w:rPr>
          <w:rFonts w:ascii="Arial" w:hAnsi="Arial" w:cs="Arial"/>
          <w:szCs w:val="28"/>
        </w:rPr>
        <w:tab/>
        <w:t>This matter being a request by [specify Party Name] for an emergent hearing for {specify nature of relief sought};</w:t>
      </w:r>
    </w:p>
    <w:p w14:paraId="130AAF7D" w14:textId="4EA2A7C2"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2</w:t>
      </w:r>
      <w:r w:rsidRPr="0074769C">
        <w:rPr>
          <w:rFonts w:ascii="Arial" w:hAnsi="Arial" w:cs="Arial"/>
          <w:szCs w:val="28"/>
        </w:rPr>
        <w:tab/>
        <w:t>This matter having proceeded to hearing at the triage conference on {specify date} (at the request of [specify Party Name]/{specify name}/blank) (for an Interim Order/a Final Order/summary judgment on {specify issue(s)}/blank);</w:t>
      </w:r>
    </w:p>
    <w:p w14:paraId="1BFB0EA0" w14:textId="510AAEC4"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3</w:t>
      </w:r>
      <w:r w:rsidRPr="0074769C">
        <w:rPr>
          <w:rFonts w:ascii="Arial" w:hAnsi="Arial" w:cs="Arial"/>
          <w:szCs w:val="28"/>
        </w:rPr>
        <w:tab/>
        <w:t xml:space="preserve">This matter being an appeal by [specify Party Name] of </w:t>
      </w:r>
      <w:r w:rsidR="005E621C" w:rsidRPr="0074769C">
        <w:rPr>
          <w:rFonts w:ascii="Arial" w:hAnsi="Arial" w:cs="Arial"/>
          <w:szCs w:val="28"/>
        </w:rPr>
        <w:t>(</w:t>
      </w:r>
      <w:r w:rsidR="005E621C" w:rsidRPr="0074769C">
        <w:rPr>
          <w:rFonts w:ascii="Arial" w:hAnsi="Arial" w:cs="Arial"/>
          <w:szCs w:val="24"/>
        </w:rPr>
        <w:t>Associate Judge/</w:t>
      </w:r>
      <w:r w:rsidRPr="0074769C">
        <w:rPr>
          <w:rFonts w:ascii="Arial" w:hAnsi="Arial" w:cs="Arial"/>
          <w:szCs w:val="28"/>
        </w:rPr>
        <w:t>Master</w:t>
      </w:r>
      <w:r w:rsidR="005E621C" w:rsidRPr="0074769C">
        <w:rPr>
          <w:rFonts w:ascii="Arial" w:hAnsi="Arial" w:cs="Arial"/>
          <w:szCs w:val="28"/>
        </w:rPr>
        <w:t>)</w:t>
      </w:r>
      <w:r w:rsidRPr="0074769C">
        <w:rPr>
          <w:rFonts w:ascii="Arial" w:hAnsi="Arial" w:cs="Arial"/>
          <w:szCs w:val="28"/>
        </w:rPr>
        <w:t xml:space="preserve"> [specify </w:t>
      </w:r>
      <w:r w:rsidR="005E621C" w:rsidRPr="0074769C">
        <w:rPr>
          <w:rFonts w:ascii="Arial" w:hAnsi="Arial" w:cs="Arial"/>
          <w:szCs w:val="24"/>
        </w:rPr>
        <w:t xml:space="preserve">Associate Judge or </w:t>
      </w:r>
      <w:r w:rsidRPr="0074769C">
        <w:rPr>
          <w:rFonts w:ascii="Arial" w:hAnsi="Arial" w:cs="Arial"/>
          <w:szCs w:val="28"/>
        </w:rPr>
        <w:t>Master]’s Order pronounced {specify date} (blank/and having proceeded at the triage conference);</w:t>
      </w:r>
    </w:p>
    <w:p w14:paraId="096CDD28" w14:textId="3DAA87A6"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lastRenderedPageBreak/>
        <w:t>AB-1</w:t>
      </w:r>
      <w:r w:rsidR="00D9410A" w:rsidRPr="0074769C">
        <w:rPr>
          <w:rFonts w:ascii="Arial" w:hAnsi="Arial" w:cs="Arial"/>
          <w:szCs w:val="28"/>
        </w:rPr>
        <w:t>4</w:t>
      </w:r>
      <w:r w:rsidRPr="0074769C">
        <w:rPr>
          <w:rFonts w:ascii="Arial" w:hAnsi="Arial" w:cs="Arial"/>
          <w:szCs w:val="28"/>
        </w:rPr>
        <w:tab/>
        <w:t xml:space="preserve">This matter being a motion for a reference to </w:t>
      </w:r>
      <w:r w:rsidR="00E47F0E" w:rsidRPr="0074769C">
        <w:rPr>
          <w:rFonts w:ascii="Arial" w:hAnsi="Arial" w:cs="Arial"/>
          <w:szCs w:val="28"/>
        </w:rPr>
        <w:t xml:space="preserve">an Associate Judge </w:t>
      </w:r>
      <w:r w:rsidRPr="0074769C">
        <w:rPr>
          <w:rFonts w:ascii="Arial" w:hAnsi="Arial" w:cs="Arial"/>
          <w:szCs w:val="28"/>
        </w:rPr>
        <w:t>for a report with recommendations respecting determination of the (date cohabitation commenced/date cohabitation ceased/dates of cohabitation);</w:t>
      </w:r>
    </w:p>
    <w:p w14:paraId="36FED348" w14:textId="56418F80" w:rsidR="0036793B" w:rsidRPr="0074769C" w:rsidRDefault="0036793B"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5</w:t>
      </w:r>
      <w:r w:rsidRPr="0074769C">
        <w:rPr>
          <w:rFonts w:ascii="Arial" w:hAnsi="Arial" w:cs="Arial"/>
          <w:szCs w:val="28"/>
        </w:rPr>
        <w:tab/>
        <w:t xml:space="preserve">This matter being a request for a reference to </w:t>
      </w:r>
      <w:r w:rsidR="00E47F0E" w:rsidRPr="0074769C">
        <w:rPr>
          <w:rFonts w:ascii="Arial" w:hAnsi="Arial" w:cs="Arial"/>
          <w:szCs w:val="28"/>
        </w:rPr>
        <w:t xml:space="preserve">an Associate Judge </w:t>
      </w:r>
      <w:r w:rsidRPr="0074769C">
        <w:rPr>
          <w:rFonts w:ascii="Arial" w:hAnsi="Arial" w:cs="Arial"/>
          <w:szCs w:val="28"/>
        </w:rPr>
        <w:t xml:space="preserve">for a </w:t>
      </w:r>
      <w:r w:rsidRPr="0074769C">
        <w:rPr>
          <w:rFonts w:ascii="Arial" w:hAnsi="Arial" w:cs="Arial"/>
          <w:i/>
          <w:iCs/>
          <w:szCs w:val="28"/>
        </w:rPr>
        <w:t>Family Property Act</w:t>
      </w:r>
      <w:r w:rsidRPr="0074769C">
        <w:rPr>
          <w:rFonts w:ascii="Arial" w:hAnsi="Arial" w:cs="Arial"/>
          <w:szCs w:val="28"/>
        </w:rPr>
        <w:t xml:space="preserve"> accounting report;</w:t>
      </w:r>
    </w:p>
    <w:p w14:paraId="306CF085" w14:textId="091E3D17"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6</w:t>
      </w:r>
      <w:r w:rsidRPr="0074769C">
        <w:rPr>
          <w:rFonts w:ascii="Arial" w:hAnsi="Arial" w:cs="Arial"/>
          <w:szCs w:val="28"/>
          <w:vertAlign w:val="superscript"/>
        </w:rPr>
        <w:footnoteReference w:id="10"/>
      </w:r>
      <w:r w:rsidRPr="0074769C">
        <w:rPr>
          <w:rFonts w:ascii="Arial" w:hAnsi="Arial" w:cs="Arial"/>
          <w:szCs w:val="28"/>
        </w:rPr>
        <w:tab/>
        <w:t xml:space="preserve">This matter being a request by [specify Party Name] for the </w:t>
      </w:r>
      <w:r w:rsidR="00325082" w:rsidRPr="0074769C">
        <w:rPr>
          <w:rFonts w:ascii="Arial" w:hAnsi="Arial" w:cs="Arial"/>
          <w:szCs w:val="28"/>
        </w:rPr>
        <w:t>C</w:t>
      </w:r>
      <w:r w:rsidRPr="0074769C">
        <w:rPr>
          <w:rFonts w:ascii="Arial" w:hAnsi="Arial" w:cs="Arial"/>
          <w:szCs w:val="28"/>
        </w:rPr>
        <w:t>ourt to transfer the {specify nature of proceeding} to {specify court in other province or territory};</w:t>
      </w:r>
    </w:p>
    <w:p w14:paraId="5E53DF81" w14:textId="681A5007"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AB-1</w:t>
      </w:r>
      <w:r w:rsidR="00D9410A" w:rsidRPr="0074769C">
        <w:rPr>
          <w:rFonts w:ascii="Arial" w:hAnsi="Arial" w:cs="Arial"/>
          <w:szCs w:val="28"/>
        </w:rPr>
        <w:t>7</w:t>
      </w:r>
      <w:r w:rsidRPr="0074769C">
        <w:rPr>
          <w:rFonts w:ascii="Arial" w:hAnsi="Arial" w:cs="Arial"/>
          <w:szCs w:val="28"/>
          <w:vertAlign w:val="superscript"/>
        </w:rPr>
        <w:footnoteReference w:id="11"/>
      </w:r>
      <w:r w:rsidRPr="0074769C">
        <w:rPr>
          <w:rFonts w:ascii="Arial" w:hAnsi="Arial" w:cs="Arial"/>
          <w:szCs w:val="28"/>
        </w:rPr>
        <w:tab/>
        <w:t>This matter being a request by ([specify Party Name]/the order assignee</w:t>
      </w:r>
      <w:r w:rsidR="00061260" w:rsidRPr="0074769C">
        <w:rPr>
          <w:rFonts w:ascii="Arial" w:hAnsi="Arial" w:cs="Arial"/>
          <w:szCs w:val="28"/>
        </w:rPr>
        <w:t>(s)</w:t>
      </w:r>
      <w:r w:rsidRPr="0074769C">
        <w:rPr>
          <w:rFonts w:ascii="Arial" w:hAnsi="Arial" w:cs="Arial"/>
          <w:szCs w:val="28"/>
        </w:rPr>
        <w:t>, {specify name of order assignee}) for an order that this court convert the (portion of the/blank) {specify pleading} of [specify Party Name] seeking {briefly specify support</w:t>
      </w:r>
      <w:r w:rsidR="00063C70" w:rsidRPr="0074769C">
        <w:rPr>
          <w:rFonts w:ascii="Arial" w:hAnsi="Arial" w:cs="Arial"/>
          <w:szCs w:val="28"/>
        </w:rPr>
        <w:t xml:space="preserve"> variation</w:t>
      </w:r>
      <w:r w:rsidRPr="0074769C">
        <w:rPr>
          <w:rFonts w:ascii="Arial" w:hAnsi="Arial" w:cs="Arial"/>
          <w:szCs w:val="28"/>
        </w:rPr>
        <w:t xml:space="preserve"> sought} into an application under subsection 18.1(3) of the </w:t>
      </w:r>
      <w:r w:rsidRPr="0074769C">
        <w:rPr>
          <w:rFonts w:ascii="Arial" w:hAnsi="Arial" w:cs="Arial"/>
          <w:i/>
          <w:szCs w:val="24"/>
        </w:rPr>
        <w:t>Divorce Act</w:t>
      </w:r>
      <w:r w:rsidRPr="0074769C">
        <w:rPr>
          <w:rFonts w:ascii="Arial" w:hAnsi="Arial" w:cs="Arial"/>
          <w:szCs w:val="28"/>
        </w:rPr>
        <w:t>;</w:t>
      </w:r>
    </w:p>
    <w:p w14:paraId="52B232C0" w14:textId="169B3102" w:rsidR="0027016F" w:rsidRPr="0074769C" w:rsidRDefault="0027016F" w:rsidP="005E5147">
      <w:pPr>
        <w:spacing w:after="240" w:line="480" w:lineRule="auto"/>
        <w:ind w:left="1418" w:hanging="1418"/>
        <w:jc w:val="both"/>
        <w:rPr>
          <w:rFonts w:ascii="Arial" w:hAnsi="Arial" w:cs="Arial"/>
          <w:szCs w:val="28"/>
        </w:rPr>
      </w:pPr>
      <w:r w:rsidRPr="0074769C">
        <w:rPr>
          <w:rFonts w:ascii="Arial" w:hAnsi="Arial" w:cs="Arial"/>
          <w:szCs w:val="28"/>
        </w:rPr>
        <w:t>AB-</w:t>
      </w:r>
      <w:r w:rsidR="00015F4F" w:rsidRPr="0074769C">
        <w:rPr>
          <w:rFonts w:ascii="Arial" w:hAnsi="Arial" w:cs="Arial"/>
          <w:szCs w:val="28"/>
        </w:rPr>
        <w:t>1</w:t>
      </w:r>
      <w:r w:rsidR="00D9410A" w:rsidRPr="0074769C">
        <w:rPr>
          <w:rFonts w:ascii="Arial" w:hAnsi="Arial" w:cs="Arial"/>
          <w:szCs w:val="28"/>
        </w:rPr>
        <w:t>8</w:t>
      </w:r>
      <w:r w:rsidRPr="0074769C">
        <w:rPr>
          <w:rFonts w:ascii="Arial" w:hAnsi="Arial" w:cs="Arial"/>
          <w:szCs w:val="28"/>
          <w:vertAlign w:val="superscript"/>
        </w:rPr>
        <w:footnoteReference w:id="12"/>
      </w:r>
      <w:r w:rsidRPr="0074769C">
        <w:rPr>
          <w:rFonts w:ascii="Arial" w:hAnsi="Arial" w:cs="Arial"/>
          <w:szCs w:val="28"/>
        </w:rPr>
        <w:tab/>
        <w:t xml:space="preserve">A request for this </w:t>
      </w:r>
      <w:r w:rsidR="00325082" w:rsidRPr="0074769C">
        <w:rPr>
          <w:rFonts w:ascii="Arial" w:hAnsi="Arial" w:cs="Arial"/>
          <w:szCs w:val="28"/>
        </w:rPr>
        <w:t>C</w:t>
      </w:r>
      <w:r w:rsidRPr="0074769C">
        <w:rPr>
          <w:rFonts w:ascii="Arial" w:hAnsi="Arial" w:cs="Arial"/>
          <w:szCs w:val="28"/>
        </w:rPr>
        <w:t>ourt to convert the (portion of the/blank) {specify pleading} of [specify Party Name] seeking {briefly specify support</w:t>
      </w:r>
      <w:r w:rsidR="00063C70" w:rsidRPr="0074769C">
        <w:rPr>
          <w:rFonts w:ascii="Arial" w:hAnsi="Arial" w:cs="Arial"/>
          <w:szCs w:val="28"/>
        </w:rPr>
        <w:t xml:space="preserve"> variation</w:t>
      </w:r>
      <w:r w:rsidRPr="0074769C">
        <w:rPr>
          <w:rFonts w:ascii="Arial" w:hAnsi="Arial" w:cs="Arial"/>
          <w:szCs w:val="28"/>
        </w:rPr>
        <w:t xml:space="preserve"> sought} into an application under subsection 18.1(3) of the </w:t>
      </w:r>
      <w:r w:rsidRPr="0074769C">
        <w:rPr>
          <w:rFonts w:ascii="Arial" w:hAnsi="Arial" w:cs="Arial"/>
          <w:i/>
          <w:szCs w:val="24"/>
        </w:rPr>
        <w:t xml:space="preserve">Divorce Act </w:t>
      </w:r>
      <w:r w:rsidRPr="0074769C">
        <w:rPr>
          <w:rFonts w:ascii="Arial" w:hAnsi="Arial" w:cs="Arial"/>
          <w:szCs w:val="28"/>
        </w:rPr>
        <w:t xml:space="preserve">having not been made by [specify Party Name] and the </w:t>
      </w:r>
      <w:r w:rsidR="00325082" w:rsidRPr="0074769C">
        <w:rPr>
          <w:rFonts w:ascii="Arial" w:hAnsi="Arial" w:cs="Arial"/>
          <w:szCs w:val="28"/>
        </w:rPr>
        <w:t>C</w:t>
      </w:r>
      <w:r w:rsidRPr="0074769C">
        <w:rPr>
          <w:rFonts w:ascii="Arial" w:hAnsi="Arial" w:cs="Arial"/>
          <w:szCs w:val="28"/>
        </w:rPr>
        <w:t xml:space="preserve">ourt not being </w:t>
      </w:r>
      <w:r w:rsidRPr="0074769C">
        <w:rPr>
          <w:rFonts w:ascii="Arial" w:hAnsi="Arial" w:cs="Arial"/>
          <w:szCs w:val="28"/>
        </w:rPr>
        <w:lastRenderedPageBreak/>
        <w:t xml:space="preserve">satisfied that there is sufficient evidence to determine the matter in accordance with section 17 of the </w:t>
      </w:r>
      <w:r w:rsidRPr="0074769C">
        <w:rPr>
          <w:rFonts w:ascii="Arial" w:hAnsi="Arial" w:cs="Arial"/>
          <w:i/>
          <w:szCs w:val="24"/>
        </w:rPr>
        <w:t>Divorce Act</w:t>
      </w:r>
      <w:r w:rsidRPr="0074769C">
        <w:rPr>
          <w:rFonts w:ascii="Arial" w:hAnsi="Arial" w:cs="Arial"/>
          <w:szCs w:val="28"/>
        </w:rPr>
        <w:t>;</w:t>
      </w:r>
    </w:p>
    <w:p w14:paraId="1951D641" w14:textId="3FC58AB3" w:rsidR="0027016F" w:rsidRPr="0074769C" w:rsidRDefault="0027016F" w:rsidP="005634CE">
      <w:pPr>
        <w:spacing w:after="240" w:line="480" w:lineRule="auto"/>
        <w:ind w:left="1418" w:hanging="1418"/>
        <w:jc w:val="both"/>
        <w:rPr>
          <w:rFonts w:ascii="Arial" w:hAnsi="Arial" w:cs="Arial"/>
          <w:szCs w:val="28"/>
        </w:rPr>
      </w:pPr>
      <w:r w:rsidRPr="0074769C">
        <w:rPr>
          <w:rFonts w:ascii="Arial" w:hAnsi="Arial" w:cs="Arial"/>
          <w:szCs w:val="28"/>
        </w:rPr>
        <w:t>AB-</w:t>
      </w:r>
      <w:r w:rsidR="00015F4F" w:rsidRPr="0074769C">
        <w:rPr>
          <w:rFonts w:ascii="Arial" w:hAnsi="Arial" w:cs="Arial"/>
          <w:szCs w:val="28"/>
        </w:rPr>
        <w:t>1</w:t>
      </w:r>
      <w:r w:rsidR="00D9410A" w:rsidRPr="0074769C">
        <w:rPr>
          <w:rFonts w:ascii="Arial" w:hAnsi="Arial" w:cs="Arial"/>
          <w:szCs w:val="28"/>
        </w:rPr>
        <w:t>9</w:t>
      </w:r>
      <w:r w:rsidRPr="0074769C">
        <w:rPr>
          <w:rFonts w:ascii="Arial" w:hAnsi="Arial" w:cs="Arial"/>
          <w:szCs w:val="28"/>
        </w:rPr>
        <w:tab/>
        <w:t xml:space="preserve">The </w:t>
      </w:r>
      <w:r w:rsidR="009C7EF2" w:rsidRPr="0074769C">
        <w:rPr>
          <w:rFonts w:ascii="Arial" w:hAnsi="Arial" w:cs="Arial"/>
          <w:szCs w:val="28"/>
        </w:rPr>
        <w:t>C</w:t>
      </w:r>
      <w:r w:rsidRPr="0074769C">
        <w:rPr>
          <w:rFonts w:ascii="Arial" w:hAnsi="Arial" w:cs="Arial"/>
          <w:szCs w:val="28"/>
        </w:rPr>
        <w:t xml:space="preserve">ourt having considered whether the current support order has been assigned pursuant to subsection 20.1(1) of the </w:t>
      </w:r>
      <w:r w:rsidRPr="0074769C">
        <w:rPr>
          <w:rFonts w:ascii="Arial" w:hAnsi="Arial" w:cs="Arial"/>
          <w:i/>
          <w:szCs w:val="24"/>
        </w:rPr>
        <w:t>Divorce Act</w:t>
      </w:r>
      <w:r w:rsidRPr="0074769C">
        <w:rPr>
          <w:rFonts w:ascii="Arial" w:hAnsi="Arial" w:cs="Arial"/>
          <w:szCs w:val="28"/>
        </w:rPr>
        <w:t xml:space="preserve"> and whether the order assignee, {specify name of order assignee}, received notice of the {specify pleading} and (did not request/requested) the matter be converted under subsection 18.1(3) of the </w:t>
      </w:r>
      <w:r w:rsidRPr="0074769C">
        <w:rPr>
          <w:rFonts w:ascii="Arial" w:hAnsi="Arial" w:cs="Arial"/>
          <w:i/>
          <w:szCs w:val="24"/>
        </w:rPr>
        <w:t>Divorce Act</w:t>
      </w:r>
      <w:r w:rsidRPr="0074769C">
        <w:rPr>
          <w:rFonts w:ascii="Arial" w:hAnsi="Arial" w:cs="Arial"/>
          <w:szCs w:val="28"/>
        </w:rPr>
        <w:t>;</w:t>
      </w:r>
    </w:p>
    <w:p w14:paraId="739541AB" w14:textId="19863A92" w:rsidR="0027016F" w:rsidRPr="0074769C" w:rsidRDefault="0027016F" w:rsidP="005634CE">
      <w:pPr>
        <w:spacing w:after="240" w:line="480" w:lineRule="auto"/>
        <w:ind w:left="1418" w:hanging="1418"/>
        <w:jc w:val="both"/>
        <w:rPr>
          <w:rFonts w:ascii="Arial" w:hAnsi="Arial" w:cs="Arial"/>
          <w:szCs w:val="28"/>
        </w:rPr>
      </w:pPr>
      <w:r w:rsidRPr="0074769C">
        <w:rPr>
          <w:rFonts w:ascii="Arial" w:hAnsi="Arial" w:cs="Arial"/>
          <w:szCs w:val="28"/>
        </w:rPr>
        <w:t>AB-</w:t>
      </w:r>
      <w:r w:rsidR="00D9410A" w:rsidRPr="0074769C">
        <w:rPr>
          <w:rFonts w:ascii="Arial" w:hAnsi="Arial" w:cs="Arial"/>
          <w:szCs w:val="28"/>
        </w:rPr>
        <w:t>20</w:t>
      </w:r>
      <w:r w:rsidRPr="0074769C">
        <w:rPr>
          <w:rFonts w:ascii="Arial" w:hAnsi="Arial" w:cs="Arial"/>
          <w:szCs w:val="28"/>
        </w:rPr>
        <w:tab/>
        <w:t>This matter being an application by ([specify Party Name]/[specify additional Party</w:t>
      </w:r>
      <w:r w:rsidR="00A44910" w:rsidRPr="0074769C">
        <w:rPr>
          <w:rFonts w:ascii="Arial" w:hAnsi="Arial" w:cs="Arial"/>
          <w:szCs w:val="28"/>
        </w:rPr>
        <w:t xml:space="preserve"> Name</w:t>
      </w:r>
      <w:r w:rsidRPr="0074769C">
        <w:rPr>
          <w:rFonts w:ascii="Arial" w:hAnsi="Arial" w:cs="Arial"/>
          <w:szCs w:val="28"/>
        </w:rPr>
        <w:t>]</w:t>
      </w:r>
      <w:r w:rsidR="00E46128" w:rsidRPr="0074769C">
        <w:rPr>
          <w:rStyle w:val="FootnoteReference"/>
          <w:rFonts w:ascii="Arial" w:eastAsiaTheme="majorEastAsia" w:hAnsi="Arial" w:cs="Arial"/>
          <w:szCs w:val="24"/>
        </w:rPr>
        <w:footnoteReference w:id="13"/>
      </w:r>
      <w:r w:rsidRPr="0074769C">
        <w:rPr>
          <w:rFonts w:ascii="Arial" w:hAnsi="Arial" w:cs="Arial"/>
          <w:szCs w:val="28"/>
        </w:rPr>
        <w:t xml:space="preserve">) for recognition of the {specify name of Order or decision} pronounced {specify date} by {specify Judge or decision-maker} of the {specify the Court or competent authority and jurisdiction} that has the effect of (varying/suspending/rescinding) (parenting/parenting and decision-making/decision-making/contact) provisions in the {specify </w:t>
      </w:r>
      <w:r w:rsidRPr="0074769C">
        <w:rPr>
          <w:rFonts w:ascii="Arial" w:hAnsi="Arial" w:cs="Arial"/>
          <w:i/>
          <w:szCs w:val="28"/>
        </w:rPr>
        <w:t xml:space="preserve">Divorce Act </w:t>
      </w:r>
      <w:r w:rsidRPr="0074769C">
        <w:rPr>
          <w:rFonts w:ascii="Arial" w:hAnsi="Arial" w:cs="Arial"/>
          <w:szCs w:val="28"/>
        </w:rPr>
        <w:t>Order} pronounced {specify date} by {specify Judge} of (this Court/{specify Court});</w:t>
      </w:r>
    </w:p>
    <w:p w14:paraId="400536F4" w14:textId="3AE72EA6" w:rsidR="0027016F" w:rsidRPr="0074769C" w:rsidRDefault="0027016F" w:rsidP="005634CE">
      <w:pPr>
        <w:spacing w:after="240" w:line="480" w:lineRule="auto"/>
        <w:ind w:left="1418" w:hanging="1418"/>
        <w:jc w:val="both"/>
        <w:rPr>
          <w:rFonts w:ascii="Arial" w:hAnsi="Arial" w:cs="Arial"/>
          <w:szCs w:val="28"/>
        </w:rPr>
      </w:pPr>
      <w:r w:rsidRPr="0074769C">
        <w:rPr>
          <w:rFonts w:ascii="Arial" w:hAnsi="Arial" w:cs="Arial"/>
          <w:szCs w:val="28"/>
        </w:rPr>
        <w:t>AB-2</w:t>
      </w:r>
      <w:r w:rsidR="00D9410A" w:rsidRPr="0074769C">
        <w:rPr>
          <w:rFonts w:ascii="Arial" w:hAnsi="Arial" w:cs="Arial"/>
          <w:szCs w:val="28"/>
        </w:rPr>
        <w:t>1</w:t>
      </w:r>
      <w:r w:rsidRPr="0074769C">
        <w:rPr>
          <w:rFonts w:ascii="Arial" w:hAnsi="Arial" w:cs="Arial"/>
          <w:szCs w:val="28"/>
          <w:vertAlign w:val="superscript"/>
        </w:rPr>
        <w:footnoteReference w:id="14"/>
      </w:r>
      <w:r w:rsidRPr="0074769C">
        <w:rPr>
          <w:rFonts w:ascii="Arial" w:hAnsi="Arial" w:cs="Arial"/>
          <w:szCs w:val="28"/>
        </w:rPr>
        <w:tab/>
        <w:t xml:space="preserve">This matter being a request by [specify Party Name] for variation of the Family Arbitration Award made [Date] (and subsequently varied by a Variation of a Family Arbitration Award Order pronounced [Date] by [specify </w:t>
      </w:r>
      <w:r w:rsidRPr="0074769C">
        <w:rPr>
          <w:rFonts w:ascii="Arial" w:hAnsi="Arial" w:cs="Arial"/>
          <w:szCs w:val="28"/>
        </w:rPr>
        <w:lastRenderedPageBreak/>
        <w:t>Judge]/blank) (and subsequently recalculated [specify date] by [specify Support Determination Officer]/blank);</w:t>
      </w:r>
    </w:p>
    <w:p w14:paraId="231A15F8" w14:textId="51F56D25" w:rsidR="004E4B95" w:rsidRPr="0074769C" w:rsidRDefault="0027016F" w:rsidP="005634CE">
      <w:pPr>
        <w:spacing w:after="240" w:line="480" w:lineRule="auto"/>
        <w:ind w:left="1418" w:hanging="1418"/>
        <w:jc w:val="both"/>
        <w:rPr>
          <w:rFonts w:ascii="Arial" w:hAnsi="Arial" w:cs="Arial"/>
          <w:szCs w:val="28"/>
        </w:rPr>
      </w:pPr>
      <w:r w:rsidRPr="0074769C">
        <w:rPr>
          <w:rFonts w:ascii="Arial" w:hAnsi="Arial" w:cs="Arial"/>
          <w:szCs w:val="28"/>
        </w:rPr>
        <w:t>AB-2</w:t>
      </w:r>
      <w:r w:rsidR="00D9410A" w:rsidRPr="0074769C">
        <w:rPr>
          <w:rFonts w:ascii="Arial" w:hAnsi="Arial" w:cs="Arial"/>
          <w:szCs w:val="28"/>
        </w:rPr>
        <w:t>2</w:t>
      </w:r>
      <w:r w:rsidRPr="0074769C">
        <w:rPr>
          <w:rStyle w:val="FootnoteReference"/>
          <w:rFonts w:ascii="Arial" w:eastAsiaTheme="majorEastAsia" w:hAnsi="Arial" w:cs="Arial"/>
          <w:szCs w:val="24"/>
        </w:rPr>
        <w:footnoteReference w:id="15"/>
      </w:r>
      <w:r w:rsidRPr="0074769C">
        <w:rPr>
          <w:rFonts w:ascii="Arial" w:hAnsi="Arial" w:cs="Arial"/>
          <w:szCs w:val="28"/>
        </w:rPr>
        <w:t xml:space="preserve"> </w:t>
      </w:r>
      <w:r w:rsidRPr="0074769C">
        <w:rPr>
          <w:rFonts w:ascii="Arial" w:hAnsi="Arial" w:cs="Arial"/>
          <w:szCs w:val="28"/>
        </w:rPr>
        <w:tab/>
        <w:t>This matter being a request to set aside the (Child Support Calculation Decision/Child Support Recalculation Decision) of the Child Support Service made [date] by [specify Support Determination Officer];</w:t>
      </w:r>
    </w:p>
    <w:p w14:paraId="7B14545A" w14:textId="4F691249" w:rsidR="00726502" w:rsidRPr="0074769C" w:rsidRDefault="00726502" w:rsidP="005634CE">
      <w:pPr>
        <w:spacing w:after="240" w:line="480" w:lineRule="auto"/>
        <w:ind w:left="1418" w:hanging="1418"/>
        <w:jc w:val="both"/>
        <w:rPr>
          <w:rFonts w:ascii="Arial" w:hAnsi="Arial" w:cs="Arial"/>
          <w:szCs w:val="28"/>
        </w:rPr>
      </w:pPr>
      <w:r w:rsidRPr="0074769C">
        <w:rPr>
          <w:rFonts w:ascii="Arial" w:hAnsi="Arial" w:cs="Arial"/>
          <w:szCs w:val="28"/>
        </w:rPr>
        <w:t>AB-2</w:t>
      </w:r>
      <w:r w:rsidR="00D9410A" w:rsidRPr="0074769C">
        <w:rPr>
          <w:rFonts w:ascii="Arial" w:hAnsi="Arial" w:cs="Arial"/>
          <w:szCs w:val="28"/>
        </w:rPr>
        <w:t>3</w:t>
      </w:r>
      <w:r w:rsidRPr="0074769C">
        <w:rPr>
          <w:rFonts w:ascii="Arial" w:hAnsi="Arial" w:cs="Arial"/>
          <w:szCs w:val="28"/>
        </w:rPr>
        <w:tab/>
        <w:t>This matter being a request by [specify Party Name] to (set aside/vary/revoke) the Protection Order pronounced [Date] by [specify Judicial Justice of the Peace];</w:t>
      </w:r>
    </w:p>
    <w:p w14:paraId="5A098BF2" w14:textId="5627CC36" w:rsidR="00726502" w:rsidRPr="0074769C" w:rsidRDefault="00726502" w:rsidP="005634CE">
      <w:pPr>
        <w:spacing w:after="240" w:line="480" w:lineRule="auto"/>
        <w:ind w:left="1418" w:hanging="1418"/>
        <w:jc w:val="both"/>
        <w:rPr>
          <w:rFonts w:ascii="Arial" w:hAnsi="Arial" w:cs="Arial"/>
          <w:szCs w:val="28"/>
        </w:rPr>
      </w:pPr>
      <w:r w:rsidRPr="0074769C">
        <w:rPr>
          <w:rFonts w:ascii="Arial" w:hAnsi="Arial" w:cs="Arial"/>
          <w:szCs w:val="28"/>
        </w:rPr>
        <w:t>AB-2</w:t>
      </w:r>
      <w:r w:rsidR="00D9410A" w:rsidRPr="0074769C">
        <w:rPr>
          <w:rFonts w:ascii="Arial" w:hAnsi="Arial" w:cs="Arial"/>
          <w:szCs w:val="28"/>
        </w:rPr>
        <w:t>4</w:t>
      </w:r>
      <w:r w:rsidRPr="0074769C">
        <w:rPr>
          <w:rFonts w:ascii="Arial" w:hAnsi="Arial" w:cs="Arial"/>
          <w:szCs w:val="28"/>
        </w:rPr>
        <w:tab/>
        <w:t>This matter being a request by [specify Party Name] for {specify nature of relief sought} (respecting/of) the (Family Arbitration Award made/Family Arbitration Agreement dated) {specify date};</w:t>
      </w:r>
    </w:p>
    <w:p w14:paraId="1C1D66F7" w14:textId="4FD21925" w:rsidR="00015F4F" w:rsidRPr="0074769C" w:rsidRDefault="00957BEA" w:rsidP="005B5130">
      <w:pPr>
        <w:spacing w:after="240" w:line="480" w:lineRule="auto"/>
        <w:ind w:left="1418" w:hanging="1418"/>
        <w:jc w:val="both"/>
        <w:rPr>
          <w:rFonts w:ascii="Arial" w:hAnsi="Arial" w:cs="Arial"/>
        </w:rPr>
      </w:pPr>
      <w:r w:rsidRPr="0074769C">
        <w:rPr>
          <w:rFonts w:ascii="Arial" w:hAnsi="Arial" w:cs="Arial"/>
        </w:rPr>
        <w:t>AB-2</w:t>
      </w:r>
      <w:r w:rsidR="00D9410A" w:rsidRPr="0074769C">
        <w:rPr>
          <w:rFonts w:ascii="Arial" w:hAnsi="Arial" w:cs="Arial"/>
        </w:rPr>
        <w:t>5</w:t>
      </w:r>
      <w:r w:rsidRPr="0074769C">
        <w:rPr>
          <w:rFonts w:ascii="Arial" w:hAnsi="Arial" w:cs="Arial"/>
        </w:rPr>
        <w:tab/>
        <w:t>This matter being a request by [specify Party Name] for {specify nature of proceeding and relief sought};</w:t>
      </w:r>
    </w:p>
    <w:p w14:paraId="688CA64C" w14:textId="4A1B7F00" w:rsidR="00EC4623" w:rsidRPr="0074769C" w:rsidRDefault="00EC4623" w:rsidP="005B5130">
      <w:pPr>
        <w:spacing w:after="240" w:line="480" w:lineRule="auto"/>
        <w:ind w:left="1418" w:hanging="1418"/>
        <w:jc w:val="both"/>
        <w:rPr>
          <w:rFonts w:ascii="Arial" w:hAnsi="Arial" w:cs="Arial"/>
        </w:rPr>
      </w:pPr>
      <w:r w:rsidRPr="0074769C">
        <w:rPr>
          <w:rFonts w:ascii="Arial" w:hAnsi="Arial" w:cs="Arial"/>
        </w:rPr>
        <w:t>AB-2</w:t>
      </w:r>
      <w:r w:rsidR="00D9410A" w:rsidRPr="0074769C">
        <w:rPr>
          <w:rFonts w:ascii="Arial" w:hAnsi="Arial" w:cs="Arial"/>
        </w:rPr>
        <w:t>6</w:t>
      </w:r>
      <w:r w:rsidRPr="0074769C">
        <w:rPr>
          <w:rFonts w:ascii="Arial" w:hAnsi="Arial" w:cs="Arial"/>
        </w:rPr>
        <w:tab/>
        <w:t>This matter being a request by [specify Party Name] to (relocate/prohibit the relocation of) {specify child(ren)’s name(s)/birthdate(s)} (blank/with notice of the proposed relocation having been provided {specify date}) (blank/and notice of objection provided {specify date});</w:t>
      </w:r>
    </w:p>
    <w:p w14:paraId="76D4AD9D" w14:textId="1BE405AF" w:rsidR="00EC4623" w:rsidRPr="0074769C" w:rsidRDefault="00EC4623" w:rsidP="005B5130">
      <w:pPr>
        <w:spacing w:after="240" w:line="480" w:lineRule="auto"/>
        <w:ind w:left="1418" w:hanging="1418"/>
        <w:jc w:val="both"/>
        <w:rPr>
          <w:rFonts w:ascii="Arial" w:hAnsi="Arial" w:cs="Arial"/>
        </w:rPr>
      </w:pPr>
      <w:r w:rsidRPr="0074769C">
        <w:rPr>
          <w:rFonts w:ascii="Arial" w:hAnsi="Arial" w:cs="Arial"/>
        </w:rPr>
        <w:t>AB-2</w:t>
      </w:r>
      <w:r w:rsidR="00D9410A" w:rsidRPr="0074769C">
        <w:rPr>
          <w:rFonts w:ascii="Arial" w:hAnsi="Arial" w:cs="Arial"/>
        </w:rPr>
        <w:t>7</w:t>
      </w:r>
      <w:r w:rsidRPr="0074769C">
        <w:rPr>
          <w:rFonts w:ascii="Arial" w:hAnsi="Arial" w:cs="Arial"/>
        </w:rPr>
        <w:tab/>
        <w:t xml:space="preserve">This matter being a request by [specify Party Name] to set aside registration of the {specify name of Order or decision} pronounced {specify date} by </w:t>
      </w:r>
      <w:r w:rsidRPr="0074769C">
        <w:rPr>
          <w:rFonts w:ascii="Arial" w:hAnsi="Arial" w:cs="Arial"/>
        </w:rPr>
        <w:lastRenderedPageBreak/>
        <w:t>{specify Judge or decision-maker} of the {specify the Court or competent authority and jurisdiction};</w:t>
      </w:r>
    </w:p>
    <w:p w14:paraId="44E38F76" w14:textId="5738D898" w:rsidR="00EC4623" w:rsidRPr="0074769C" w:rsidRDefault="00EC4623" w:rsidP="00490F05">
      <w:pPr>
        <w:spacing w:after="240" w:line="480" w:lineRule="auto"/>
        <w:ind w:left="1418" w:hanging="1418"/>
        <w:jc w:val="both"/>
        <w:rPr>
          <w:rFonts w:ascii="Arial" w:hAnsi="Arial" w:cs="Arial"/>
          <w:szCs w:val="24"/>
        </w:rPr>
      </w:pPr>
      <w:r w:rsidRPr="0074769C">
        <w:rPr>
          <w:rFonts w:ascii="Arial" w:hAnsi="Arial" w:cs="Arial"/>
        </w:rPr>
        <w:t>AB-2</w:t>
      </w:r>
      <w:r w:rsidR="00D9410A" w:rsidRPr="0074769C">
        <w:rPr>
          <w:rFonts w:ascii="Arial" w:hAnsi="Arial" w:cs="Arial"/>
        </w:rPr>
        <w:t>8</w:t>
      </w:r>
      <w:r w:rsidRPr="0074769C">
        <w:rPr>
          <w:rStyle w:val="FootnoteReference"/>
          <w:rFonts w:ascii="Arial" w:hAnsi="Arial" w:cs="Arial"/>
          <w:szCs w:val="24"/>
        </w:rPr>
        <w:footnoteReference w:id="16"/>
      </w:r>
      <w:r w:rsidRPr="0074769C">
        <w:rPr>
          <w:rFonts w:ascii="Arial" w:hAnsi="Arial" w:cs="Arial"/>
          <w:szCs w:val="24"/>
        </w:rPr>
        <w:tab/>
        <w:t>This matter being a request by [specify Party Name] for an order that {specify persons and/or public bodies} provide information in their (knowledge/records) respecting the address or whereabouts of [specify Party Name] for the purposes of enforcing the (parenting time/custody/access</w:t>
      </w:r>
      <w:r w:rsidR="004D06E8" w:rsidRPr="0074769C">
        <w:rPr>
          <w:rFonts w:ascii="Arial" w:hAnsi="Arial" w:cs="Arial"/>
          <w:szCs w:val="24"/>
        </w:rPr>
        <w:t>/contact/guardianship</w:t>
      </w:r>
      <w:r w:rsidRPr="0074769C">
        <w:rPr>
          <w:rFonts w:ascii="Arial" w:hAnsi="Arial" w:cs="Arial"/>
          <w:szCs w:val="24"/>
        </w:rPr>
        <w:t>) provisions of the ([specify Order]/{specify name of extra-provincial Order or decision}) pronounced by ([specify Judge]/{specify extra-provincial Judge or decision-maker}) (blank/of {specify extra-provincial Court competent authority}) on [Date]);</w:t>
      </w:r>
    </w:p>
    <w:p w14:paraId="6903690C" w14:textId="302BDA92" w:rsidR="00EC4623" w:rsidRPr="0074769C" w:rsidRDefault="00EC4623" w:rsidP="00490F05">
      <w:pPr>
        <w:spacing w:afterLines="160" w:after="384" w:line="480" w:lineRule="auto"/>
        <w:ind w:left="1418" w:hanging="1418"/>
        <w:jc w:val="both"/>
        <w:rPr>
          <w:rFonts w:ascii="Arial" w:hAnsi="Arial" w:cs="Arial"/>
          <w:szCs w:val="24"/>
        </w:rPr>
      </w:pPr>
      <w:r w:rsidRPr="0074769C">
        <w:rPr>
          <w:rFonts w:ascii="Arial" w:hAnsi="Arial" w:cs="Arial"/>
          <w:szCs w:val="24"/>
        </w:rPr>
        <w:t>AB-29</w:t>
      </w:r>
      <w:r w:rsidRPr="0074769C">
        <w:rPr>
          <w:rStyle w:val="FootnoteReference"/>
          <w:rFonts w:ascii="Arial" w:hAnsi="Arial" w:cs="Arial"/>
          <w:szCs w:val="24"/>
        </w:rPr>
        <w:footnoteReference w:id="17"/>
      </w:r>
      <w:r w:rsidRPr="0074769C">
        <w:rPr>
          <w:rFonts w:ascii="Arial" w:hAnsi="Arial" w:cs="Arial"/>
          <w:szCs w:val="24"/>
        </w:rPr>
        <w:tab/>
        <w:t xml:space="preserve">This matter being a request by [specify Party Name] for an order that {specify persons and/or public bodies} provide information in their (knowledge/records) respecting the address or whereabouts of [specify </w:t>
      </w:r>
      <w:r w:rsidRPr="0074769C">
        <w:rPr>
          <w:rFonts w:ascii="Arial" w:hAnsi="Arial" w:cs="Arial"/>
          <w:szCs w:val="24"/>
        </w:rPr>
        <w:lastRenderedPageBreak/>
        <w:t>Party Name(s)] for purposes of making an application for a (parenting/contact) order pursuant to (</w:t>
      </w:r>
      <w:r w:rsidRPr="0074769C">
        <w:rPr>
          <w:rFonts w:ascii="Arial" w:hAnsi="Arial" w:cs="Arial"/>
          <w:i/>
          <w:szCs w:val="24"/>
        </w:rPr>
        <w:t>The Family Law Act</w:t>
      </w:r>
      <w:r w:rsidRPr="0074769C">
        <w:rPr>
          <w:rFonts w:ascii="Arial" w:hAnsi="Arial" w:cs="Arial"/>
          <w:szCs w:val="24"/>
        </w:rPr>
        <w:t xml:space="preserve">/the </w:t>
      </w:r>
      <w:r w:rsidRPr="0074769C">
        <w:rPr>
          <w:rFonts w:ascii="Arial" w:hAnsi="Arial" w:cs="Arial"/>
          <w:i/>
          <w:szCs w:val="24"/>
        </w:rPr>
        <w:t>Divorce Act</w:t>
      </w:r>
      <w:r w:rsidRPr="0074769C">
        <w:rPr>
          <w:rFonts w:ascii="Arial" w:hAnsi="Arial" w:cs="Arial"/>
          <w:szCs w:val="24"/>
        </w:rPr>
        <w:t>);</w:t>
      </w:r>
    </w:p>
    <w:p w14:paraId="42E1E0A1" w14:textId="395E9BC8" w:rsidR="00EC4623" w:rsidRPr="0074769C" w:rsidRDefault="00EC4623" w:rsidP="00A81466">
      <w:pPr>
        <w:spacing w:after="240" w:line="480" w:lineRule="auto"/>
        <w:ind w:left="1418" w:hanging="1418"/>
        <w:jc w:val="both"/>
        <w:rPr>
          <w:rFonts w:ascii="Arial" w:hAnsi="Arial" w:cs="Arial"/>
          <w:szCs w:val="24"/>
        </w:rPr>
      </w:pPr>
      <w:r w:rsidRPr="0074769C">
        <w:rPr>
          <w:rFonts w:ascii="Arial" w:hAnsi="Arial" w:cs="Arial"/>
          <w:szCs w:val="24"/>
        </w:rPr>
        <w:t>AB-30</w:t>
      </w:r>
      <w:r w:rsidRPr="0074769C">
        <w:rPr>
          <w:rFonts w:ascii="Arial" w:hAnsi="Arial" w:cs="Arial"/>
          <w:szCs w:val="24"/>
        </w:rPr>
        <w:tab/>
        <w:t xml:space="preserve">This matter being a request by [specify Party Name] for an </w:t>
      </w:r>
      <w:r w:rsidR="00EF72CD" w:rsidRPr="0074769C">
        <w:rPr>
          <w:rFonts w:ascii="Arial" w:hAnsi="Arial" w:cs="Arial"/>
          <w:szCs w:val="24"/>
        </w:rPr>
        <w:t>o</w:t>
      </w:r>
      <w:r w:rsidRPr="0074769C">
        <w:rPr>
          <w:rFonts w:ascii="Arial" w:hAnsi="Arial" w:cs="Arial"/>
          <w:szCs w:val="24"/>
        </w:rPr>
        <w:t>rder that default be noted against [specify Party Name];</w:t>
      </w:r>
    </w:p>
    <w:p w14:paraId="1CE60216" w14:textId="6D7157AC" w:rsidR="00015F4F" w:rsidRPr="0074769C" w:rsidRDefault="00015F4F" w:rsidP="00D76203">
      <w:pPr>
        <w:pStyle w:val="Heading3"/>
        <w:rPr>
          <w:rFonts w:ascii="Arial" w:hAnsi="Arial" w:cs="Arial"/>
        </w:rPr>
      </w:pPr>
      <w:r w:rsidRPr="0074769C">
        <w:rPr>
          <w:rFonts w:ascii="Arial" w:hAnsi="Arial" w:cs="Arial"/>
        </w:rPr>
        <w:t>PREVIOUSLY</w:t>
      </w:r>
      <w:r w:rsidR="004D64A5" w:rsidRPr="0074769C">
        <w:rPr>
          <w:rFonts w:ascii="Arial" w:hAnsi="Arial" w:cs="Arial"/>
        </w:rPr>
        <w:t xml:space="preserve"> OR CONCURRENTLY</w:t>
      </w:r>
      <w:r w:rsidRPr="0074769C">
        <w:rPr>
          <w:rFonts w:ascii="Arial" w:hAnsi="Arial" w:cs="Arial"/>
        </w:rPr>
        <w:t xml:space="preserve"> ADDRESSED CLAIMS/UNDERTAKINGS IN PROCEEDING</w:t>
      </w:r>
      <w:r w:rsidR="004D64A5" w:rsidRPr="0074769C">
        <w:rPr>
          <w:rFonts w:ascii="Arial" w:hAnsi="Arial" w:cs="Arial"/>
        </w:rPr>
        <w:t>S</w:t>
      </w:r>
    </w:p>
    <w:p w14:paraId="7B1EAD38" w14:textId="034A5C96" w:rsidR="00015F4F" w:rsidRPr="0074769C" w:rsidRDefault="00015F4F" w:rsidP="00015F4F">
      <w:pPr>
        <w:spacing w:after="240" w:line="480" w:lineRule="auto"/>
        <w:ind w:left="1418" w:hanging="1418"/>
        <w:jc w:val="both"/>
        <w:rPr>
          <w:rFonts w:ascii="Arial" w:hAnsi="Arial" w:cs="Arial"/>
          <w:szCs w:val="28"/>
        </w:rPr>
      </w:pPr>
      <w:r w:rsidRPr="0074769C">
        <w:rPr>
          <w:rFonts w:ascii="Arial" w:hAnsi="Arial" w:cs="Arial"/>
          <w:szCs w:val="24"/>
        </w:rPr>
        <w:t>AC-1</w:t>
      </w:r>
      <w:r w:rsidRPr="0074769C">
        <w:rPr>
          <w:rFonts w:ascii="Arial" w:hAnsi="Arial" w:cs="Arial"/>
          <w:szCs w:val="24"/>
        </w:rPr>
        <w:tab/>
        <w:t>The Final Order pronounced [Date] having addressed the claims for {specify claims} in this proceeding;</w:t>
      </w:r>
    </w:p>
    <w:p w14:paraId="62E846E9" w14:textId="7D8B1BB9" w:rsidR="00015F4F" w:rsidRPr="0074769C" w:rsidRDefault="00015F4F" w:rsidP="00015F4F">
      <w:pPr>
        <w:spacing w:after="240" w:line="480" w:lineRule="auto"/>
        <w:ind w:left="1418" w:hanging="1418"/>
        <w:jc w:val="both"/>
        <w:rPr>
          <w:rFonts w:ascii="Arial" w:hAnsi="Arial" w:cs="Arial"/>
          <w:szCs w:val="28"/>
        </w:rPr>
      </w:pPr>
      <w:r w:rsidRPr="0074769C">
        <w:rPr>
          <w:rFonts w:ascii="Arial" w:hAnsi="Arial" w:cs="Arial"/>
          <w:szCs w:val="28"/>
        </w:rPr>
        <w:t>AC-2</w:t>
      </w:r>
      <w:r w:rsidRPr="0074769C">
        <w:rPr>
          <w:rFonts w:ascii="Arial" w:hAnsi="Arial" w:cs="Arial"/>
          <w:szCs w:val="28"/>
        </w:rPr>
        <w:tab/>
        <w:t xml:space="preserve">The Family Arbitration Award </w:t>
      </w:r>
      <w:r w:rsidR="008602E5" w:rsidRPr="0074769C">
        <w:rPr>
          <w:rFonts w:ascii="Arial" w:hAnsi="Arial" w:cs="Arial"/>
          <w:szCs w:val="28"/>
        </w:rPr>
        <w:t xml:space="preserve">made </w:t>
      </w:r>
      <w:r w:rsidRPr="0074769C">
        <w:rPr>
          <w:rFonts w:ascii="Arial" w:hAnsi="Arial" w:cs="Arial"/>
          <w:szCs w:val="28"/>
        </w:rPr>
        <w:t>{specify date} having addressed the issues of {specify issues};</w:t>
      </w:r>
    </w:p>
    <w:p w14:paraId="03F5455F" w14:textId="505AC286" w:rsidR="00015F4F" w:rsidRPr="0074769C" w:rsidRDefault="00015F4F" w:rsidP="00015F4F">
      <w:pPr>
        <w:spacing w:after="240" w:line="480" w:lineRule="auto"/>
        <w:ind w:left="1418" w:hanging="1418"/>
        <w:jc w:val="both"/>
        <w:rPr>
          <w:rFonts w:ascii="Arial" w:hAnsi="Arial" w:cs="Arial"/>
          <w:szCs w:val="28"/>
        </w:rPr>
      </w:pPr>
      <w:r w:rsidRPr="0074769C">
        <w:rPr>
          <w:rFonts w:ascii="Arial" w:hAnsi="Arial" w:cs="Arial"/>
          <w:szCs w:val="28"/>
        </w:rPr>
        <w:t>AC-3</w:t>
      </w:r>
      <w:r w:rsidRPr="0074769C">
        <w:rPr>
          <w:rFonts w:ascii="Arial" w:hAnsi="Arial" w:cs="Arial"/>
          <w:szCs w:val="28"/>
        </w:rPr>
        <w:tab/>
        <w:t>[Specify Party Name] having undertaken as follows:</w:t>
      </w:r>
    </w:p>
    <w:p w14:paraId="4F4EBD56" w14:textId="5645F7F3" w:rsidR="00957BEA" w:rsidRPr="0074769C" w:rsidRDefault="00015F4F" w:rsidP="00ED4067">
      <w:pPr>
        <w:spacing w:after="240" w:line="480" w:lineRule="auto"/>
        <w:ind w:left="1985"/>
        <w:jc w:val="both"/>
        <w:rPr>
          <w:rFonts w:ascii="Arial" w:hAnsi="Arial" w:cs="Arial"/>
        </w:rPr>
      </w:pPr>
      <w:r w:rsidRPr="0074769C">
        <w:rPr>
          <w:rFonts w:ascii="Arial" w:hAnsi="Arial" w:cs="Arial"/>
          <w:szCs w:val="28"/>
        </w:rPr>
        <w:t>{specify undertaking(s)};</w:t>
      </w:r>
      <w:r w:rsidR="00957BEA" w:rsidRPr="0074769C">
        <w:rPr>
          <w:rFonts w:ascii="Arial" w:hAnsi="Arial" w:cs="Arial"/>
        </w:rPr>
        <w:t xml:space="preserve"> </w:t>
      </w:r>
    </w:p>
    <w:p w14:paraId="69A5AF11" w14:textId="5CB380C4" w:rsidR="004D64A5" w:rsidRPr="0074769C" w:rsidRDefault="004D64A5" w:rsidP="00CC7D16">
      <w:pPr>
        <w:spacing w:after="240" w:line="480" w:lineRule="auto"/>
        <w:ind w:left="1418" w:hanging="1418"/>
        <w:jc w:val="both"/>
        <w:rPr>
          <w:rFonts w:ascii="Arial" w:hAnsi="Arial" w:cs="Arial"/>
          <w:szCs w:val="24"/>
        </w:rPr>
      </w:pPr>
      <w:r w:rsidRPr="0074769C">
        <w:rPr>
          <w:rFonts w:ascii="Arial" w:hAnsi="Arial" w:cs="Arial"/>
          <w:szCs w:val="24"/>
        </w:rPr>
        <w:t>AC-4</w:t>
      </w:r>
      <w:r w:rsidRPr="0074769C">
        <w:rPr>
          <w:rStyle w:val="FootnoteReference"/>
          <w:rFonts w:ascii="Arial" w:hAnsi="Arial" w:cs="Arial"/>
          <w:szCs w:val="24"/>
        </w:rPr>
        <w:footnoteReference w:id="18"/>
      </w:r>
      <w:r w:rsidRPr="0074769C">
        <w:rPr>
          <w:rFonts w:ascii="Arial" w:hAnsi="Arial" w:cs="Arial"/>
          <w:szCs w:val="24"/>
        </w:rPr>
        <w:tab/>
        <w:t xml:space="preserve">This Court having made an </w:t>
      </w:r>
      <w:r w:rsidR="00EF72CD" w:rsidRPr="0074769C">
        <w:rPr>
          <w:rFonts w:ascii="Arial" w:hAnsi="Arial" w:cs="Arial"/>
          <w:szCs w:val="24"/>
        </w:rPr>
        <w:t>o</w:t>
      </w:r>
      <w:r w:rsidRPr="0074769C">
        <w:rPr>
          <w:rFonts w:ascii="Arial" w:hAnsi="Arial" w:cs="Arial"/>
          <w:szCs w:val="24"/>
        </w:rPr>
        <w:t xml:space="preserve">rder this day pursuant to </w:t>
      </w:r>
      <w:r w:rsidRPr="0074769C">
        <w:rPr>
          <w:rFonts w:ascii="Arial" w:hAnsi="Arial" w:cs="Arial"/>
          <w:i/>
          <w:szCs w:val="24"/>
        </w:rPr>
        <w:t>The Domestic Violence and Stalking Act</w:t>
      </w:r>
      <w:r w:rsidRPr="0074769C">
        <w:rPr>
          <w:rFonts w:ascii="Arial" w:hAnsi="Arial" w:cs="Arial"/>
          <w:szCs w:val="24"/>
        </w:rPr>
        <w:t xml:space="preserve"> setting aside the Protection Order granted to [specify Party Name] by [specify Judicial Justice of the Peace] on [Date];</w:t>
      </w:r>
    </w:p>
    <w:p w14:paraId="143A1245" w14:textId="6D5FC315" w:rsidR="004D64A5" w:rsidRPr="0074769C" w:rsidRDefault="004D64A5" w:rsidP="00CC7D16">
      <w:pPr>
        <w:spacing w:after="240" w:line="480" w:lineRule="auto"/>
        <w:ind w:left="1418" w:hanging="1418"/>
        <w:jc w:val="both"/>
        <w:rPr>
          <w:rFonts w:ascii="Arial" w:hAnsi="Arial" w:cs="Arial"/>
          <w:szCs w:val="24"/>
        </w:rPr>
      </w:pPr>
      <w:r w:rsidRPr="0074769C">
        <w:rPr>
          <w:rFonts w:ascii="Arial" w:hAnsi="Arial" w:cs="Arial"/>
          <w:szCs w:val="24"/>
        </w:rPr>
        <w:lastRenderedPageBreak/>
        <w:t>AC-5</w:t>
      </w:r>
      <w:r w:rsidRPr="0074769C">
        <w:rPr>
          <w:rStyle w:val="FootnoteReference"/>
          <w:rFonts w:ascii="Arial" w:hAnsi="Arial" w:cs="Arial"/>
          <w:szCs w:val="24"/>
        </w:rPr>
        <w:footnoteReference w:id="19"/>
      </w:r>
      <w:r w:rsidRPr="0074769C">
        <w:rPr>
          <w:rFonts w:ascii="Arial" w:hAnsi="Arial" w:cs="Arial"/>
          <w:szCs w:val="24"/>
        </w:rPr>
        <w:tab/>
        <w:t xml:space="preserve">This Court having made an </w:t>
      </w:r>
      <w:r w:rsidR="00EF72CD" w:rsidRPr="0074769C">
        <w:rPr>
          <w:rFonts w:ascii="Arial" w:hAnsi="Arial" w:cs="Arial"/>
          <w:szCs w:val="24"/>
        </w:rPr>
        <w:t>o</w:t>
      </w:r>
      <w:r w:rsidRPr="0074769C">
        <w:rPr>
          <w:rFonts w:ascii="Arial" w:hAnsi="Arial" w:cs="Arial"/>
          <w:szCs w:val="24"/>
        </w:rPr>
        <w:t>rder this day pursuant to (</w:t>
      </w:r>
      <w:r w:rsidRPr="0074769C">
        <w:rPr>
          <w:rFonts w:ascii="Arial" w:hAnsi="Arial" w:cs="Arial"/>
          <w:i/>
          <w:szCs w:val="24"/>
        </w:rPr>
        <w:t>The Family Law Act</w:t>
      </w:r>
      <w:r w:rsidRPr="0074769C">
        <w:rPr>
          <w:rFonts w:ascii="Arial" w:hAnsi="Arial" w:cs="Arial"/>
          <w:szCs w:val="24"/>
        </w:rPr>
        <w:t xml:space="preserve">/the </w:t>
      </w:r>
      <w:r w:rsidRPr="0074769C">
        <w:rPr>
          <w:rFonts w:ascii="Arial" w:hAnsi="Arial" w:cs="Arial"/>
          <w:i/>
          <w:szCs w:val="24"/>
        </w:rPr>
        <w:t>Divorce Act</w:t>
      </w:r>
      <w:r w:rsidRPr="0074769C">
        <w:rPr>
          <w:rFonts w:ascii="Arial" w:hAnsi="Arial" w:cs="Arial"/>
          <w:szCs w:val="24"/>
        </w:rPr>
        <w:t xml:space="preserve"> with parenting provisions that have the effect of) restricting contact and communication between [specify Party Name] and [specify Party Name] and setting aside the Protection Order granted to [specify Party Name] by [specify Judicial Justice of the Peace] on [Date];</w:t>
      </w:r>
    </w:p>
    <w:p w14:paraId="12DB948C" w14:textId="217F53C7" w:rsidR="004D64A5" w:rsidRPr="0074769C" w:rsidRDefault="004D64A5" w:rsidP="00CC7D16">
      <w:pPr>
        <w:spacing w:after="240" w:line="480" w:lineRule="auto"/>
        <w:ind w:left="1418" w:hanging="1418"/>
        <w:jc w:val="both"/>
        <w:rPr>
          <w:rFonts w:ascii="Arial" w:hAnsi="Arial" w:cs="Arial"/>
          <w:szCs w:val="24"/>
        </w:rPr>
      </w:pPr>
      <w:r w:rsidRPr="0074769C">
        <w:rPr>
          <w:rFonts w:ascii="Arial" w:hAnsi="Arial" w:cs="Arial"/>
          <w:szCs w:val="24"/>
        </w:rPr>
        <w:t>AC-6</w:t>
      </w:r>
      <w:r w:rsidRPr="0074769C">
        <w:rPr>
          <w:rStyle w:val="FootnoteReference"/>
          <w:rFonts w:ascii="Arial" w:hAnsi="Arial" w:cs="Arial"/>
          <w:szCs w:val="24"/>
        </w:rPr>
        <w:footnoteReference w:id="20"/>
      </w:r>
      <w:r w:rsidRPr="0074769C">
        <w:rPr>
          <w:rFonts w:ascii="Arial" w:hAnsi="Arial" w:cs="Arial"/>
          <w:szCs w:val="24"/>
        </w:rPr>
        <w:tab/>
        <w:t xml:space="preserve">[Specify </w:t>
      </w:r>
      <w:r w:rsidR="00A24D22" w:rsidRPr="0074769C">
        <w:rPr>
          <w:rFonts w:ascii="Arial" w:hAnsi="Arial" w:cs="Arial"/>
          <w:szCs w:val="24"/>
        </w:rPr>
        <w:t>J</w:t>
      </w:r>
      <w:r w:rsidRPr="0074769C">
        <w:rPr>
          <w:rFonts w:ascii="Arial" w:hAnsi="Arial" w:cs="Arial"/>
          <w:szCs w:val="24"/>
        </w:rPr>
        <w:t xml:space="preserve">udge] having pronounced an </w:t>
      </w:r>
      <w:r w:rsidR="00EF72CD" w:rsidRPr="0074769C">
        <w:rPr>
          <w:rFonts w:ascii="Arial" w:hAnsi="Arial" w:cs="Arial"/>
          <w:szCs w:val="24"/>
        </w:rPr>
        <w:t>o</w:t>
      </w:r>
      <w:r w:rsidRPr="0074769C">
        <w:rPr>
          <w:rFonts w:ascii="Arial" w:hAnsi="Arial" w:cs="Arial"/>
          <w:szCs w:val="24"/>
        </w:rPr>
        <w:t>rder [Date] that [specify Party Name] be noted in default;</w:t>
      </w:r>
    </w:p>
    <w:p w14:paraId="35F1C332" w14:textId="2F734A22" w:rsidR="006B3EC5" w:rsidRPr="0074769C" w:rsidRDefault="006B3EC5" w:rsidP="00CC7D16">
      <w:pPr>
        <w:spacing w:after="240" w:line="480" w:lineRule="auto"/>
        <w:ind w:left="1418" w:hanging="1418"/>
        <w:jc w:val="both"/>
        <w:rPr>
          <w:rFonts w:ascii="Arial" w:hAnsi="Arial" w:cs="Arial"/>
        </w:rPr>
      </w:pPr>
      <w:bookmarkStart w:id="18" w:name="_Toc499728032"/>
      <w:bookmarkStart w:id="19" w:name="_Toc54173282"/>
      <w:r w:rsidRPr="0074769C">
        <w:rPr>
          <w:rFonts w:ascii="Arial" w:hAnsi="Arial" w:cs="Arial"/>
        </w:rPr>
        <w:t>AC-7</w:t>
      </w:r>
      <w:r w:rsidRPr="0074769C">
        <w:rPr>
          <w:rStyle w:val="FootnoteReference"/>
          <w:rFonts w:ascii="Arial" w:hAnsi="Arial" w:cs="Arial"/>
        </w:rPr>
        <w:footnoteReference w:id="21"/>
      </w:r>
      <w:r w:rsidRPr="0074769C">
        <w:rPr>
          <w:rFonts w:ascii="Arial" w:hAnsi="Arial" w:cs="Arial"/>
        </w:rPr>
        <w:tab/>
        <w:t xml:space="preserve">This Court having found that [specify Party Name] is the parent of {specify child’s name/birthdate} solely for the purpose of child support proceedings under </w:t>
      </w:r>
      <w:r w:rsidRPr="0074769C">
        <w:rPr>
          <w:rFonts w:ascii="Arial" w:hAnsi="Arial" w:cs="Arial"/>
          <w:i/>
        </w:rPr>
        <w:t xml:space="preserve">The Family Law Act </w:t>
      </w:r>
      <w:r w:rsidRPr="0074769C">
        <w:rPr>
          <w:rFonts w:ascii="Arial" w:hAnsi="Arial" w:cs="Arial"/>
        </w:rPr>
        <w:t>on [specify date];</w:t>
      </w:r>
    </w:p>
    <w:p w14:paraId="3AC99114" w14:textId="3ECDC243" w:rsidR="005E3B5F" w:rsidRPr="0074769C" w:rsidRDefault="005E3B5F" w:rsidP="005634CE">
      <w:pPr>
        <w:pStyle w:val="Heading3"/>
        <w:rPr>
          <w:rFonts w:ascii="Arial" w:hAnsi="Arial" w:cs="Arial"/>
        </w:rPr>
      </w:pPr>
      <w:r w:rsidRPr="0074769C">
        <w:rPr>
          <w:rFonts w:ascii="Arial" w:hAnsi="Arial" w:cs="Arial"/>
        </w:rPr>
        <w:t>PARTIES DIVORCED</w:t>
      </w:r>
      <w:bookmarkEnd w:id="18"/>
      <w:bookmarkEnd w:id="19"/>
    </w:p>
    <w:p w14:paraId="61CF78C4" w14:textId="4DE72D84" w:rsidR="005E3B5F" w:rsidRPr="0074769C" w:rsidRDefault="005E3B5F" w:rsidP="00CC7D16">
      <w:pPr>
        <w:spacing w:after="240" w:line="480" w:lineRule="auto"/>
        <w:ind w:left="1418" w:hanging="1418"/>
        <w:jc w:val="both"/>
        <w:rPr>
          <w:rFonts w:ascii="Arial" w:hAnsi="Arial" w:cs="Arial"/>
        </w:rPr>
      </w:pPr>
      <w:r w:rsidRPr="0074769C">
        <w:rPr>
          <w:rFonts w:ascii="Arial" w:hAnsi="Arial" w:cs="Arial"/>
        </w:rPr>
        <w:t>A</w:t>
      </w:r>
      <w:r w:rsidR="00015F4F" w:rsidRPr="0074769C">
        <w:rPr>
          <w:rFonts w:ascii="Arial" w:hAnsi="Arial" w:cs="Arial"/>
        </w:rPr>
        <w:t>D</w:t>
      </w:r>
      <w:r w:rsidRPr="0074769C">
        <w:rPr>
          <w:rFonts w:ascii="Arial" w:hAnsi="Arial" w:cs="Arial"/>
        </w:rPr>
        <w:t>-1</w:t>
      </w:r>
      <w:r w:rsidR="0082172F" w:rsidRPr="0074769C">
        <w:rPr>
          <w:rStyle w:val="FootnoteReference"/>
          <w:rFonts w:ascii="Arial" w:hAnsi="Arial" w:cs="Arial"/>
        </w:rPr>
        <w:footnoteReference w:id="22"/>
      </w:r>
      <w:r w:rsidRPr="0074769C">
        <w:rPr>
          <w:rFonts w:ascii="Arial" w:hAnsi="Arial" w:cs="Arial"/>
        </w:rPr>
        <w:tab/>
        <w:t xml:space="preserve">[Specify Party Name] and [specify Party Name] having been divorced by </w:t>
      </w:r>
      <w:r w:rsidR="00255FEA" w:rsidRPr="0074769C">
        <w:rPr>
          <w:rFonts w:ascii="Arial" w:hAnsi="Arial" w:cs="Arial"/>
        </w:rPr>
        <w:t>(</w:t>
      </w:r>
      <w:r w:rsidRPr="0074769C">
        <w:rPr>
          <w:rFonts w:ascii="Arial" w:hAnsi="Arial" w:cs="Arial"/>
        </w:rPr>
        <w:t>Divorce Judgment</w:t>
      </w:r>
      <w:r w:rsidR="00255FEA" w:rsidRPr="0074769C">
        <w:rPr>
          <w:rFonts w:ascii="Arial" w:hAnsi="Arial" w:cs="Arial"/>
        </w:rPr>
        <w:t>/Divorce Judgment on Joint Petition for Divorce)</w:t>
      </w:r>
      <w:r w:rsidRPr="0074769C">
        <w:rPr>
          <w:rFonts w:ascii="Arial" w:hAnsi="Arial" w:cs="Arial"/>
        </w:rPr>
        <w:t xml:space="preserve"> pronounced</w:t>
      </w:r>
      <w:r w:rsidR="00557176" w:rsidRPr="0074769C">
        <w:rPr>
          <w:rFonts w:ascii="Arial" w:hAnsi="Arial" w:cs="Arial"/>
        </w:rPr>
        <w:t xml:space="preserve"> </w:t>
      </w:r>
      <w:r w:rsidR="007B2AE1" w:rsidRPr="0074769C">
        <w:rPr>
          <w:rFonts w:ascii="Arial" w:hAnsi="Arial" w:cs="Arial"/>
        </w:rPr>
        <w:t>this date</w:t>
      </w:r>
      <w:r w:rsidRPr="0074769C">
        <w:rPr>
          <w:rFonts w:ascii="Arial" w:hAnsi="Arial" w:cs="Arial"/>
        </w:rPr>
        <w:t xml:space="preserve">; </w:t>
      </w:r>
    </w:p>
    <w:p w14:paraId="6F58E27F" w14:textId="7D709A4C" w:rsidR="00557176" w:rsidRPr="0074769C" w:rsidRDefault="00557176" w:rsidP="00CA7A88">
      <w:pPr>
        <w:spacing w:after="240" w:line="480" w:lineRule="auto"/>
        <w:ind w:left="1418" w:hanging="1418"/>
        <w:jc w:val="both"/>
        <w:rPr>
          <w:rFonts w:ascii="Arial" w:hAnsi="Arial" w:cs="Arial"/>
        </w:rPr>
      </w:pPr>
      <w:r w:rsidRPr="0074769C">
        <w:rPr>
          <w:rFonts w:ascii="Arial" w:hAnsi="Arial" w:cs="Arial"/>
        </w:rPr>
        <w:lastRenderedPageBreak/>
        <w:t>A</w:t>
      </w:r>
      <w:r w:rsidR="00015F4F" w:rsidRPr="0074769C">
        <w:rPr>
          <w:rFonts w:ascii="Arial" w:hAnsi="Arial" w:cs="Arial"/>
        </w:rPr>
        <w:t>D</w:t>
      </w:r>
      <w:r w:rsidRPr="0074769C">
        <w:rPr>
          <w:rFonts w:ascii="Arial" w:hAnsi="Arial" w:cs="Arial"/>
        </w:rPr>
        <w:t>-2</w:t>
      </w:r>
      <w:r w:rsidRPr="0074769C">
        <w:rPr>
          <w:rStyle w:val="FootnoteReference"/>
          <w:rFonts w:ascii="Arial" w:hAnsi="Arial" w:cs="Arial"/>
        </w:rPr>
        <w:footnoteReference w:id="23"/>
      </w:r>
      <w:r w:rsidRPr="0074769C">
        <w:rPr>
          <w:rFonts w:ascii="Arial" w:hAnsi="Arial" w:cs="Arial"/>
        </w:rPr>
        <w:tab/>
        <w:t xml:space="preserve">[Specify Party Name] and [specify Party Name] having been divorced by </w:t>
      </w:r>
      <w:r w:rsidR="00255FEA" w:rsidRPr="0074769C">
        <w:rPr>
          <w:rFonts w:ascii="Arial" w:hAnsi="Arial" w:cs="Arial"/>
        </w:rPr>
        <w:t>(</w:t>
      </w:r>
      <w:r w:rsidRPr="0074769C">
        <w:rPr>
          <w:rFonts w:ascii="Arial" w:hAnsi="Arial" w:cs="Arial"/>
        </w:rPr>
        <w:t>Divorce Judgment</w:t>
      </w:r>
      <w:r w:rsidR="00255FEA" w:rsidRPr="0074769C">
        <w:rPr>
          <w:rFonts w:ascii="Arial" w:hAnsi="Arial" w:cs="Arial"/>
        </w:rPr>
        <w:t>/Divorce Judgment on Joint Petition for Divorce)</w:t>
      </w:r>
      <w:r w:rsidRPr="0074769C">
        <w:rPr>
          <w:rFonts w:ascii="Arial" w:hAnsi="Arial" w:cs="Arial"/>
        </w:rPr>
        <w:t xml:space="preserve"> pronounced {specify [Date]};</w:t>
      </w:r>
    </w:p>
    <w:p w14:paraId="3FF62689" w14:textId="77777777" w:rsidR="001B316D" w:rsidRPr="0074769C" w:rsidRDefault="001B316D" w:rsidP="005634CE">
      <w:pPr>
        <w:pStyle w:val="Heading3"/>
        <w:rPr>
          <w:rFonts w:ascii="Arial" w:hAnsi="Arial" w:cs="Arial"/>
        </w:rPr>
      </w:pPr>
      <w:bookmarkStart w:id="20" w:name="_Toc499728033"/>
      <w:bookmarkStart w:id="21" w:name="_Toc54173283"/>
      <w:r w:rsidRPr="0074769C">
        <w:rPr>
          <w:rFonts w:ascii="Arial" w:hAnsi="Arial" w:cs="Arial"/>
        </w:rPr>
        <w:t>ATTENDANCES</w:t>
      </w:r>
      <w:bookmarkEnd w:id="20"/>
      <w:bookmarkEnd w:id="21"/>
    </w:p>
    <w:p w14:paraId="61312E1C" w14:textId="4AC1E951" w:rsidR="001B316D" w:rsidRPr="0074769C" w:rsidRDefault="000C0031" w:rsidP="00CA7A88">
      <w:pPr>
        <w:spacing w:after="240" w:line="480" w:lineRule="auto"/>
        <w:ind w:left="1418" w:hanging="1418"/>
        <w:jc w:val="both"/>
        <w:rPr>
          <w:rFonts w:ascii="Arial" w:hAnsi="Arial" w:cs="Arial"/>
        </w:rPr>
      </w:pPr>
      <w:r w:rsidRPr="0074769C">
        <w:rPr>
          <w:rFonts w:ascii="Arial" w:hAnsi="Arial" w:cs="Arial"/>
        </w:rPr>
        <w:t>A</w:t>
      </w:r>
      <w:r w:rsidR="00015F4F" w:rsidRPr="0074769C">
        <w:rPr>
          <w:rFonts w:ascii="Arial" w:hAnsi="Arial" w:cs="Arial"/>
        </w:rPr>
        <w:t>E</w:t>
      </w:r>
      <w:r w:rsidRPr="0074769C">
        <w:rPr>
          <w:rFonts w:ascii="Arial" w:hAnsi="Arial" w:cs="Arial"/>
        </w:rPr>
        <w:t>-1</w:t>
      </w:r>
      <w:r w:rsidR="001B316D" w:rsidRPr="0074769C">
        <w:rPr>
          <w:rFonts w:ascii="Arial" w:hAnsi="Arial" w:cs="Arial"/>
        </w:rPr>
        <w:tab/>
        <w:t xml:space="preserve">In the presence of: </w:t>
      </w:r>
      <w:r w:rsidR="003347B7" w:rsidRPr="0074769C">
        <w:rPr>
          <w:rFonts w:ascii="Arial" w:hAnsi="Arial" w:cs="Arial"/>
        </w:rPr>
        <w:t>{insert and number</w:t>
      </w:r>
      <w:r w:rsidR="001B316D" w:rsidRPr="0074769C">
        <w:rPr>
          <w:rFonts w:ascii="Arial" w:hAnsi="Arial" w:cs="Arial"/>
        </w:rPr>
        <w:t xml:space="preserve"> the appropriate A</w:t>
      </w:r>
      <w:r w:rsidR="0098330F" w:rsidRPr="0074769C">
        <w:rPr>
          <w:rFonts w:ascii="Arial" w:hAnsi="Arial" w:cs="Arial"/>
        </w:rPr>
        <w:t>E</w:t>
      </w:r>
      <w:r w:rsidR="001B316D" w:rsidRPr="0074769C">
        <w:rPr>
          <w:rFonts w:ascii="Arial" w:hAnsi="Arial" w:cs="Arial"/>
        </w:rPr>
        <w:t>-1 sub-clause(s)}</w:t>
      </w:r>
      <w:r w:rsidR="003874FA" w:rsidRPr="0074769C">
        <w:rPr>
          <w:rFonts w:ascii="Arial" w:hAnsi="Arial" w:cs="Arial"/>
        </w:rPr>
        <w:t>;</w:t>
      </w:r>
    </w:p>
    <w:p w14:paraId="36C2C7EE" w14:textId="14A79B76" w:rsidR="001B316D" w:rsidRPr="0074769C" w:rsidRDefault="000C0031"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E</w:t>
      </w:r>
      <w:r w:rsidRPr="0074769C">
        <w:rPr>
          <w:rFonts w:ascii="Arial" w:hAnsi="Arial" w:cs="Arial"/>
        </w:rPr>
        <w:t>-1.1</w:t>
      </w:r>
      <w:r w:rsidR="004E50BB" w:rsidRPr="0074769C">
        <w:rPr>
          <w:rFonts w:ascii="Arial" w:hAnsi="Arial" w:cs="Arial"/>
        </w:rPr>
        <w:tab/>
      </w:r>
      <w:r w:rsidR="001B316D" w:rsidRPr="0074769C">
        <w:rPr>
          <w:rFonts w:ascii="Arial" w:hAnsi="Arial" w:cs="Arial"/>
        </w:rPr>
        <w:t>{</w:t>
      </w:r>
      <w:r w:rsidR="006B3C3E" w:rsidRPr="0074769C">
        <w:rPr>
          <w:rFonts w:ascii="Arial" w:hAnsi="Arial" w:cs="Arial"/>
        </w:rPr>
        <w:t>s</w:t>
      </w:r>
      <w:r w:rsidR="001B316D" w:rsidRPr="0074769C">
        <w:rPr>
          <w:rFonts w:ascii="Arial" w:hAnsi="Arial" w:cs="Arial"/>
        </w:rPr>
        <w:t xml:space="preserve">pecify Lawyer}, </w:t>
      </w:r>
      <w:r w:rsidR="00FE3AAB" w:rsidRPr="0074769C">
        <w:rPr>
          <w:rFonts w:ascii="Arial" w:hAnsi="Arial" w:cs="Arial"/>
        </w:rPr>
        <w:t xml:space="preserve">counsel for [specify Party Name] </w:t>
      </w:r>
      <w:r w:rsidR="001B316D" w:rsidRPr="0074769C">
        <w:rPr>
          <w:rFonts w:ascii="Arial" w:hAnsi="Arial" w:cs="Arial"/>
        </w:rPr>
        <w:t>(</w:t>
      </w:r>
      <w:r w:rsidR="00922A7B" w:rsidRPr="0074769C">
        <w:rPr>
          <w:rFonts w:ascii="Arial" w:hAnsi="Arial" w:cs="Arial"/>
        </w:rPr>
        <w:t xml:space="preserve">, </w:t>
      </w:r>
      <w:r w:rsidR="001B316D" w:rsidRPr="0074769C">
        <w:rPr>
          <w:rFonts w:ascii="Arial" w:hAnsi="Arial" w:cs="Arial"/>
        </w:rPr>
        <w:t xml:space="preserve">by </w:t>
      </w:r>
      <w:r w:rsidR="00922A7B" w:rsidRPr="0074769C">
        <w:rPr>
          <w:rFonts w:ascii="Arial" w:hAnsi="Arial" w:cs="Arial"/>
        </w:rPr>
        <w:t>telephone</w:t>
      </w:r>
      <w:r w:rsidR="001B316D" w:rsidRPr="0074769C">
        <w:rPr>
          <w:rFonts w:ascii="Arial" w:hAnsi="Arial" w:cs="Arial"/>
        </w:rPr>
        <w:t>/</w:t>
      </w:r>
      <w:r w:rsidR="00922A7B" w:rsidRPr="0074769C">
        <w:rPr>
          <w:rFonts w:ascii="Arial" w:hAnsi="Arial" w:cs="Arial"/>
        </w:rPr>
        <w:t xml:space="preserve">, </w:t>
      </w:r>
      <w:r w:rsidR="001B316D" w:rsidRPr="0074769C">
        <w:rPr>
          <w:rFonts w:ascii="Arial" w:hAnsi="Arial" w:cs="Arial"/>
        </w:rPr>
        <w:t xml:space="preserve">by video/blank); </w:t>
      </w:r>
    </w:p>
    <w:p w14:paraId="697CD48B" w14:textId="7D03C87E" w:rsidR="001B316D" w:rsidRPr="0074769C" w:rsidRDefault="000C0031" w:rsidP="00CA7A88">
      <w:pPr>
        <w:spacing w:after="240" w:line="480" w:lineRule="auto"/>
        <w:ind w:left="1985" w:hanging="1985"/>
        <w:jc w:val="both"/>
        <w:rPr>
          <w:rFonts w:ascii="Arial" w:hAnsi="Arial" w:cs="Arial"/>
          <w:i/>
        </w:rPr>
      </w:pPr>
      <w:r w:rsidRPr="0074769C">
        <w:rPr>
          <w:rFonts w:ascii="Arial" w:hAnsi="Arial" w:cs="Arial"/>
        </w:rPr>
        <w:t>A</w:t>
      </w:r>
      <w:r w:rsidR="00015F4F" w:rsidRPr="0074769C">
        <w:rPr>
          <w:rFonts w:ascii="Arial" w:hAnsi="Arial" w:cs="Arial"/>
        </w:rPr>
        <w:t>E</w:t>
      </w:r>
      <w:r w:rsidRPr="0074769C">
        <w:rPr>
          <w:rFonts w:ascii="Arial" w:hAnsi="Arial" w:cs="Arial"/>
        </w:rPr>
        <w:t>-1.2</w:t>
      </w:r>
      <w:r w:rsidR="001B316D" w:rsidRPr="0074769C">
        <w:rPr>
          <w:rFonts w:ascii="Arial" w:hAnsi="Arial" w:cs="Arial"/>
        </w:rPr>
        <w:tab/>
        <w:t>Crown Counsel</w:t>
      </w:r>
      <w:r w:rsidR="00F634F9" w:rsidRPr="0074769C">
        <w:rPr>
          <w:rFonts w:ascii="Arial" w:hAnsi="Arial" w:cs="Arial"/>
        </w:rPr>
        <w:t xml:space="preserve"> (</w:t>
      </w:r>
      <w:r w:rsidR="001B316D" w:rsidRPr="0074769C">
        <w:rPr>
          <w:rFonts w:ascii="Arial" w:hAnsi="Arial" w:cs="Arial"/>
        </w:rPr>
        <w:t>,</w:t>
      </w:r>
      <w:r w:rsidR="00F634F9" w:rsidRPr="0074769C">
        <w:rPr>
          <w:rFonts w:ascii="Arial" w:hAnsi="Arial" w:cs="Arial"/>
        </w:rPr>
        <w:t>/blank)</w:t>
      </w:r>
      <w:r w:rsidR="001B316D" w:rsidRPr="0074769C">
        <w:rPr>
          <w:rFonts w:ascii="Arial" w:hAnsi="Arial" w:cs="Arial"/>
        </w:rPr>
        <w:t xml:space="preserve"> </w:t>
      </w:r>
      <w:r w:rsidR="00922A7B" w:rsidRPr="0074769C">
        <w:rPr>
          <w:rFonts w:ascii="Arial" w:hAnsi="Arial" w:cs="Arial"/>
        </w:rPr>
        <w:t xml:space="preserve">{if appropriate, specify name or agency} </w:t>
      </w:r>
      <w:r w:rsidR="001B316D" w:rsidRPr="0074769C">
        <w:rPr>
          <w:rFonts w:ascii="Arial" w:hAnsi="Arial" w:cs="Arial"/>
        </w:rPr>
        <w:t xml:space="preserve">(, by </w:t>
      </w:r>
      <w:r w:rsidR="00922A7B" w:rsidRPr="0074769C">
        <w:rPr>
          <w:rFonts w:ascii="Arial" w:hAnsi="Arial" w:cs="Arial"/>
        </w:rPr>
        <w:t>telephone/, by video/blank)</w:t>
      </w:r>
      <w:r w:rsidR="00FA26EE" w:rsidRPr="0074769C">
        <w:rPr>
          <w:rFonts w:ascii="Arial" w:hAnsi="Arial" w:cs="Arial"/>
        </w:rPr>
        <w:t xml:space="preserve"> </w:t>
      </w:r>
      <w:r w:rsidR="00922A7B" w:rsidRPr="0074769C">
        <w:rPr>
          <w:rFonts w:ascii="Arial" w:hAnsi="Arial" w:cs="Arial"/>
        </w:rPr>
        <w:t>(</w:t>
      </w:r>
      <w:r w:rsidR="001B316D" w:rsidRPr="0074769C">
        <w:rPr>
          <w:rFonts w:ascii="Arial" w:hAnsi="Arial" w:cs="Arial"/>
        </w:rPr>
        <w:t xml:space="preserve">on behalf of/blank); </w:t>
      </w:r>
    </w:p>
    <w:p w14:paraId="74F2C597" w14:textId="152F86AF" w:rsidR="001B316D" w:rsidRPr="0074769C" w:rsidRDefault="00210DE4"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E</w:t>
      </w:r>
      <w:r w:rsidR="001B316D" w:rsidRPr="0074769C">
        <w:rPr>
          <w:rFonts w:ascii="Arial" w:hAnsi="Arial" w:cs="Arial"/>
        </w:rPr>
        <w:t>-1.</w:t>
      </w:r>
      <w:r w:rsidR="00922A7B" w:rsidRPr="0074769C">
        <w:rPr>
          <w:rFonts w:ascii="Arial" w:hAnsi="Arial" w:cs="Arial"/>
        </w:rPr>
        <w:t>3</w:t>
      </w:r>
      <w:r w:rsidR="003874FA" w:rsidRPr="0074769C">
        <w:rPr>
          <w:rFonts w:ascii="Arial" w:hAnsi="Arial" w:cs="Arial"/>
        </w:rPr>
        <w:tab/>
      </w:r>
      <w:r w:rsidR="003E7751" w:rsidRPr="0074769C">
        <w:rPr>
          <w:rFonts w:ascii="Arial" w:hAnsi="Arial" w:cs="Arial"/>
        </w:rPr>
        <w:t>[</w:t>
      </w:r>
      <w:r w:rsidR="006B3C3E" w:rsidRPr="0074769C">
        <w:rPr>
          <w:rFonts w:ascii="Arial" w:hAnsi="Arial" w:cs="Arial"/>
        </w:rPr>
        <w:t>s</w:t>
      </w:r>
      <w:r w:rsidR="001B316D" w:rsidRPr="0074769C">
        <w:rPr>
          <w:rFonts w:ascii="Arial" w:hAnsi="Arial" w:cs="Arial"/>
        </w:rPr>
        <w:t>pecify Party Name]</w:t>
      </w:r>
      <w:r w:rsidR="00922A7B" w:rsidRPr="0074769C">
        <w:rPr>
          <w:rFonts w:ascii="Arial" w:hAnsi="Arial" w:cs="Arial"/>
        </w:rPr>
        <w:t xml:space="preserve"> (</w:t>
      </w:r>
      <w:r w:rsidR="001B316D" w:rsidRPr="0074769C">
        <w:rPr>
          <w:rFonts w:ascii="Arial" w:hAnsi="Arial" w:cs="Arial"/>
        </w:rPr>
        <w:t>, acting on (his/her</w:t>
      </w:r>
      <w:r w:rsidR="007160A2" w:rsidRPr="0074769C">
        <w:rPr>
          <w:rFonts w:ascii="Arial" w:hAnsi="Arial" w:cs="Arial"/>
        </w:rPr>
        <w:t>/their</w:t>
      </w:r>
      <w:r w:rsidR="001B316D" w:rsidRPr="0074769C">
        <w:rPr>
          <w:rFonts w:ascii="Arial" w:hAnsi="Arial" w:cs="Arial"/>
        </w:rPr>
        <w:t>) own behalf</w:t>
      </w:r>
      <w:r w:rsidR="00922A7B" w:rsidRPr="0074769C">
        <w:rPr>
          <w:rFonts w:ascii="Arial" w:hAnsi="Arial" w:cs="Arial"/>
        </w:rPr>
        <w:t>/blank)</w:t>
      </w:r>
      <w:r w:rsidR="00FA26EE" w:rsidRPr="0074769C">
        <w:rPr>
          <w:rFonts w:ascii="Arial" w:hAnsi="Arial" w:cs="Arial"/>
        </w:rPr>
        <w:t xml:space="preserve"> </w:t>
      </w:r>
      <w:r w:rsidR="00922A7B" w:rsidRPr="0074769C">
        <w:rPr>
          <w:rFonts w:ascii="Arial" w:hAnsi="Arial" w:cs="Arial"/>
        </w:rPr>
        <w:t>(, by telephone/, by video/blank);</w:t>
      </w:r>
    </w:p>
    <w:p w14:paraId="20931DAE" w14:textId="5B4E9342" w:rsidR="001B316D" w:rsidRPr="0074769C" w:rsidRDefault="003874FA"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E</w:t>
      </w:r>
      <w:r w:rsidRPr="0074769C">
        <w:rPr>
          <w:rFonts w:ascii="Arial" w:hAnsi="Arial" w:cs="Arial"/>
        </w:rPr>
        <w:t>-1.</w:t>
      </w:r>
      <w:r w:rsidR="00922A7B" w:rsidRPr="0074769C">
        <w:rPr>
          <w:rFonts w:ascii="Arial" w:hAnsi="Arial" w:cs="Arial"/>
        </w:rPr>
        <w:t>4</w:t>
      </w:r>
      <w:r w:rsidR="006B3C3E" w:rsidRPr="0074769C">
        <w:rPr>
          <w:rFonts w:ascii="Arial" w:hAnsi="Arial" w:cs="Arial"/>
        </w:rPr>
        <w:tab/>
        <w:t>{s</w:t>
      </w:r>
      <w:r w:rsidR="001B316D" w:rsidRPr="0074769C">
        <w:rPr>
          <w:rFonts w:ascii="Arial" w:hAnsi="Arial" w:cs="Arial"/>
        </w:rPr>
        <w:t>pecify others if necessary};</w:t>
      </w:r>
    </w:p>
    <w:p w14:paraId="46E65E5F" w14:textId="77777777" w:rsidR="001B316D" w:rsidRPr="0074769C" w:rsidRDefault="001B316D" w:rsidP="005634CE">
      <w:pPr>
        <w:pStyle w:val="Heading3"/>
        <w:rPr>
          <w:rFonts w:ascii="Arial" w:hAnsi="Arial" w:cs="Arial"/>
        </w:rPr>
      </w:pPr>
      <w:bookmarkStart w:id="22" w:name="_Toc499728034"/>
      <w:bookmarkStart w:id="23" w:name="_Toc54173284"/>
      <w:r w:rsidRPr="0074769C">
        <w:rPr>
          <w:rFonts w:ascii="Arial" w:hAnsi="Arial" w:cs="Arial"/>
        </w:rPr>
        <w:t>NON-APPEARANCES</w:t>
      </w:r>
      <w:bookmarkEnd w:id="22"/>
      <w:bookmarkEnd w:id="23"/>
      <w:r w:rsidRPr="0074769C">
        <w:rPr>
          <w:rFonts w:ascii="Arial" w:hAnsi="Arial" w:cs="Arial"/>
        </w:rPr>
        <w:t xml:space="preserve"> </w:t>
      </w:r>
    </w:p>
    <w:p w14:paraId="0EBF4B44" w14:textId="707420D7" w:rsidR="003874FA" w:rsidRPr="0074769C" w:rsidRDefault="000C0031" w:rsidP="00CA7A88">
      <w:pPr>
        <w:spacing w:after="240" w:line="480" w:lineRule="auto"/>
        <w:ind w:left="1418" w:right="6" w:hanging="1418"/>
        <w:jc w:val="both"/>
        <w:rPr>
          <w:rFonts w:ascii="Arial" w:hAnsi="Arial" w:cs="Arial"/>
        </w:rPr>
      </w:pPr>
      <w:r w:rsidRPr="0074769C">
        <w:rPr>
          <w:rFonts w:ascii="Arial" w:hAnsi="Arial" w:cs="Arial"/>
        </w:rPr>
        <w:t>A</w:t>
      </w:r>
      <w:r w:rsidR="00015F4F" w:rsidRPr="0074769C">
        <w:rPr>
          <w:rFonts w:ascii="Arial" w:hAnsi="Arial" w:cs="Arial"/>
        </w:rPr>
        <w:t>F</w:t>
      </w:r>
      <w:r w:rsidR="001B316D" w:rsidRPr="0074769C">
        <w:rPr>
          <w:rFonts w:ascii="Arial" w:hAnsi="Arial" w:cs="Arial"/>
        </w:rPr>
        <w:t>-1</w:t>
      </w:r>
      <w:r w:rsidR="001B316D" w:rsidRPr="0074769C">
        <w:rPr>
          <w:rFonts w:ascii="Arial" w:hAnsi="Arial" w:cs="Arial"/>
        </w:rPr>
        <w:tab/>
        <w:t>[Specify Party Name] not appearing although served {specify details if needed};</w:t>
      </w:r>
    </w:p>
    <w:p w14:paraId="5BB720A1" w14:textId="321CDE74" w:rsidR="001B316D" w:rsidRPr="0074769C" w:rsidRDefault="000C0031" w:rsidP="00CA7A88">
      <w:pPr>
        <w:spacing w:after="240" w:line="480" w:lineRule="auto"/>
        <w:ind w:left="1418" w:right="6" w:hanging="1418"/>
        <w:jc w:val="both"/>
        <w:rPr>
          <w:rFonts w:ascii="Arial" w:hAnsi="Arial" w:cs="Arial"/>
        </w:rPr>
      </w:pPr>
      <w:r w:rsidRPr="0074769C">
        <w:rPr>
          <w:rFonts w:ascii="Arial" w:hAnsi="Arial" w:cs="Arial"/>
        </w:rPr>
        <w:t>A</w:t>
      </w:r>
      <w:r w:rsidR="00015F4F" w:rsidRPr="0074769C">
        <w:rPr>
          <w:rFonts w:ascii="Arial" w:hAnsi="Arial" w:cs="Arial"/>
        </w:rPr>
        <w:t>F</w:t>
      </w:r>
      <w:r w:rsidR="001B316D" w:rsidRPr="0074769C">
        <w:rPr>
          <w:rFonts w:ascii="Arial" w:hAnsi="Arial" w:cs="Arial"/>
        </w:rPr>
        <w:t>-2</w:t>
      </w:r>
      <w:r w:rsidR="001B316D" w:rsidRPr="0074769C">
        <w:rPr>
          <w:rFonts w:ascii="Arial" w:hAnsi="Arial" w:cs="Arial"/>
        </w:rPr>
        <w:tab/>
        <w:t>No one appearing for [specify Party Name];</w:t>
      </w:r>
    </w:p>
    <w:p w14:paraId="1B6BB1C8" w14:textId="188ED5D8" w:rsidR="001B316D" w:rsidRPr="0074769C" w:rsidRDefault="000C0031" w:rsidP="00CA7A88">
      <w:pPr>
        <w:spacing w:after="240" w:line="480" w:lineRule="auto"/>
        <w:ind w:left="1418" w:right="6" w:hanging="1418"/>
        <w:jc w:val="both"/>
        <w:rPr>
          <w:rFonts w:ascii="Arial" w:hAnsi="Arial" w:cs="Arial"/>
          <w:i/>
        </w:rPr>
      </w:pPr>
      <w:r w:rsidRPr="0074769C">
        <w:rPr>
          <w:rFonts w:ascii="Arial" w:hAnsi="Arial" w:cs="Arial"/>
        </w:rPr>
        <w:t>A</w:t>
      </w:r>
      <w:r w:rsidR="00015F4F" w:rsidRPr="0074769C">
        <w:rPr>
          <w:rFonts w:ascii="Arial" w:hAnsi="Arial" w:cs="Arial"/>
        </w:rPr>
        <w:t>F</w:t>
      </w:r>
      <w:r w:rsidR="001B316D" w:rsidRPr="0074769C">
        <w:rPr>
          <w:rFonts w:ascii="Arial" w:hAnsi="Arial" w:cs="Arial"/>
        </w:rPr>
        <w:t>-3</w:t>
      </w:r>
      <w:r w:rsidR="001B316D" w:rsidRPr="0074769C">
        <w:rPr>
          <w:rFonts w:ascii="Arial" w:hAnsi="Arial" w:cs="Arial"/>
        </w:rPr>
        <w:tab/>
        <w:t xml:space="preserve">No one appearing for either party on this matter; </w:t>
      </w:r>
    </w:p>
    <w:p w14:paraId="0D9011B6" w14:textId="77777777" w:rsidR="003874FA" w:rsidRPr="0074769C" w:rsidRDefault="001B316D" w:rsidP="005634CE">
      <w:pPr>
        <w:pStyle w:val="Heading3"/>
        <w:rPr>
          <w:rFonts w:ascii="Arial" w:hAnsi="Arial" w:cs="Arial"/>
        </w:rPr>
      </w:pPr>
      <w:bookmarkStart w:id="24" w:name="_Toc499728035"/>
      <w:bookmarkStart w:id="25" w:name="_Toc54173285"/>
      <w:r w:rsidRPr="0074769C">
        <w:rPr>
          <w:rFonts w:ascii="Arial" w:hAnsi="Arial" w:cs="Arial"/>
        </w:rPr>
        <w:lastRenderedPageBreak/>
        <w:t>DEFAULT NOTED</w:t>
      </w:r>
      <w:bookmarkEnd w:id="24"/>
      <w:bookmarkEnd w:id="25"/>
    </w:p>
    <w:p w14:paraId="6B04349A" w14:textId="4FB816E6" w:rsidR="001B316D" w:rsidRPr="0074769C" w:rsidRDefault="001B316D" w:rsidP="00CA7A88">
      <w:pPr>
        <w:spacing w:after="240" w:line="480" w:lineRule="auto"/>
        <w:ind w:left="1418" w:hanging="1418"/>
        <w:jc w:val="both"/>
        <w:rPr>
          <w:rFonts w:ascii="Arial" w:hAnsi="Arial" w:cs="Arial"/>
        </w:rPr>
      </w:pPr>
      <w:r w:rsidRPr="0074769C">
        <w:rPr>
          <w:rFonts w:ascii="Arial" w:hAnsi="Arial" w:cs="Arial"/>
        </w:rPr>
        <w:t>A</w:t>
      </w:r>
      <w:r w:rsidR="00015F4F" w:rsidRPr="0074769C">
        <w:rPr>
          <w:rFonts w:ascii="Arial" w:hAnsi="Arial" w:cs="Arial"/>
        </w:rPr>
        <w:t>G</w:t>
      </w:r>
      <w:r w:rsidRPr="0074769C">
        <w:rPr>
          <w:rFonts w:ascii="Arial" w:hAnsi="Arial" w:cs="Arial"/>
        </w:rPr>
        <w:t>-1</w:t>
      </w:r>
      <w:r w:rsidRPr="0074769C">
        <w:rPr>
          <w:rFonts w:ascii="Arial" w:hAnsi="Arial" w:cs="Arial"/>
        </w:rPr>
        <w:tab/>
        <w:t>[Specify Party Name] having been noted in default;</w:t>
      </w:r>
    </w:p>
    <w:p w14:paraId="59DF69E0" w14:textId="4B18A957" w:rsidR="00220BF4" w:rsidRPr="0074769C" w:rsidRDefault="00220BF4" w:rsidP="00CA7A88">
      <w:pPr>
        <w:spacing w:after="240" w:line="480" w:lineRule="auto"/>
        <w:ind w:left="1418" w:hanging="1418"/>
        <w:contextualSpacing/>
        <w:jc w:val="both"/>
        <w:rPr>
          <w:rFonts w:ascii="Arial" w:hAnsi="Arial" w:cs="Arial"/>
          <w:szCs w:val="24"/>
        </w:rPr>
      </w:pPr>
      <w:r w:rsidRPr="0074769C">
        <w:rPr>
          <w:rFonts w:ascii="Arial" w:hAnsi="Arial" w:cs="Arial"/>
          <w:szCs w:val="24"/>
        </w:rPr>
        <w:t>AG-2</w:t>
      </w:r>
      <w:r w:rsidRPr="0074769C">
        <w:rPr>
          <w:rStyle w:val="FootnoteReference"/>
          <w:rFonts w:ascii="Arial" w:hAnsi="Arial" w:cs="Arial"/>
          <w:szCs w:val="24"/>
        </w:rPr>
        <w:footnoteReference w:id="24"/>
      </w:r>
      <w:r w:rsidRPr="0074769C">
        <w:rPr>
          <w:rFonts w:ascii="Arial" w:hAnsi="Arial" w:cs="Arial"/>
          <w:szCs w:val="24"/>
        </w:rPr>
        <w:tab/>
        <w:t>[Specify Party Name] having been noted in default (pursuant to the Order of [specify Judge]/by the Deputy Registrar of this Court) and validly served with {specified document(s)} in {specify State} on [Date] pursuant to the Hague</w:t>
      </w:r>
      <w:r w:rsidRPr="0074769C">
        <w:rPr>
          <w:rFonts w:ascii="Arial" w:hAnsi="Arial" w:cs="Arial"/>
          <w:i/>
          <w:szCs w:val="24"/>
        </w:rPr>
        <w:t xml:space="preserve"> Convention on the Service Abroad of Judicial and Extrajudicial Documents in Civil or Commercial Matters </w:t>
      </w:r>
      <w:r w:rsidRPr="0074769C">
        <w:rPr>
          <w:rFonts w:ascii="Arial" w:hAnsi="Arial" w:cs="Arial"/>
          <w:szCs w:val="24"/>
        </w:rPr>
        <w:t>according to the {specify Certificate of Attestation or other document} dated [Date] provided by (that State’s Central Authority/{specify other competent authority}, a competent authority in that State);</w:t>
      </w:r>
    </w:p>
    <w:p w14:paraId="6AED9887" w14:textId="5CBBB43F" w:rsidR="00220BF4" w:rsidRPr="0074769C" w:rsidRDefault="00220BF4" w:rsidP="00DC185C">
      <w:pPr>
        <w:spacing w:after="240" w:line="480" w:lineRule="auto"/>
        <w:ind w:left="1418" w:hanging="1418"/>
        <w:contextualSpacing/>
        <w:jc w:val="both"/>
        <w:rPr>
          <w:rFonts w:ascii="Arial" w:hAnsi="Arial" w:cs="Arial"/>
          <w:szCs w:val="24"/>
        </w:rPr>
      </w:pPr>
      <w:r w:rsidRPr="0074769C">
        <w:rPr>
          <w:rFonts w:ascii="Arial" w:hAnsi="Arial" w:cs="Arial"/>
          <w:szCs w:val="24"/>
        </w:rPr>
        <w:t>AG-3</w:t>
      </w:r>
      <w:r w:rsidRPr="0074769C">
        <w:rPr>
          <w:rStyle w:val="FootnoteReference"/>
          <w:rFonts w:ascii="Arial" w:hAnsi="Arial" w:cs="Arial"/>
          <w:szCs w:val="24"/>
        </w:rPr>
        <w:footnoteReference w:id="25"/>
      </w:r>
      <w:r w:rsidRPr="0074769C">
        <w:rPr>
          <w:rFonts w:ascii="Arial" w:hAnsi="Arial" w:cs="Arial"/>
          <w:szCs w:val="24"/>
        </w:rPr>
        <w:tab/>
        <w:t>[Specify Party Name] having been noted in default (pursuant to the Order of [specify Judge]), the {specify document} having been transmitted on {specify date} for service on [specify Party Name] in {specify country}, through (that State’s Central Authority/{specify other competent authority}, a competent authority in that State), pursuant to the Hague</w:t>
      </w:r>
      <w:r w:rsidRPr="0074769C">
        <w:rPr>
          <w:rFonts w:ascii="Arial" w:hAnsi="Arial" w:cs="Arial"/>
          <w:i/>
          <w:szCs w:val="24"/>
        </w:rPr>
        <w:t xml:space="preserve"> Convention on the Service Abroad of Judicial and Extrajudicial Documents in Civil and Commercial Matters</w:t>
      </w:r>
      <w:r w:rsidRPr="0074769C">
        <w:rPr>
          <w:rFonts w:ascii="Arial" w:hAnsi="Arial" w:cs="Arial"/>
          <w:szCs w:val="24"/>
        </w:rPr>
        <w:t>, and more than six months having elapsed and despite reasonable efforts being made to obtain proof of service, no proof of service being obtained;</w:t>
      </w:r>
    </w:p>
    <w:p w14:paraId="50BC087D" w14:textId="56227363" w:rsidR="006B4DD4" w:rsidRPr="0074769C" w:rsidRDefault="006B4DD4" w:rsidP="00CA7A88">
      <w:pPr>
        <w:spacing w:after="240" w:line="480" w:lineRule="auto"/>
        <w:ind w:left="1418" w:hanging="1418"/>
        <w:jc w:val="both"/>
        <w:rPr>
          <w:rFonts w:ascii="Arial" w:hAnsi="Arial" w:cs="Arial"/>
          <w:szCs w:val="24"/>
        </w:rPr>
      </w:pPr>
      <w:r w:rsidRPr="0074769C">
        <w:rPr>
          <w:rFonts w:ascii="Arial" w:hAnsi="Arial" w:cs="Arial"/>
          <w:szCs w:val="24"/>
        </w:rPr>
        <w:lastRenderedPageBreak/>
        <w:t>AG-4</w:t>
      </w:r>
      <w:r w:rsidR="00386888" w:rsidRPr="0074769C">
        <w:rPr>
          <w:rStyle w:val="FootnoteReference"/>
          <w:rFonts w:ascii="Arial" w:hAnsi="Arial" w:cs="Arial"/>
          <w:szCs w:val="24"/>
        </w:rPr>
        <w:footnoteReference w:id="26"/>
      </w:r>
      <w:r w:rsidRPr="0074769C">
        <w:rPr>
          <w:rFonts w:ascii="Arial" w:hAnsi="Arial" w:cs="Arial"/>
          <w:szCs w:val="24"/>
        </w:rPr>
        <w:tab/>
        <w:t>[Specify Party Name] has been validly served with {specify document(s)} in accordance with the Hague</w:t>
      </w:r>
      <w:r w:rsidRPr="0074769C">
        <w:rPr>
          <w:rFonts w:ascii="Arial" w:hAnsi="Arial" w:cs="Arial"/>
          <w:i/>
          <w:szCs w:val="24"/>
        </w:rPr>
        <w:t xml:space="preserve"> Convention on the Service Abroad of Judicial and Extrajudicial Documents in Civil and Commercial Matters,</w:t>
      </w:r>
      <w:r w:rsidRPr="0074769C">
        <w:rPr>
          <w:rFonts w:ascii="Arial" w:hAnsi="Arial" w:cs="Arial"/>
          <w:szCs w:val="24"/>
        </w:rPr>
        <w:t xml:space="preserve"> the (document/documents) having been transmitted on {specify date} for service in {specify country}, through (that State’s Central Authority/{specify other competent authority}, a competent authority in that State), and proof of service on [specify Party Name] on {specify date} having been received from that (Central Authority/competent authority) in the form of {specify Certificate of Attestation or other document confirming service} dated {specify date}, and [specify Party Name] not filing an (Answer/Notice of Opposition to Variation/{specify other pleading}) opposing the claims by [specify Party Name], default is noted against [specify Party Name];</w:t>
      </w:r>
    </w:p>
    <w:p w14:paraId="5220FE77" w14:textId="60329586" w:rsidR="006B4DD4" w:rsidRPr="0074769C" w:rsidRDefault="006B4DD4" w:rsidP="00CA7A88">
      <w:pPr>
        <w:spacing w:after="240" w:line="480" w:lineRule="auto"/>
        <w:ind w:left="1418" w:hanging="1418"/>
        <w:jc w:val="both"/>
        <w:rPr>
          <w:rFonts w:ascii="Arial" w:hAnsi="Arial" w:cs="Arial"/>
          <w:szCs w:val="24"/>
        </w:rPr>
      </w:pPr>
      <w:r w:rsidRPr="0074769C">
        <w:rPr>
          <w:rFonts w:ascii="Arial" w:hAnsi="Arial" w:cs="Arial"/>
          <w:szCs w:val="24"/>
        </w:rPr>
        <w:t>AG-5</w:t>
      </w:r>
      <w:r w:rsidR="00EE3225" w:rsidRPr="0074769C">
        <w:rPr>
          <w:rStyle w:val="FootnoteReference"/>
          <w:rFonts w:ascii="Arial" w:hAnsi="Arial" w:cs="Arial"/>
          <w:szCs w:val="24"/>
        </w:rPr>
        <w:footnoteReference w:id="27"/>
      </w:r>
      <w:r w:rsidRPr="0074769C">
        <w:rPr>
          <w:rFonts w:ascii="Arial" w:hAnsi="Arial" w:cs="Arial"/>
          <w:szCs w:val="24"/>
        </w:rPr>
        <w:tab/>
        <w:t>[Specify Party Name] has been validly served with {specify document(s)} in accordance with the Hague</w:t>
      </w:r>
      <w:r w:rsidRPr="0074769C">
        <w:rPr>
          <w:rFonts w:ascii="Arial" w:hAnsi="Arial" w:cs="Arial"/>
          <w:i/>
          <w:szCs w:val="24"/>
        </w:rPr>
        <w:t xml:space="preserve"> Convention on the Service Abroad of Judicial and Extrajudicial Documents in Civil or Commercial Matters </w:t>
      </w:r>
      <w:r w:rsidRPr="0074769C">
        <w:rPr>
          <w:rFonts w:ascii="Arial" w:hAnsi="Arial" w:cs="Arial"/>
          <w:szCs w:val="24"/>
        </w:rPr>
        <w:t xml:space="preserve">at {specify location of service} on {specify date} by {specify name of serving person or entity} as stated in the {specify document confirming service} dated {specify date}, and [specify Party Name] not filing an (Answer/Notice of Opposition </w:t>
      </w:r>
      <w:r w:rsidRPr="0074769C">
        <w:rPr>
          <w:rFonts w:ascii="Arial" w:hAnsi="Arial" w:cs="Arial"/>
          <w:szCs w:val="24"/>
        </w:rPr>
        <w:lastRenderedPageBreak/>
        <w:t>to Variation/{specify other pleading}) opposing the claims by [specify Party Name]</w:t>
      </w:r>
      <w:r w:rsidR="005859DB" w:rsidRPr="0074769C">
        <w:rPr>
          <w:rFonts w:ascii="Arial" w:hAnsi="Arial" w:cs="Arial"/>
          <w:szCs w:val="24"/>
        </w:rPr>
        <w:t>, default is noted against [specify Party Name]</w:t>
      </w:r>
      <w:r w:rsidRPr="0074769C">
        <w:rPr>
          <w:rFonts w:ascii="Arial" w:hAnsi="Arial" w:cs="Arial"/>
          <w:szCs w:val="24"/>
        </w:rPr>
        <w:t>;</w:t>
      </w:r>
    </w:p>
    <w:p w14:paraId="3BB99C41" w14:textId="56B17044" w:rsidR="006B4DD4" w:rsidRPr="0074769C" w:rsidRDefault="006B4DD4" w:rsidP="00CA7A88">
      <w:pPr>
        <w:spacing w:after="240" w:line="480" w:lineRule="auto"/>
        <w:ind w:left="1418" w:hanging="1418"/>
        <w:contextualSpacing/>
        <w:jc w:val="both"/>
        <w:rPr>
          <w:rFonts w:ascii="Arial" w:hAnsi="Arial" w:cs="Arial"/>
          <w:szCs w:val="24"/>
        </w:rPr>
      </w:pPr>
      <w:r w:rsidRPr="0074769C">
        <w:rPr>
          <w:rFonts w:ascii="Arial" w:hAnsi="Arial" w:cs="Arial"/>
          <w:szCs w:val="24"/>
        </w:rPr>
        <w:t>AG-6</w:t>
      </w:r>
      <w:r w:rsidRPr="0074769C">
        <w:rPr>
          <w:rFonts w:ascii="Arial" w:hAnsi="Arial" w:cs="Arial"/>
          <w:szCs w:val="24"/>
        </w:rPr>
        <w:tab/>
        <w:t>The {specify document} having been transmitted on {specify date} for service on [specify Party Name] in {specify country}, through (that State’s Central Authority/{specify other competent authority}, a competent authority in that State), pursuant to the Hague</w:t>
      </w:r>
      <w:r w:rsidRPr="0074769C">
        <w:rPr>
          <w:rFonts w:ascii="Arial" w:hAnsi="Arial" w:cs="Arial"/>
          <w:i/>
          <w:szCs w:val="24"/>
        </w:rPr>
        <w:t xml:space="preserve"> Convention on the Service Ab</w:t>
      </w:r>
      <w:r w:rsidR="00E16A89" w:rsidRPr="0074769C">
        <w:rPr>
          <w:rFonts w:ascii="Arial" w:hAnsi="Arial" w:cs="Arial"/>
          <w:i/>
          <w:szCs w:val="24"/>
        </w:rPr>
        <w:t>r</w:t>
      </w:r>
      <w:r w:rsidRPr="0074769C">
        <w:rPr>
          <w:rFonts w:ascii="Arial" w:hAnsi="Arial" w:cs="Arial"/>
          <w:i/>
          <w:szCs w:val="24"/>
        </w:rPr>
        <w:t>oad of Judicial and Extrajudicial Documents in Civil and Commercial Matters</w:t>
      </w:r>
      <w:r w:rsidRPr="0074769C">
        <w:rPr>
          <w:rFonts w:ascii="Arial" w:hAnsi="Arial" w:cs="Arial"/>
          <w:szCs w:val="24"/>
        </w:rPr>
        <w:t>, with more than six months having elapsed and despite reasonable efforts being made to obtain proof of service, no proof of service being obtained (default/default judgment)</w:t>
      </w:r>
      <w:r w:rsidR="00B01FD3" w:rsidRPr="0074769C">
        <w:rPr>
          <w:rStyle w:val="FootnoteReference"/>
          <w:rFonts w:ascii="Arial" w:hAnsi="Arial" w:cs="Arial"/>
          <w:szCs w:val="24"/>
        </w:rPr>
        <w:footnoteReference w:id="28"/>
      </w:r>
      <w:r w:rsidRPr="0074769C">
        <w:rPr>
          <w:rFonts w:ascii="Arial" w:hAnsi="Arial" w:cs="Arial"/>
          <w:szCs w:val="24"/>
        </w:rPr>
        <w:t xml:space="preserve"> is (noted/granted) against [specify Party Name];</w:t>
      </w:r>
    </w:p>
    <w:p w14:paraId="1B62EEB6" w14:textId="77777777" w:rsidR="003874FA" w:rsidRPr="0074769C" w:rsidRDefault="001B316D" w:rsidP="005634CE">
      <w:pPr>
        <w:pStyle w:val="Heading3"/>
        <w:rPr>
          <w:rFonts w:ascii="Arial" w:hAnsi="Arial" w:cs="Arial"/>
        </w:rPr>
      </w:pPr>
      <w:bookmarkStart w:id="26" w:name="_Toc499728036"/>
      <w:bookmarkStart w:id="27" w:name="_Toc54173286"/>
      <w:r w:rsidRPr="0074769C">
        <w:rPr>
          <w:rFonts w:ascii="Arial" w:hAnsi="Arial" w:cs="Arial"/>
        </w:rPr>
        <w:t>DOCUMENTS/EVIDENCE</w:t>
      </w:r>
      <w:bookmarkEnd w:id="26"/>
      <w:bookmarkEnd w:id="27"/>
    </w:p>
    <w:p w14:paraId="3D6C6BD9" w14:textId="0C20B6B9" w:rsidR="002F46EC" w:rsidRPr="0074769C" w:rsidRDefault="001B316D" w:rsidP="00CA7A88">
      <w:pPr>
        <w:spacing w:after="240" w:line="480" w:lineRule="auto"/>
        <w:ind w:left="1418" w:hanging="1418"/>
        <w:jc w:val="both"/>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-1</w:t>
      </w:r>
      <w:r w:rsidRPr="0074769C">
        <w:rPr>
          <w:rFonts w:ascii="Arial" w:hAnsi="Arial" w:cs="Arial"/>
        </w:rPr>
        <w:tab/>
        <w:t>The following (documents/evidence/documents and evidence) (having</w:t>
      </w:r>
      <w:r w:rsidR="00956E61" w:rsidRPr="0074769C">
        <w:rPr>
          <w:rFonts w:ascii="Arial" w:hAnsi="Arial" w:cs="Arial"/>
        </w:rPr>
        <w:t xml:space="preserve"> been filed/being relied on) in support of this </w:t>
      </w:r>
      <w:r w:rsidR="00922A7B" w:rsidRPr="0074769C">
        <w:rPr>
          <w:rFonts w:ascii="Arial" w:hAnsi="Arial" w:cs="Arial"/>
        </w:rPr>
        <w:t>matter</w:t>
      </w:r>
      <w:r w:rsidR="00956E61" w:rsidRPr="0074769C">
        <w:rPr>
          <w:rFonts w:ascii="Arial" w:hAnsi="Arial" w:cs="Arial"/>
        </w:rPr>
        <w:t xml:space="preserve">: </w:t>
      </w:r>
      <w:r w:rsidR="003347B7" w:rsidRPr="0074769C">
        <w:rPr>
          <w:rFonts w:ascii="Arial" w:hAnsi="Arial" w:cs="Arial"/>
        </w:rPr>
        <w:t>{insert and number</w:t>
      </w:r>
      <w:r w:rsidR="00922A7B" w:rsidRPr="0074769C">
        <w:rPr>
          <w:rFonts w:ascii="Arial" w:hAnsi="Arial" w:cs="Arial"/>
        </w:rPr>
        <w:t xml:space="preserve"> </w:t>
      </w:r>
      <w:r w:rsidR="00956E61" w:rsidRPr="0074769C">
        <w:rPr>
          <w:rFonts w:ascii="Arial" w:hAnsi="Arial" w:cs="Arial"/>
        </w:rPr>
        <w:t>the appropriate A</w:t>
      </w:r>
      <w:r w:rsidR="005859DB" w:rsidRPr="0074769C">
        <w:rPr>
          <w:rFonts w:ascii="Arial" w:hAnsi="Arial" w:cs="Arial"/>
        </w:rPr>
        <w:t>H</w:t>
      </w:r>
      <w:r w:rsidR="00956E61" w:rsidRPr="0074769C">
        <w:rPr>
          <w:rFonts w:ascii="Arial" w:hAnsi="Arial" w:cs="Arial"/>
        </w:rPr>
        <w:t>-1 sub-clause(s)}</w:t>
      </w:r>
    </w:p>
    <w:p w14:paraId="0372325C" w14:textId="6119FCA7" w:rsidR="00956E61" w:rsidRPr="0074769C" w:rsidRDefault="00956E61"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-1.1</w:t>
      </w:r>
      <w:r w:rsidRPr="0074769C">
        <w:rPr>
          <w:rFonts w:ascii="Arial" w:hAnsi="Arial" w:cs="Arial"/>
        </w:rPr>
        <w:tab/>
        <w:t xml:space="preserve">the </w:t>
      </w:r>
      <w:r w:rsidR="000A37F1" w:rsidRPr="0074769C">
        <w:rPr>
          <w:rFonts w:ascii="Arial" w:hAnsi="Arial" w:cs="Arial"/>
        </w:rPr>
        <w:t>(Affidavit/Certificate/Acceptance) of Service</w:t>
      </w:r>
      <w:r w:rsidRPr="0074769C">
        <w:rPr>
          <w:rFonts w:ascii="Arial" w:hAnsi="Arial" w:cs="Arial"/>
        </w:rPr>
        <w:t xml:space="preserve"> on </w:t>
      </w:r>
      <w:r w:rsidR="00922A7B" w:rsidRPr="0074769C">
        <w:rPr>
          <w:rFonts w:ascii="Arial" w:hAnsi="Arial" w:cs="Arial"/>
        </w:rPr>
        <w:t>(</w:t>
      </w:r>
      <w:r w:rsidRPr="0074769C">
        <w:rPr>
          <w:rFonts w:ascii="Arial" w:hAnsi="Arial" w:cs="Arial"/>
        </w:rPr>
        <w:t>[specify Party Name]</w:t>
      </w:r>
      <w:r w:rsidR="00922A7B" w:rsidRPr="0074769C">
        <w:rPr>
          <w:rFonts w:ascii="Arial" w:hAnsi="Arial" w:cs="Arial"/>
        </w:rPr>
        <w:t>/{specify name}/the Director of Assistance/the Director of Child and Family Services)((sworn/affirmed)[Date]/blank)</w:t>
      </w:r>
      <w:r w:rsidRPr="0074769C">
        <w:rPr>
          <w:rFonts w:ascii="Arial" w:hAnsi="Arial" w:cs="Arial"/>
        </w:rPr>
        <w:t>;</w:t>
      </w:r>
    </w:p>
    <w:p w14:paraId="4F02B4AF" w14:textId="3CFE7FD7" w:rsidR="00956E61" w:rsidRPr="0074769C" w:rsidRDefault="00956E61" w:rsidP="00CA7A88">
      <w:pPr>
        <w:spacing w:after="240" w:line="480" w:lineRule="auto"/>
        <w:ind w:left="1985" w:hanging="1985"/>
        <w:jc w:val="both"/>
        <w:rPr>
          <w:rFonts w:ascii="Arial" w:hAnsi="Arial" w:cs="Arial"/>
        </w:rPr>
      </w:pPr>
      <w:r w:rsidRPr="0074769C">
        <w:rPr>
          <w:rFonts w:ascii="Arial" w:hAnsi="Arial" w:cs="Arial"/>
        </w:rPr>
        <w:lastRenderedPageBreak/>
        <w:t>A</w:t>
      </w:r>
      <w:r w:rsidR="00015F4F" w:rsidRPr="0074769C">
        <w:rPr>
          <w:rFonts w:ascii="Arial" w:hAnsi="Arial" w:cs="Arial"/>
        </w:rPr>
        <w:t>H</w:t>
      </w:r>
      <w:r w:rsidRPr="0074769C">
        <w:rPr>
          <w:rFonts w:ascii="Arial" w:hAnsi="Arial" w:cs="Arial"/>
        </w:rPr>
        <w:t>-1.</w:t>
      </w:r>
      <w:r w:rsidR="00FF6DAF" w:rsidRPr="0074769C">
        <w:rPr>
          <w:rFonts w:ascii="Arial" w:hAnsi="Arial" w:cs="Arial"/>
        </w:rPr>
        <w:t>2</w:t>
      </w:r>
      <w:r w:rsidRPr="0074769C">
        <w:rPr>
          <w:rFonts w:ascii="Arial" w:hAnsi="Arial" w:cs="Arial"/>
        </w:rPr>
        <w:tab/>
        <w:t xml:space="preserve">the Affidavit of </w:t>
      </w:r>
      <w:r w:rsidR="00922A7B" w:rsidRPr="0074769C">
        <w:rPr>
          <w:rFonts w:ascii="Arial" w:hAnsi="Arial" w:cs="Arial"/>
        </w:rPr>
        <w:t>([specify Party Name]/{specify name})</w:t>
      </w:r>
      <w:r w:rsidRPr="0074769C">
        <w:rPr>
          <w:rFonts w:ascii="Arial" w:hAnsi="Arial" w:cs="Arial"/>
        </w:rPr>
        <w:t>, (sworn/affirmed) [Date];</w:t>
      </w:r>
    </w:p>
    <w:p w14:paraId="35DA7F6E" w14:textId="0A7B2789" w:rsidR="00956E61" w:rsidRPr="0074769C" w:rsidRDefault="00FF6DAF"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-1.3</w:t>
      </w:r>
      <w:r w:rsidR="00956E61" w:rsidRPr="0074769C">
        <w:rPr>
          <w:rFonts w:ascii="Arial" w:hAnsi="Arial" w:cs="Arial"/>
        </w:rPr>
        <w:tab/>
        <w:t>the Transcript of the Cross-Examination of [specify Party Name] conducted on [Date];</w:t>
      </w:r>
    </w:p>
    <w:p w14:paraId="1A578158" w14:textId="31A870BD" w:rsidR="00956E61" w:rsidRPr="0074769C" w:rsidRDefault="00FF6DAF" w:rsidP="00CA7A88">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H</w:t>
      </w:r>
      <w:r w:rsidRPr="0074769C">
        <w:rPr>
          <w:rFonts w:ascii="Arial" w:hAnsi="Arial" w:cs="Arial"/>
        </w:rPr>
        <w:t>-1.4</w:t>
      </w:r>
      <w:r w:rsidR="00956E61" w:rsidRPr="0074769C">
        <w:rPr>
          <w:rFonts w:ascii="Arial" w:hAnsi="Arial" w:cs="Arial"/>
        </w:rPr>
        <w:tab/>
        <w:t>the</w:t>
      </w:r>
      <w:r w:rsidRPr="0074769C">
        <w:rPr>
          <w:rFonts w:ascii="Arial" w:hAnsi="Arial" w:cs="Arial"/>
        </w:rPr>
        <w:t xml:space="preserve"> written evidence in support of the application for a Protection Order by [specify Party Name] </w:t>
      </w:r>
      <w:r w:rsidR="00C552D9" w:rsidRPr="0074769C">
        <w:rPr>
          <w:rFonts w:ascii="Arial" w:hAnsi="Arial" w:cs="Arial"/>
        </w:rPr>
        <w:t xml:space="preserve">and </w:t>
      </w:r>
      <w:r w:rsidR="00922A7B" w:rsidRPr="0074769C">
        <w:rPr>
          <w:rFonts w:ascii="Arial" w:hAnsi="Arial" w:cs="Arial"/>
        </w:rPr>
        <w:t xml:space="preserve">the </w:t>
      </w:r>
      <w:r w:rsidR="00C63645" w:rsidRPr="0074769C">
        <w:rPr>
          <w:rFonts w:ascii="Arial" w:hAnsi="Arial" w:cs="Arial"/>
        </w:rPr>
        <w:t>transcript of the evidence given on [Date]</w:t>
      </w:r>
      <w:r w:rsidR="00956E61" w:rsidRPr="0074769C">
        <w:rPr>
          <w:rFonts w:ascii="Arial" w:hAnsi="Arial" w:cs="Arial"/>
        </w:rPr>
        <w:t>;</w:t>
      </w:r>
    </w:p>
    <w:p w14:paraId="2A09D367" w14:textId="25F9BE74" w:rsidR="0027016F" w:rsidRPr="0074769C" w:rsidRDefault="0027016F" w:rsidP="00CA7A88">
      <w:pPr>
        <w:spacing w:after="240" w:line="480" w:lineRule="auto"/>
        <w:ind w:left="1985" w:hanging="1985"/>
        <w:jc w:val="both"/>
        <w:rPr>
          <w:rFonts w:ascii="Arial" w:hAnsi="Arial" w:cs="Arial"/>
          <w:szCs w:val="24"/>
        </w:rPr>
      </w:pPr>
      <w:r w:rsidRPr="0074769C">
        <w:rPr>
          <w:rFonts w:ascii="Arial" w:hAnsi="Arial" w:cs="Arial"/>
          <w:szCs w:val="24"/>
        </w:rPr>
        <w:t>A</w:t>
      </w:r>
      <w:r w:rsidR="00015F4F" w:rsidRPr="0074769C">
        <w:rPr>
          <w:rFonts w:ascii="Arial" w:hAnsi="Arial" w:cs="Arial"/>
          <w:szCs w:val="24"/>
        </w:rPr>
        <w:t>H</w:t>
      </w:r>
      <w:r w:rsidRPr="0074769C">
        <w:rPr>
          <w:rFonts w:ascii="Arial" w:hAnsi="Arial" w:cs="Arial"/>
          <w:szCs w:val="24"/>
        </w:rPr>
        <w:t>-1.5</w:t>
      </w:r>
      <w:r w:rsidRPr="0074769C">
        <w:rPr>
          <w:rFonts w:ascii="Arial" w:hAnsi="Arial" w:cs="Arial"/>
          <w:szCs w:val="24"/>
        </w:rPr>
        <w:tab/>
        <w:t>the [specify name of Order] pronounced [Date] by {specify Judge, Judicial Justice of the Peace or other decision-maker} (blank/of the {specify court and jurisdiction});</w:t>
      </w:r>
    </w:p>
    <w:p w14:paraId="553576B8" w14:textId="007FB7AB" w:rsidR="00956E61" w:rsidRPr="0074769C" w:rsidRDefault="00FF6DAF" w:rsidP="00CA7A88">
      <w:pPr>
        <w:spacing w:after="240" w:line="480" w:lineRule="auto"/>
        <w:ind w:left="1985" w:hanging="1985"/>
        <w:jc w:val="both"/>
        <w:rPr>
          <w:rFonts w:ascii="Arial" w:hAnsi="Arial" w:cs="Arial"/>
        </w:rPr>
      </w:pPr>
      <w:bookmarkStart w:id="28" w:name="_Hlk164322756"/>
      <w:r w:rsidRPr="0074769C">
        <w:rPr>
          <w:rFonts w:ascii="Arial" w:hAnsi="Arial" w:cs="Arial"/>
        </w:rPr>
        <w:t>A</w:t>
      </w:r>
      <w:r w:rsidR="00015F4F" w:rsidRPr="0074769C">
        <w:rPr>
          <w:rFonts w:ascii="Arial" w:hAnsi="Arial" w:cs="Arial"/>
        </w:rPr>
        <w:t>H</w:t>
      </w:r>
      <w:r w:rsidRPr="0074769C">
        <w:rPr>
          <w:rFonts w:ascii="Arial" w:hAnsi="Arial" w:cs="Arial"/>
        </w:rPr>
        <w:t>-1.6</w:t>
      </w:r>
      <w:r w:rsidRPr="0074769C">
        <w:rPr>
          <w:rStyle w:val="FootnoteReference"/>
          <w:rFonts w:ascii="Arial" w:hAnsi="Arial" w:cs="Arial"/>
        </w:rPr>
        <w:footnoteReference w:id="29"/>
      </w:r>
      <w:r w:rsidR="00956E61" w:rsidRPr="0074769C">
        <w:rPr>
          <w:rFonts w:ascii="Arial" w:hAnsi="Arial" w:cs="Arial"/>
        </w:rPr>
        <w:tab/>
        <w:t>the (support</w:t>
      </w:r>
      <w:r w:rsidR="005859DB" w:rsidRPr="0074769C">
        <w:rPr>
          <w:rFonts w:ascii="Arial" w:hAnsi="Arial" w:cs="Arial"/>
        </w:rPr>
        <w:t xml:space="preserve"> application</w:t>
      </w:r>
      <w:r w:rsidR="00956E61" w:rsidRPr="0074769C">
        <w:rPr>
          <w:rFonts w:ascii="Arial" w:hAnsi="Arial" w:cs="Arial"/>
        </w:rPr>
        <w:t>/support variation</w:t>
      </w:r>
      <w:r w:rsidR="005859DB" w:rsidRPr="0074769C">
        <w:rPr>
          <w:rFonts w:ascii="Arial" w:hAnsi="Arial" w:cs="Arial"/>
        </w:rPr>
        <w:t xml:space="preserve"> application/Application for Establishment of a Decision/Application for Modification of a Decision</w:t>
      </w:r>
      <w:r w:rsidR="00956E61" w:rsidRPr="0074769C">
        <w:rPr>
          <w:rFonts w:ascii="Arial" w:hAnsi="Arial" w:cs="Arial"/>
        </w:rPr>
        <w:t>) of [specify Party Name];</w:t>
      </w:r>
    </w:p>
    <w:bookmarkEnd w:id="28"/>
    <w:p w14:paraId="7F185120" w14:textId="66014F37" w:rsidR="00956E61" w:rsidRPr="0074769C" w:rsidRDefault="0044360D" w:rsidP="00DD53B2">
      <w:pPr>
        <w:spacing w:after="240" w:line="480" w:lineRule="auto"/>
        <w:ind w:left="1985" w:hanging="1985"/>
        <w:jc w:val="both"/>
        <w:rPr>
          <w:rFonts w:ascii="Arial" w:hAnsi="Arial" w:cs="Arial"/>
        </w:rPr>
      </w:pPr>
      <w:r w:rsidRPr="0074769C">
        <w:rPr>
          <w:rFonts w:ascii="Arial" w:hAnsi="Arial" w:cs="Arial"/>
          <w:szCs w:val="24"/>
        </w:rPr>
        <w:t>A</w:t>
      </w:r>
      <w:r w:rsidR="00015F4F" w:rsidRPr="0074769C">
        <w:rPr>
          <w:rFonts w:ascii="Arial" w:hAnsi="Arial" w:cs="Arial"/>
          <w:szCs w:val="24"/>
        </w:rPr>
        <w:t>H</w:t>
      </w:r>
      <w:r w:rsidRPr="0074769C">
        <w:rPr>
          <w:rFonts w:ascii="Arial" w:hAnsi="Arial" w:cs="Arial"/>
          <w:szCs w:val="24"/>
        </w:rPr>
        <w:t xml:space="preserve"> -1.7</w:t>
      </w:r>
      <w:r w:rsidRPr="0074769C">
        <w:rPr>
          <w:rFonts w:ascii="Arial" w:hAnsi="Arial" w:cs="Arial"/>
          <w:szCs w:val="24"/>
        </w:rPr>
        <w:tab/>
        <w:t>the (Child Support Calculation Decision/Child Support Recalculation Decision/Recalculated Child Support Order) made [Date] by [specify Support Determination Officer];</w:t>
      </w:r>
    </w:p>
    <w:p w14:paraId="62ED221F" w14:textId="5E0E9911" w:rsidR="00956E61" w:rsidRPr="0074769C" w:rsidRDefault="0084092B" w:rsidP="00DD53B2">
      <w:pPr>
        <w:spacing w:after="240" w:line="480" w:lineRule="auto"/>
        <w:ind w:left="1985" w:hanging="1985"/>
        <w:jc w:val="both"/>
        <w:rPr>
          <w:rFonts w:ascii="Arial" w:hAnsi="Arial" w:cs="Arial"/>
        </w:rPr>
      </w:pPr>
      <w:r w:rsidRPr="0074769C">
        <w:rPr>
          <w:rFonts w:ascii="Arial" w:hAnsi="Arial" w:cs="Arial"/>
        </w:rPr>
        <w:t>A</w:t>
      </w:r>
      <w:r w:rsidR="00015F4F" w:rsidRPr="0074769C">
        <w:rPr>
          <w:rFonts w:ascii="Arial" w:hAnsi="Arial" w:cs="Arial"/>
        </w:rPr>
        <w:t>H</w:t>
      </w:r>
      <w:r w:rsidR="00FF6DAF" w:rsidRPr="0074769C">
        <w:rPr>
          <w:rFonts w:ascii="Arial" w:hAnsi="Arial" w:cs="Arial"/>
        </w:rPr>
        <w:t>-1.8</w:t>
      </w:r>
      <w:r w:rsidR="00956E61" w:rsidRPr="0074769C">
        <w:rPr>
          <w:rFonts w:ascii="Arial" w:hAnsi="Arial" w:cs="Arial"/>
        </w:rPr>
        <w:tab/>
      </w:r>
      <w:r w:rsidR="00B025B5" w:rsidRPr="0074769C">
        <w:rPr>
          <w:rFonts w:ascii="Arial" w:hAnsi="Arial" w:cs="Arial"/>
          <w:szCs w:val="28"/>
        </w:rPr>
        <w:t>(Certificate(s) of Birth/Certificate(s) of Birth Registration Search/Birth Registration(s)) of {specify child(ren)’s name(s)</w:t>
      </w:r>
      <w:r w:rsidR="006769A3" w:rsidRPr="0074769C">
        <w:rPr>
          <w:rFonts w:ascii="Arial" w:hAnsi="Arial" w:cs="Arial"/>
          <w:szCs w:val="28"/>
        </w:rPr>
        <w:t>/</w:t>
      </w:r>
      <w:r w:rsidR="00B025B5" w:rsidRPr="0074769C">
        <w:rPr>
          <w:rFonts w:ascii="Arial" w:hAnsi="Arial" w:cs="Arial"/>
          <w:szCs w:val="28"/>
        </w:rPr>
        <w:t>birthdate(s)};</w:t>
      </w:r>
    </w:p>
    <w:p w14:paraId="3E42F5E0" w14:textId="7113146A" w:rsidR="0044360D" w:rsidRPr="0074769C" w:rsidRDefault="0044360D" w:rsidP="00E32090">
      <w:pPr>
        <w:spacing w:after="240" w:line="480" w:lineRule="auto"/>
        <w:ind w:left="1985" w:hanging="1985"/>
        <w:jc w:val="both"/>
        <w:rPr>
          <w:rFonts w:ascii="Arial" w:hAnsi="Arial" w:cs="Arial"/>
          <w:szCs w:val="28"/>
        </w:rPr>
      </w:pPr>
      <w:r w:rsidRPr="0074769C">
        <w:rPr>
          <w:rFonts w:ascii="Arial" w:hAnsi="Arial" w:cs="Arial"/>
          <w:szCs w:val="28"/>
        </w:rPr>
        <w:lastRenderedPageBreak/>
        <w:t>A</w:t>
      </w:r>
      <w:r w:rsidR="00015F4F" w:rsidRPr="0074769C">
        <w:rPr>
          <w:rFonts w:ascii="Arial" w:hAnsi="Arial" w:cs="Arial"/>
          <w:szCs w:val="28"/>
        </w:rPr>
        <w:t>H</w:t>
      </w:r>
      <w:r w:rsidRPr="0074769C">
        <w:rPr>
          <w:rFonts w:ascii="Arial" w:hAnsi="Arial" w:cs="Arial"/>
          <w:szCs w:val="28"/>
        </w:rPr>
        <w:t>-1.9</w:t>
      </w:r>
      <w:r w:rsidRPr="0074769C">
        <w:rPr>
          <w:rFonts w:ascii="Arial" w:hAnsi="Arial" w:cs="Arial"/>
          <w:szCs w:val="28"/>
        </w:rPr>
        <w:tab/>
        <w:t xml:space="preserve">the letter from the </w:t>
      </w:r>
      <w:r w:rsidR="005859DB" w:rsidRPr="0074769C">
        <w:rPr>
          <w:rFonts w:ascii="Arial" w:hAnsi="Arial" w:cs="Arial"/>
          <w:szCs w:val="28"/>
        </w:rPr>
        <w:t>Director</w:t>
      </w:r>
      <w:r w:rsidRPr="0074769C">
        <w:rPr>
          <w:rFonts w:ascii="Arial" w:hAnsi="Arial" w:cs="Arial"/>
          <w:szCs w:val="28"/>
        </w:rPr>
        <w:t>, Maintenance Enforcement Program regarding the outcome of the request by [specify Party Name] for an administrative suspension of enforcement;</w:t>
      </w:r>
    </w:p>
    <w:p w14:paraId="29DF5A75" w14:textId="7A6C4A05" w:rsidR="0044360D" w:rsidRPr="0074769C" w:rsidRDefault="0044360D" w:rsidP="00E32090">
      <w:pPr>
        <w:spacing w:after="240" w:line="480" w:lineRule="auto"/>
        <w:ind w:left="1985" w:hanging="1985"/>
        <w:jc w:val="both"/>
        <w:rPr>
          <w:rFonts w:ascii="Arial" w:hAnsi="Arial" w:cs="Arial"/>
          <w:szCs w:val="24"/>
        </w:rPr>
      </w:pPr>
      <w:r w:rsidRPr="0074769C">
        <w:rPr>
          <w:rFonts w:ascii="Arial" w:hAnsi="Arial" w:cs="Arial"/>
          <w:szCs w:val="24"/>
        </w:rPr>
        <w:t>A</w:t>
      </w:r>
      <w:r w:rsidR="00015F4F" w:rsidRPr="0074769C">
        <w:rPr>
          <w:rFonts w:ascii="Arial" w:hAnsi="Arial" w:cs="Arial"/>
          <w:szCs w:val="24"/>
        </w:rPr>
        <w:t>H</w:t>
      </w:r>
      <w:r w:rsidRPr="0074769C">
        <w:rPr>
          <w:rFonts w:ascii="Arial" w:hAnsi="Arial" w:cs="Arial"/>
          <w:szCs w:val="24"/>
        </w:rPr>
        <w:t>-1.10</w:t>
      </w:r>
      <w:r w:rsidRPr="0074769C">
        <w:rPr>
          <w:rFonts w:ascii="Arial" w:hAnsi="Arial" w:cs="Arial"/>
          <w:szCs w:val="24"/>
        </w:rPr>
        <w:tab/>
        <w:t>the (undertaking/recognizance/{specify other order}) entered into by [specify Party Name] on {specify date} in {specify criminal court proceeding and Court};</w:t>
      </w:r>
    </w:p>
    <w:p w14:paraId="789E0A4D" w14:textId="276092CF" w:rsidR="0044360D" w:rsidRPr="0074769C" w:rsidRDefault="0044360D" w:rsidP="00E32090">
      <w:pPr>
        <w:spacing w:after="240" w:line="480" w:lineRule="auto"/>
        <w:ind w:left="1985" w:hanging="1985"/>
        <w:jc w:val="both"/>
        <w:rPr>
          <w:rFonts w:ascii="Arial" w:hAnsi="Arial" w:cs="Arial"/>
          <w:szCs w:val="24"/>
        </w:rPr>
      </w:pPr>
      <w:r w:rsidRPr="0074769C">
        <w:rPr>
          <w:rFonts w:ascii="Arial" w:hAnsi="Arial" w:cs="Arial"/>
          <w:szCs w:val="24"/>
        </w:rPr>
        <w:t>A</w:t>
      </w:r>
      <w:r w:rsidR="00015F4F" w:rsidRPr="0074769C">
        <w:rPr>
          <w:rFonts w:ascii="Arial" w:hAnsi="Arial" w:cs="Arial"/>
          <w:szCs w:val="24"/>
        </w:rPr>
        <w:t>H</w:t>
      </w:r>
      <w:r w:rsidRPr="0074769C">
        <w:rPr>
          <w:rFonts w:ascii="Arial" w:hAnsi="Arial" w:cs="Arial"/>
          <w:szCs w:val="24"/>
        </w:rPr>
        <w:t>-1.11</w:t>
      </w:r>
      <w:r w:rsidRPr="0074769C">
        <w:rPr>
          <w:rFonts w:ascii="Arial" w:hAnsi="Arial" w:cs="Arial"/>
          <w:szCs w:val="24"/>
        </w:rPr>
        <w:tab/>
        <w:t>the Acknowledgment of Completion form indicating that [specify Party Name] has completed the For the Sake of the Children parent information program;</w:t>
      </w:r>
    </w:p>
    <w:p w14:paraId="75A54DEB" w14:textId="3EECE5BE" w:rsidR="00061260" w:rsidRPr="0074769C" w:rsidRDefault="00061260" w:rsidP="00E32090">
      <w:pPr>
        <w:spacing w:after="240" w:line="480" w:lineRule="auto"/>
        <w:ind w:left="1985" w:hanging="1985"/>
        <w:jc w:val="both"/>
        <w:rPr>
          <w:rFonts w:ascii="Arial" w:hAnsi="Arial" w:cs="Arial"/>
        </w:rPr>
      </w:pPr>
      <w:r w:rsidRPr="0074769C">
        <w:rPr>
          <w:rFonts w:ascii="Arial" w:hAnsi="Arial" w:cs="Arial"/>
          <w:szCs w:val="24"/>
        </w:rPr>
        <w:t>A</w:t>
      </w:r>
      <w:r w:rsidR="00015F4F" w:rsidRPr="0074769C">
        <w:rPr>
          <w:rFonts w:ascii="Arial" w:hAnsi="Arial" w:cs="Arial"/>
          <w:szCs w:val="24"/>
        </w:rPr>
        <w:t>H</w:t>
      </w:r>
      <w:r w:rsidRPr="0074769C">
        <w:rPr>
          <w:rFonts w:ascii="Arial" w:hAnsi="Arial" w:cs="Arial"/>
          <w:szCs w:val="24"/>
        </w:rPr>
        <w:t>-1.12</w:t>
      </w:r>
      <w:r w:rsidRPr="0074769C">
        <w:rPr>
          <w:rFonts w:ascii="Arial" w:hAnsi="Arial" w:cs="Arial"/>
          <w:szCs w:val="24"/>
        </w:rPr>
        <w:tab/>
        <w:t>Mediation Summary Report prepared by the Family Resolution Service;</w:t>
      </w:r>
    </w:p>
    <w:p w14:paraId="17A218AC" w14:textId="1E90BBBA" w:rsidR="00103846" w:rsidRPr="0074769C" w:rsidRDefault="00103846" w:rsidP="00E32090">
      <w:pPr>
        <w:spacing w:line="480" w:lineRule="auto"/>
        <w:ind w:left="1985" w:hanging="1985"/>
        <w:rPr>
          <w:rFonts w:ascii="Arial" w:hAnsi="Arial" w:cs="Arial"/>
          <w:szCs w:val="24"/>
        </w:rPr>
      </w:pPr>
      <w:r w:rsidRPr="0074769C">
        <w:rPr>
          <w:rFonts w:ascii="Arial" w:hAnsi="Arial" w:cs="Arial"/>
          <w:szCs w:val="24"/>
        </w:rPr>
        <w:t>AH-1.13</w:t>
      </w:r>
      <w:r w:rsidRPr="0074769C">
        <w:rPr>
          <w:rFonts w:ascii="Arial" w:hAnsi="Arial" w:cs="Arial"/>
          <w:szCs w:val="24"/>
        </w:rPr>
        <w:tab/>
        <w:t>the (surrogacy agreement/{specify name of surrogacy agreement with other jurisdiction}) between [specify Party Name] and ([specify Party Name]/{specify name}) dated {specify date};</w:t>
      </w:r>
    </w:p>
    <w:p w14:paraId="4F171103" w14:textId="77777777" w:rsidR="00103846" w:rsidRPr="0074769C" w:rsidRDefault="00103846" w:rsidP="00103846">
      <w:pPr>
        <w:ind w:left="1985" w:hanging="1985"/>
        <w:rPr>
          <w:rFonts w:ascii="Arial" w:hAnsi="Arial" w:cs="Arial"/>
          <w:szCs w:val="24"/>
        </w:rPr>
      </w:pPr>
    </w:p>
    <w:p w14:paraId="0163CC5E" w14:textId="36370A9D" w:rsidR="00103846" w:rsidRPr="0074769C" w:rsidRDefault="00103846" w:rsidP="00103846">
      <w:pPr>
        <w:spacing w:after="240" w:line="480" w:lineRule="auto"/>
        <w:ind w:left="1985" w:hanging="1985"/>
        <w:rPr>
          <w:rFonts w:ascii="Arial" w:hAnsi="Arial" w:cs="Arial"/>
        </w:rPr>
      </w:pPr>
      <w:r w:rsidRPr="0074769C">
        <w:rPr>
          <w:rFonts w:ascii="Arial" w:hAnsi="Arial" w:cs="Arial"/>
          <w:szCs w:val="24"/>
        </w:rPr>
        <w:t>AH-1.14</w:t>
      </w:r>
      <w:r w:rsidRPr="0074769C">
        <w:rPr>
          <w:rFonts w:ascii="Arial" w:hAnsi="Arial" w:cs="Arial"/>
          <w:szCs w:val="24"/>
        </w:rPr>
        <w:tab/>
        <w:t>the written consent of [specify Party Name] dated {specify date} (for {specify nature and form of consent}/blank);</w:t>
      </w:r>
    </w:p>
    <w:p w14:paraId="08118E2A" w14:textId="04030E4A" w:rsidR="00694B1D" w:rsidRPr="0074769C" w:rsidRDefault="0044360D" w:rsidP="0083649A">
      <w:pPr>
        <w:spacing w:after="240" w:line="480" w:lineRule="auto"/>
        <w:ind w:left="1985" w:hanging="1985"/>
      </w:pPr>
      <w:r w:rsidRPr="0074769C">
        <w:rPr>
          <w:rFonts w:ascii="Arial" w:hAnsi="Arial" w:cs="Arial"/>
        </w:rPr>
        <w:t>A</w:t>
      </w:r>
      <w:r w:rsidR="00015F4F" w:rsidRPr="0074769C">
        <w:rPr>
          <w:rFonts w:ascii="Arial" w:hAnsi="Arial" w:cs="Arial"/>
        </w:rPr>
        <w:t>H</w:t>
      </w:r>
      <w:r w:rsidRPr="0074769C">
        <w:rPr>
          <w:rFonts w:ascii="Arial" w:hAnsi="Arial" w:cs="Arial"/>
        </w:rPr>
        <w:t>-1.1</w:t>
      </w:r>
      <w:r w:rsidR="00103846" w:rsidRPr="0074769C">
        <w:rPr>
          <w:rFonts w:ascii="Arial" w:hAnsi="Arial" w:cs="Arial"/>
        </w:rPr>
        <w:t>5</w:t>
      </w:r>
      <w:r w:rsidRPr="0074769C">
        <w:rPr>
          <w:rFonts w:ascii="Arial" w:hAnsi="Arial" w:cs="Arial"/>
        </w:rPr>
        <w:tab/>
        <w:t>{specify other document(s)};</w:t>
      </w:r>
    </w:p>
    <w:p w14:paraId="1245C422" w14:textId="77777777" w:rsidR="00A56AFE" w:rsidRPr="0074769C" w:rsidRDefault="00A56AFE" w:rsidP="00E32090">
      <w:pPr>
        <w:spacing w:after="240" w:line="480" w:lineRule="auto"/>
        <w:ind w:left="1418" w:hanging="1418"/>
        <w:jc w:val="both"/>
        <w:rPr>
          <w:rFonts w:ascii="Arial" w:hAnsi="Arial" w:cs="Arial"/>
        </w:rPr>
      </w:pPr>
    </w:p>
    <w:p w14:paraId="29CD6A5F" w14:textId="77777777" w:rsidR="00A56AFE" w:rsidRPr="0074769C" w:rsidRDefault="00A56AFE" w:rsidP="00E32090">
      <w:pPr>
        <w:spacing w:after="240" w:line="480" w:lineRule="auto"/>
        <w:ind w:left="1418" w:hanging="1418"/>
        <w:jc w:val="both"/>
        <w:rPr>
          <w:rFonts w:ascii="Arial" w:hAnsi="Arial" w:cs="Arial"/>
        </w:rPr>
      </w:pPr>
    </w:p>
    <w:p w14:paraId="6BC4109E" w14:textId="1981F62A" w:rsidR="0084092B" w:rsidRPr="0074769C" w:rsidRDefault="00956E61" w:rsidP="00E32090">
      <w:pPr>
        <w:spacing w:after="240" w:line="480" w:lineRule="auto"/>
        <w:ind w:left="1418" w:hanging="1418"/>
        <w:jc w:val="both"/>
        <w:rPr>
          <w:rFonts w:ascii="Arial" w:hAnsi="Arial" w:cs="Arial"/>
        </w:rPr>
      </w:pPr>
      <w:r w:rsidRPr="0074769C">
        <w:rPr>
          <w:rFonts w:ascii="Arial" w:hAnsi="Arial" w:cs="Arial"/>
        </w:rPr>
        <w:lastRenderedPageBreak/>
        <w:t>A</w:t>
      </w:r>
      <w:r w:rsidR="00015F4F" w:rsidRPr="0074769C">
        <w:rPr>
          <w:rFonts w:ascii="Arial" w:hAnsi="Arial" w:cs="Arial"/>
        </w:rPr>
        <w:t>H</w:t>
      </w:r>
      <w:r w:rsidRPr="0074769C">
        <w:rPr>
          <w:rFonts w:ascii="Arial" w:hAnsi="Arial" w:cs="Arial"/>
        </w:rPr>
        <w:t>-2</w:t>
      </w:r>
      <w:r w:rsidRPr="0074769C">
        <w:rPr>
          <w:rFonts w:ascii="Arial" w:hAnsi="Arial" w:cs="Arial"/>
        </w:rPr>
        <w:tab/>
        <w:t xml:space="preserve">Upon considering the (evidence presented and submissions made/blank) {if different than the previous words, specify as required - examples: pleadings, material filed, evidence presented, submissions made, </w:t>
      </w:r>
      <w:r w:rsidR="00FF6DAF" w:rsidRPr="0074769C">
        <w:rPr>
          <w:rFonts w:ascii="Arial" w:hAnsi="Arial" w:cs="Arial"/>
        </w:rPr>
        <w:t>a party’s request</w:t>
      </w:r>
      <w:r w:rsidRPr="0074769C">
        <w:rPr>
          <w:rFonts w:ascii="Arial" w:hAnsi="Arial" w:cs="Arial"/>
        </w:rPr>
        <w:t xml:space="preserve"> for an adjournment, etc.} in this matter;</w:t>
      </w:r>
    </w:p>
    <w:p w14:paraId="644FB5DF" w14:textId="77777777" w:rsidR="00076279" w:rsidRPr="0074769C" w:rsidRDefault="00076279" w:rsidP="00702E74">
      <w:pPr>
        <w:spacing w:after="240" w:line="480" w:lineRule="auto"/>
        <w:ind w:left="1418" w:hanging="1418"/>
        <w:jc w:val="both"/>
        <w:rPr>
          <w:rFonts w:ascii="Arial" w:hAnsi="Arial" w:cs="Arial"/>
          <w:szCs w:val="24"/>
        </w:rPr>
      </w:pPr>
      <w:r w:rsidRPr="0074769C">
        <w:rPr>
          <w:rFonts w:ascii="Arial" w:hAnsi="Arial" w:cs="Arial"/>
          <w:szCs w:val="24"/>
        </w:rPr>
        <w:t>AH-3</w:t>
      </w:r>
      <w:r w:rsidRPr="0074769C">
        <w:rPr>
          <w:rFonts w:ascii="Arial" w:hAnsi="Arial" w:cs="Arial"/>
          <w:szCs w:val="24"/>
        </w:rPr>
        <w:tab/>
        <w:t>[Specify Party Name] having (parenting time with/custody of/access to) {specify child(ren)’s name(s)/birthdate(s)} pursuant to the ([specify Order]/{specify name of extra-provincial Order or decision}) pronounced by ([specify Judge]/{specify extra-provincial Judge or decision-maker}) (blank/of {specify extra-provincial Court competent authority}) on [Date];</w:t>
      </w:r>
    </w:p>
    <w:p w14:paraId="610117D5" w14:textId="3E97C734" w:rsidR="00076279" w:rsidRPr="0074769C" w:rsidRDefault="00076279" w:rsidP="00702E74">
      <w:pPr>
        <w:spacing w:after="240" w:line="480" w:lineRule="auto"/>
        <w:ind w:left="1418" w:hanging="1418"/>
        <w:jc w:val="both"/>
        <w:rPr>
          <w:rFonts w:ascii="Arial" w:hAnsi="Arial" w:cs="Arial"/>
          <w:szCs w:val="24"/>
        </w:rPr>
      </w:pPr>
      <w:r w:rsidRPr="0074769C">
        <w:rPr>
          <w:rFonts w:ascii="Arial" w:hAnsi="Arial" w:cs="Arial"/>
          <w:szCs w:val="24"/>
        </w:rPr>
        <w:t>AH-4</w:t>
      </w:r>
      <w:r w:rsidRPr="0074769C">
        <w:rPr>
          <w:rFonts w:ascii="Arial" w:hAnsi="Arial" w:cs="Arial"/>
          <w:szCs w:val="24"/>
        </w:rPr>
        <w:tab/>
        <w:t>No evidence having been provided that [specify Party Name] made this application for any purpose other than to learn or confirm the address or whereabouts of [specify Party Name] to enforce the (parenting time/contact/access</w:t>
      </w:r>
      <w:r w:rsidR="0067015B" w:rsidRPr="0074769C">
        <w:rPr>
          <w:rFonts w:ascii="Arial" w:hAnsi="Arial" w:cs="Arial"/>
          <w:szCs w:val="24"/>
        </w:rPr>
        <w:t>/guardianship</w:t>
      </w:r>
      <w:r w:rsidRPr="0074769C">
        <w:rPr>
          <w:rFonts w:ascii="Arial" w:hAnsi="Arial" w:cs="Arial"/>
          <w:szCs w:val="24"/>
        </w:rPr>
        <w:t>) provisions of the ([specify Order]/{specify name of extra-provincial Order or decision}) pronounced by ([specify Judge]/{specify extra-provincial Judge or decision-maker}) (blank/of {specify extra-provincial Court competent authority}) on [Date];</w:t>
      </w:r>
    </w:p>
    <w:p w14:paraId="01FC2ED5" w14:textId="0DD26FAE" w:rsidR="00076279" w:rsidRPr="0074769C" w:rsidRDefault="00076279" w:rsidP="00702E74">
      <w:pPr>
        <w:spacing w:after="240" w:line="480" w:lineRule="auto"/>
        <w:ind w:left="1418" w:hanging="1418"/>
        <w:jc w:val="both"/>
        <w:rPr>
          <w:rFonts w:ascii="Arial" w:hAnsi="Arial" w:cs="Arial"/>
          <w:szCs w:val="24"/>
        </w:rPr>
      </w:pPr>
      <w:r w:rsidRPr="0074769C">
        <w:rPr>
          <w:rFonts w:ascii="Arial" w:hAnsi="Arial" w:cs="Arial"/>
          <w:szCs w:val="24"/>
        </w:rPr>
        <w:t>AH-5</w:t>
      </w:r>
      <w:r w:rsidRPr="0074769C">
        <w:rPr>
          <w:rFonts w:ascii="Arial" w:hAnsi="Arial" w:cs="Arial"/>
          <w:szCs w:val="24"/>
        </w:rPr>
        <w:tab/>
        <w:t>No evidence having been provided that [specify Party Name] made this application for any purpose other than to learn or confirm the address or whereabouts of [specify Party Name] to make an application for a (parenting/contact) order pursuant to (</w:t>
      </w:r>
      <w:r w:rsidRPr="0074769C">
        <w:rPr>
          <w:rFonts w:ascii="Arial" w:hAnsi="Arial" w:cs="Arial"/>
          <w:i/>
          <w:szCs w:val="24"/>
        </w:rPr>
        <w:t>The Family Law Act</w:t>
      </w:r>
      <w:r w:rsidRPr="0074769C">
        <w:rPr>
          <w:rFonts w:ascii="Arial" w:hAnsi="Arial" w:cs="Arial"/>
          <w:szCs w:val="24"/>
        </w:rPr>
        <w:t xml:space="preserve">/the </w:t>
      </w:r>
      <w:r w:rsidRPr="0074769C">
        <w:rPr>
          <w:rFonts w:ascii="Arial" w:hAnsi="Arial" w:cs="Arial"/>
          <w:i/>
          <w:szCs w:val="24"/>
        </w:rPr>
        <w:t>Divorce Act</w:t>
      </w:r>
      <w:r w:rsidRPr="0074769C">
        <w:rPr>
          <w:rFonts w:ascii="Arial" w:hAnsi="Arial" w:cs="Arial"/>
          <w:szCs w:val="24"/>
        </w:rPr>
        <w:t>);</w:t>
      </w:r>
    </w:p>
    <w:p w14:paraId="5BBE6626" w14:textId="77777777" w:rsidR="00956E61" w:rsidRPr="0074769C" w:rsidRDefault="00956E61" w:rsidP="005634CE">
      <w:pPr>
        <w:pStyle w:val="Heading3"/>
        <w:rPr>
          <w:rFonts w:ascii="Arial" w:hAnsi="Arial" w:cs="Arial"/>
        </w:rPr>
      </w:pPr>
      <w:bookmarkStart w:id="29" w:name="_Toc499728037"/>
      <w:bookmarkStart w:id="30" w:name="_Toc54173287"/>
      <w:r w:rsidRPr="0074769C">
        <w:rPr>
          <w:rFonts w:ascii="Arial" w:hAnsi="Arial" w:cs="Arial"/>
        </w:rPr>
        <w:lastRenderedPageBreak/>
        <w:t>CONSENT</w:t>
      </w:r>
      <w:bookmarkEnd w:id="29"/>
      <w:bookmarkEnd w:id="30"/>
    </w:p>
    <w:p w14:paraId="3261973F" w14:textId="20FDCFE0" w:rsidR="00652677" w:rsidRPr="0074769C" w:rsidRDefault="00956E61" w:rsidP="00702E74">
      <w:pPr>
        <w:pStyle w:val="BodyTextIndent"/>
        <w:widowControl/>
        <w:shd w:val="clear" w:color="auto" w:fill="auto"/>
        <w:ind w:left="1418" w:hanging="1418"/>
        <w:rPr>
          <w:rFonts w:ascii="Arial" w:hAnsi="Arial" w:cs="Arial"/>
        </w:rPr>
      </w:pPr>
      <w:r w:rsidRPr="0074769C">
        <w:rPr>
          <w:rFonts w:ascii="Arial" w:hAnsi="Arial" w:cs="Arial"/>
        </w:rPr>
        <w:t>A</w:t>
      </w:r>
      <w:r w:rsidR="00015F4F" w:rsidRPr="0074769C">
        <w:rPr>
          <w:rFonts w:ascii="Arial" w:hAnsi="Arial" w:cs="Arial"/>
        </w:rPr>
        <w:t>I</w:t>
      </w:r>
      <w:r w:rsidRPr="0074769C">
        <w:rPr>
          <w:rFonts w:ascii="Arial" w:hAnsi="Arial" w:cs="Arial"/>
        </w:rPr>
        <w:t>-1</w:t>
      </w:r>
      <w:r w:rsidRPr="0074769C">
        <w:rPr>
          <w:rFonts w:ascii="Arial" w:hAnsi="Arial" w:cs="Arial"/>
        </w:rPr>
        <w:tab/>
      </w:r>
      <w:r w:rsidR="00F936DC" w:rsidRPr="0074769C">
        <w:rPr>
          <w:rFonts w:ascii="Arial" w:hAnsi="Arial" w:cs="Arial"/>
        </w:rPr>
        <w:t>([</w:t>
      </w:r>
      <w:r w:rsidR="00467927" w:rsidRPr="0074769C">
        <w:rPr>
          <w:rFonts w:ascii="Arial" w:hAnsi="Arial" w:cs="Arial"/>
        </w:rPr>
        <w:t>S</w:t>
      </w:r>
      <w:r w:rsidR="00F936DC" w:rsidRPr="0074769C">
        <w:rPr>
          <w:rFonts w:ascii="Arial" w:hAnsi="Arial" w:cs="Arial"/>
        </w:rPr>
        <w:t>pecify Party Name]/ [specify Party Name] and [specify Party Name]/{and specify other name})</w:t>
      </w:r>
      <w:r w:rsidRPr="0074769C">
        <w:rPr>
          <w:rFonts w:ascii="Arial" w:hAnsi="Arial" w:cs="Arial"/>
        </w:rPr>
        <w:t xml:space="preserve"> having consented to the content </w:t>
      </w:r>
      <w:r w:rsidR="00F8049B" w:rsidRPr="0074769C">
        <w:rPr>
          <w:rFonts w:ascii="Arial" w:hAnsi="Arial" w:cs="Arial"/>
        </w:rPr>
        <w:t xml:space="preserve">(of </w:t>
      </w:r>
      <w:r w:rsidRPr="0074769C">
        <w:rPr>
          <w:rFonts w:ascii="Arial" w:hAnsi="Arial" w:cs="Arial"/>
        </w:rPr>
        <w:t>{specify paragraph(s) number(s) if only p</w:t>
      </w:r>
      <w:r w:rsidR="00F8049B" w:rsidRPr="0074769C">
        <w:rPr>
          <w:rFonts w:ascii="Arial" w:hAnsi="Arial" w:cs="Arial"/>
        </w:rPr>
        <w:t>art of the Order is consented to</w:t>
      </w:r>
      <w:r w:rsidRPr="0074769C">
        <w:rPr>
          <w:rFonts w:ascii="Arial" w:hAnsi="Arial" w:cs="Arial"/>
        </w:rPr>
        <w:t>}</w:t>
      </w:r>
      <w:r w:rsidR="00F8049B" w:rsidRPr="0074769C">
        <w:rPr>
          <w:rFonts w:ascii="Arial" w:hAnsi="Arial" w:cs="Arial"/>
        </w:rPr>
        <w:t>/blank)</w:t>
      </w:r>
      <w:r w:rsidRPr="0074769C">
        <w:rPr>
          <w:rFonts w:ascii="Arial" w:hAnsi="Arial" w:cs="Arial"/>
        </w:rPr>
        <w:t xml:space="preserve"> of this Order</w:t>
      </w:r>
      <w:r w:rsidR="00F936DC" w:rsidRPr="0074769C">
        <w:rPr>
          <w:rFonts w:ascii="Arial" w:hAnsi="Arial" w:cs="Arial"/>
        </w:rPr>
        <w:t xml:space="preserve"> (blank/on the record {specify nature of proceeding</w:t>
      </w:r>
      <w:r w:rsidR="00467927" w:rsidRPr="0074769C">
        <w:rPr>
          <w:rFonts w:ascii="Arial" w:hAnsi="Arial" w:cs="Arial"/>
        </w:rPr>
        <w:t>s</w:t>
      </w:r>
      <w:r w:rsidR="00F936DC" w:rsidRPr="0074769C">
        <w:rPr>
          <w:rFonts w:ascii="Arial" w:hAnsi="Arial" w:cs="Arial"/>
        </w:rPr>
        <w:t xml:space="preserve"> if necessary})</w:t>
      </w:r>
      <w:r w:rsidRPr="0074769C">
        <w:rPr>
          <w:rFonts w:ascii="Arial" w:hAnsi="Arial" w:cs="Arial"/>
        </w:rPr>
        <w:t>;</w:t>
      </w:r>
      <w:r w:rsidR="00652677" w:rsidRPr="0074769C">
        <w:rPr>
          <w:rFonts w:ascii="Arial" w:hAnsi="Arial" w:cs="Arial"/>
        </w:rPr>
        <w:br w:type="page"/>
      </w:r>
    </w:p>
    <w:p w14:paraId="0532C3ED" w14:textId="77777777" w:rsidR="002E7CD5" w:rsidRPr="0074769C" w:rsidRDefault="002E7CD5" w:rsidP="005634CE">
      <w:pPr>
        <w:pStyle w:val="Heading2"/>
        <w:rPr>
          <w:rFonts w:ascii="Arial" w:hAnsi="Arial" w:cs="Arial"/>
        </w:rPr>
      </w:pPr>
      <w:bookmarkStart w:id="31" w:name="_Toc499728038"/>
      <w:bookmarkStart w:id="32" w:name="_Toc54173288"/>
      <w:r w:rsidRPr="0074769C">
        <w:rPr>
          <w:rFonts w:ascii="Arial" w:hAnsi="Arial" w:cs="Arial"/>
        </w:rPr>
        <w:lastRenderedPageBreak/>
        <w:t>B.  HEADINGS - NAME OF THE STATUTE</w:t>
      </w:r>
      <w:r w:rsidR="00F936DC" w:rsidRPr="0074769C">
        <w:rPr>
          <w:rFonts w:ascii="Arial" w:hAnsi="Arial" w:cs="Arial"/>
          <w:vertAlign w:val="superscript"/>
        </w:rPr>
        <w:footnoteReference w:id="30"/>
      </w:r>
      <w:bookmarkEnd w:id="31"/>
      <w:bookmarkEnd w:id="32"/>
    </w:p>
    <w:p w14:paraId="07931D57" w14:textId="77777777" w:rsidR="002E7CD5" w:rsidRPr="0074769C" w:rsidRDefault="002E7CD5" w:rsidP="003428AF">
      <w:pPr>
        <w:spacing w:after="240" w:line="480" w:lineRule="auto"/>
        <w:ind w:left="1418" w:hanging="1418"/>
        <w:jc w:val="both"/>
        <w:rPr>
          <w:rFonts w:ascii="Arial" w:hAnsi="Arial" w:cs="Arial"/>
        </w:rPr>
      </w:pPr>
      <w:r w:rsidRPr="0074769C">
        <w:rPr>
          <w:rFonts w:ascii="Arial" w:hAnsi="Arial" w:cs="Arial"/>
        </w:rPr>
        <w:t>BA-1</w:t>
      </w:r>
      <w:r w:rsidR="00BE56AB" w:rsidRPr="0074769C">
        <w:rPr>
          <w:rFonts w:ascii="Arial" w:hAnsi="Arial" w:cs="Arial"/>
        </w:rPr>
        <w:tab/>
        <w:t xml:space="preserve">THIS COURT </w:t>
      </w:r>
      <w:r w:rsidRPr="0074769C">
        <w:rPr>
          <w:rFonts w:ascii="Arial" w:hAnsi="Arial" w:cs="Arial"/>
        </w:rPr>
        <w:t>ORDERS</w:t>
      </w:r>
      <w:r w:rsidR="00BE56AB" w:rsidRPr="0074769C">
        <w:rPr>
          <w:rFonts w:ascii="Arial" w:hAnsi="Arial" w:cs="Arial"/>
        </w:rPr>
        <w:t xml:space="preserve"> </w:t>
      </w:r>
      <w:r w:rsidRPr="0074769C">
        <w:rPr>
          <w:rFonts w:ascii="Arial" w:hAnsi="Arial" w:cs="Arial"/>
        </w:rPr>
        <w:t>pursuant to the</w:t>
      </w:r>
      <w:r w:rsidRPr="0074769C">
        <w:rPr>
          <w:rFonts w:ascii="Arial" w:hAnsi="Arial" w:cs="Arial"/>
          <w:i/>
        </w:rPr>
        <w:t xml:space="preserve"> Divorce Act</w:t>
      </w:r>
      <w:r w:rsidRPr="0074769C">
        <w:rPr>
          <w:rFonts w:ascii="Arial" w:hAnsi="Arial" w:cs="Arial"/>
        </w:rPr>
        <w:t xml:space="preserve"> that:</w:t>
      </w:r>
    </w:p>
    <w:p w14:paraId="31D93599" w14:textId="18A71126" w:rsidR="002E7CD5" w:rsidRPr="0074769C" w:rsidRDefault="002E7CD5" w:rsidP="003428AF">
      <w:pPr>
        <w:spacing w:after="240" w:line="480" w:lineRule="auto"/>
        <w:ind w:left="1418" w:hanging="1418"/>
        <w:jc w:val="both"/>
        <w:rPr>
          <w:rFonts w:ascii="Arial" w:hAnsi="Arial" w:cs="Arial"/>
        </w:rPr>
      </w:pPr>
      <w:r w:rsidRPr="0074769C">
        <w:rPr>
          <w:rFonts w:ascii="Arial" w:hAnsi="Arial" w:cs="Arial"/>
        </w:rPr>
        <w:t>BA-2</w:t>
      </w:r>
      <w:r w:rsidR="008602E5" w:rsidRPr="0074769C">
        <w:rPr>
          <w:rStyle w:val="FootnoteReference"/>
          <w:rFonts w:ascii="Arial" w:hAnsi="Arial" w:cs="Arial"/>
          <w:szCs w:val="24"/>
        </w:rPr>
        <w:footnoteReference w:id="31"/>
      </w:r>
      <w:r w:rsidRPr="0074769C">
        <w:rPr>
          <w:rFonts w:ascii="Arial" w:hAnsi="Arial" w:cs="Arial"/>
        </w:rPr>
        <w:tab/>
      </w:r>
      <w:r w:rsidR="00BE56AB" w:rsidRPr="0074769C">
        <w:rPr>
          <w:rFonts w:ascii="Arial" w:hAnsi="Arial" w:cs="Arial"/>
        </w:rPr>
        <w:t xml:space="preserve">THIS COURT </w:t>
      </w:r>
      <w:r w:rsidRPr="0074769C">
        <w:rPr>
          <w:rFonts w:ascii="Arial" w:hAnsi="Arial" w:cs="Arial"/>
        </w:rPr>
        <w:t xml:space="preserve">ORDERS pursuant to </w:t>
      </w:r>
      <w:r w:rsidRPr="0074769C">
        <w:rPr>
          <w:rFonts w:ascii="Arial" w:hAnsi="Arial" w:cs="Arial"/>
          <w:i/>
        </w:rPr>
        <w:t>The Family Maintenance Act</w:t>
      </w:r>
      <w:r w:rsidRPr="0074769C">
        <w:rPr>
          <w:rFonts w:ascii="Arial" w:hAnsi="Arial" w:cs="Arial"/>
        </w:rPr>
        <w:t xml:space="preserve"> that:</w:t>
      </w:r>
    </w:p>
    <w:p w14:paraId="37FA426D" w14:textId="77777777" w:rsidR="008602E5" w:rsidRPr="0074769C" w:rsidRDefault="008602E5" w:rsidP="003428AF">
      <w:pPr>
        <w:tabs>
          <w:tab w:val="left" w:pos="1538"/>
        </w:tabs>
        <w:spacing w:after="240" w:line="480" w:lineRule="auto"/>
        <w:ind w:left="1418" w:hanging="1418"/>
        <w:jc w:val="both"/>
        <w:rPr>
          <w:rFonts w:ascii="Arial" w:hAnsi="Arial" w:cs="Arial"/>
          <w:szCs w:val="24"/>
        </w:rPr>
      </w:pPr>
      <w:r w:rsidRPr="0074769C">
        <w:rPr>
          <w:rFonts w:ascii="Arial" w:hAnsi="Arial" w:cs="Arial"/>
          <w:spacing w:val="-2"/>
          <w:szCs w:val="24"/>
        </w:rPr>
        <w:t>BA-</w:t>
      </w:r>
      <w:r w:rsidRPr="0074769C">
        <w:rPr>
          <w:rFonts w:ascii="Arial" w:hAnsi="Arial" w:cs="Arial"/>
          <w:spacing w:val="-10"/>
          <w:szCs w:val="24"/>
        </w:rPr>
        <w:t>3</w:t>
      </w:r>
      <w:r w:rsidRPr="0074769C">
        <w:rPr>
          <w:rFonts w:ascii="Arial" w:hAnsi="Arial" w:cs="Arial"/>
          <w:szCs w:val="24"/>
        </w:rPr>
        <w:tab/>
        <w:t>THIS</w:t>
      </w:r>
      <w:r w:rsidRPr="0074769C">
        <w:rPr>
          <w:rFonts w:ascii="Arial" w:hAnsi="Arial" w:cs="Arial"/>
          <w:spacing w:val="-2"/>
          <w:szCs w:val="24"/>
        </w:rPr>
        <w:t xml:space="preserve"> </w:t>
      </w:r>
      <w:r w:rsidRPr="0074769C">
        <w:rPr>
          <w:rFonts w:ascii="Arial" w:hAnsi="Arial" w:cs="Arial"/>
          <w:szCs w:val="24"/>
        </w:rPr>
        <w:t>COURT ORDERS</w:t>
      </w:r>
      <w:r w:rsidRPr="0074769C">
        <w:rPr>
          <w:rFonts w:ascii="Arial" w:hAnsi="Arial" w:cs="Arial"/>
          <w:spacing w:val="-2"/>
          <w:szCs w:val="24"/>
        </w:rPr>
        <w:t xml:space="preserve"> </w:t>
      </w:r>
      <w:r w:rsidRPr="0074769C">
        <w:rPr>
          <w:rFonts w:ascii="Arial" w:hAnsi="Arial" w:cs="Arial"/>
          <w:szCs w:val="24"/>
        </w:rPr>
        <w:t>pursuant</w:t>
      </w:r>
      <w:r w:rsidRPr="0074769C">
        <w:rPr>
          <w:rFonts w:ascii="Arial" w:hAnsi="Arial" w:cs="Arial"/>
          <w:spacing w:val="-4"/>
          <w:szCs w:val="24"/>
        </w:rPr>
        <w:t xml:space="preserve"> </w:t>
      </w:r>
      <w:r w:rsidRPr="0074769C">
        <w:rPr>
          <w:rFonts w:ascii="Arial" w:hAnsi="Arial" w:cs="Arial"/>
          <w:szCs w:val="24"/>
        </w:rPr>
        <w:t>to</w:t>
      </w:r>
      <w:r w:rsidRPr="0074769C">
        <w:rPr>
          <w:rFonts w:ascii="Arial" w:hAnsi="Arial" w:cs="Arial"/>
          <w:spacing w:val="-1"/>
          <w:szCs w:val="24"/>
        </w:rPr>
        <w:t xml:space="preserve"> </w:t>
      </w:r>
      <w:r w:rsidRPr="0074769C">
        <w:rPr>
          <w:rFonts w:ascii="Arial" w:hAnsi="Arial" w:cs="Arial"/>
          <w:i/>
          <w:szCs w:val="24"/>
        </w:rPr>
        <w:t>The</w:t>
      </w:r>
      <w:r w:rsidRPr="0074769C">
        <w:rPr>
          <w:rFonts w:ascii="Arial" w:hAnsi="Arial" w:cs="Arial"/>
          <w:i/>
          <w:spacing w:val="-2"/>
          <w:szCs w:val="24"/>
        </w:rPr>
        <w:t xml:space="preserve"> </w:t>
      </w:r>
      <w:r w:rsidRPr="0074769C">
        <w:rPr>
          <w:rFonts w:ascii="Arial" w:hAnsi="Arial" w:cs="Arial"/>
          <w:i/>
          <w:szCs w:val="24"/>
        </w:rPr>
        <w:t>Family</w:t>
      </w:r>
      <w:r w:rsidRPr="0074769C">
        <w:rPr>
          <w:rFonts w:ascii="Arial" w:hAnsi="Arial" w:cs="Arial"/>
          <w:i/>
          <w:spacing w:val="-2"/>
          <w:szCs w:val="24"/>
        </w:rPr>
        <w:t xml:space="preserve"> </w:t>
      </w:r>
      <w:r w:rsidRPr="0074769C">
        <w:rPr>
          <w:rFonts w:ascii="Arial" w:hAnsi="Arial" w:cs="Arial"/>
          <w:i/>
          <w:szCs w:val="24"/>
        </w:rPr>
        <w:t>Law</w:t>
      </w:r>
      <w:r w:rsidRPr="0074769C">
        <w:rPr>
          <w:rFonts w:ascii="Arial" w:hAnsi="Arial" w:cs="Arial"/>
          <w:i/>
          <w:spacing w:val="-2"/>
          <w:szCs w:val="24"/>
        </w:rPr>
        <w:t xml:space="preserve"> </w:t>
      </w:r>
      <w:r w:rsidRPr="0074769C">
        <w:rPr>
          <w:rFonts w:ascii="Arial" w:hAnsi="Arial" w:cs="Arial"/>
          <w:i/>
          <w:szCs w:val="24"/>
        </w:rPr>
        <w:t>Act</w:t>
      </w:r>
      <w:r w:rsidRPr="0074769C">
        <w:rPr>
          <w:rFonts w:ascii="Arial" w:hAnsi="Arial" w:cs="Arial"/>
          <w:i/>
          <w:spacing w:val="-1"/>
          <w:szCs w:val="24"/>
        </w:rPr>
        <w:t xml:space="preserve"> </w:t>
      </w:r>
      <w:r w:rsidRPr="0074769C">
        <w:rPr>
          <w:rFonts w:ascii="Arial" w:hAnsi="Arial" w:cs="Arial"/>
          <w:spacing w:val="-2"/>
          <w:szCs w:val="24"/>
        </w:rPr>
        <w:t>that:</w:t>
      </w:r>
    </w:p>
    <w:p w14:paraId="16D30EC4" w14:textId="77777777" w:rsidR="008602E5" w:rsidRPr="0074769C" w:rsidRDefault="008602E5" w:rsidP="008602E5">
      <w:pPr>
        <w:tabs>
          <w:tab w:val="left" w:pos="1538"/>
        </w:tabs>
        <w:spacing w:after="240" w:line="480" w:lineRule="auto"/>
        <w:ind w:left="1440" w:hanging="1440"/>
        <w:jc w:val="both"/>
        <w:rPr>
          <w:rFonts w:ascii="Arial" w:hAnsi="Arial" w:cs="Arial"/>
          <w:spacing w:val="-2"/>
          <w:szCs w:val="24"/>
        </w:rPr>
      </w:pPr>
      <w:r w:rsidRPr="0074769C">
        <w:rPr>
          <w:rFonts w:ascii="Arial" w:hAnsi="Arial" w:cs="Arial"/>
          <w:spacing w:val="-2"/>
          <w:szCs w:val="24"/>
        </w:rPr>
        <w:t>BA-</w:t>
      </w:r>
      <w:r w:rsidRPr="0074769C">
        <w:rPr>
          <w:rFonts w:ascii="Arial" w:hAnsi="Arial" w:cs="Arial"/>
          <w:spacing w:val="-10"/>
          <w:szCs w:val="24"/>
        </w:rPr>
        <w:t>4</w:t>
      </w:r>
      <w:r w:rsidRPr="0074769C">
        <w:rPr>
          <w:rFonts w:ascii="Arial" w:hAnsi="Arial" w:cs="Arial"/>
          <w:szCs w:val="24"/>
        </w:rPr>
        <w:tab/>
        <w:t>THIS</w:t>
      </w:r>
      <w:r w:rsidRPr="0074769C">
        <w:rPr>
          <w:rFonts w:ascii="Arial" w:hAnsi="Arial" w:cs="Arial"/>
          <w:spacing w:val="7"/>
          <w:szCs w:val="24"/>
        </w:rPr>
        <w:t xml:space="preserve"> </w:t>
      </w:r>
      <w:r w:rsidRPr="0074769C">
        <w:rPr>
          <w:rFonts w:ascii="Arial" w:hAnsi="Arial" w:cs="Arial"/>
          <w:szCs w:val="24"/>
        </w:rPr>
        <w:t>COURT</w:t>
      </w:r>
      <w:r w:rsidRPr="0074769C">
        <w:rPr>
          <w:rFonts w:ascii="Arial" w:hAnsi="Arial" w:cs="Arial"/>
          <w:spacing w:val="11"/>
          <w:szCs w:val="24"/>
        </w:rPr>
        <w:t xml:space="preserve"> </w:t>
      </w:r>
      <w:r w:rsidRPr="0074769C">
        <w:rPr>
          <w:rFonts w:ascii="Arial" w:hAnsi="Arial" w:cs="Arial"/>
          <w:szCs w:val="24"/>
        </w:rPr>
        <w:t>ORDERS</w:t>
      </w:r>
      <w:r w:rsidRPr="0074769C">
        <w:rPr>
          <w:rFonts w:ascii="Arial" w:hAnsi="Arial" w:cs="Arial"/>
          <w:spacing w:val="10"/>
          <w:szCs w:val="24"/>
        </w:rPr>
        <w:t xml:space="preserve"> </w:t>
      </w:r>
      <w:r w:rsidRPr="0074769C">
        <w:rPr>
          <w:rFonts w:ascii="Arial" w:hAnsi="Arial" w:cs="Arial"/>
          <w:szCs w:val="24"/>
        </w:rPr>
        <w:t>pursuant</w:t>
      </w:r>
      <w:r w:rsidRPr="0074769C">
        <w:rPr>
          <w:rFonts w:ascii="Arial" w:hAnsi="Arial" w:cs="Arial"/>
          <w:spacing w:val="10"/>
          <w:szCs w:val="24"/>
        </w:rPr>
        <w:t xml:space="preserve"> </w:t>
      </w:r>
      <w:r w:rsidRPr="0074769C">
        <w:rPr>
          <w:rFonts w:ascii="Arial" w:hAnsi="Arial" w:cs="Arial"/>
          <w:szCs w:val="24"/>
        </w:rPr>
        <w:t>to</w:t>
      </w:r>
      <w:r w:rsidRPr="0074769C">
        <w:rPr>
          <w:rFonts w:ascii="Arial" w:hAnsi="Arial" w:cs="Arial"/>
          <w:spacing w:val="9"/>
          <w:szCs w:val="24"/>
        </w:rPr>
        <w:t xml:space="preserve"> </w:t>
      </w:r>
      <w:r w:rsidRPr="0074769C">
        <w:rPr>
          <w:rFonts w:ascii="Arial" w:hAnsi="Arial" w:cs="Arial"/>
          <w:i/>
          <w:szCs w:val="24"/>
        </w:rPr>
        <w:t>The</w:t>
      </w:r>
      <w:r w:rsidRPr="0074769C">
        <w:rPr>
          <w:rFonts w:ascii="Arial" w:hAnsi="Arial" w:cs="Arial"/>
          <w:i/>
          <w:spacing w:val="10"/>
          <w:szCs w:val="24"/>
        </w:rPr>
        <w:t xml:space="preserve"> </w:t>
      </w:r>
      <w:r w:rsidRPr="0074769C">
        <w:rPr>
          <w:rFonts w:ascii="Arial" w:hAnsi="Arial" w:cs="Arial"/>
          <w:i/>
          <w:szCs w:val="24"/>
        </w:rPr>
        <w:t>Family</w:t>
      </w:r>
      <w:r w:rsidRPr="0074769C">
        <w:rPr>
          <w:rFonts w:ascii="Arial" w:hAnsi="Arial" w:cs="Arial"/>
          <w:i/>
          <w:spacing w:val="9"/>
          <w:szCs w:val="24"/>
        </w:rPr>
        <w:t xml:space="preserve"> </w:t>
      </w:r>
      <w:r w:rsidRPr="0074769C">
        <w:rPr>
          <w:rFonts w:ascii="Arial" w:hAnsi="Arial" w:cs="Arial"/>
          <w:i/>
          <w:szCs w:val="24"/>
        </w:rPr>
        <w:t>Support</w:t>
      </w:r>
      <w:r w:rsidRPr="0074769C">
        <w:rPr>
          <w:rFonts w:ascii="Arial" w:hAnsi="Arial" w:cs="Arial"/>
          <w:i/>
          <w:spacing w:val="10"/>
          <w:szCs w:val="24"/>
        </w:rPr>
        <w:t xml:space="preserve"> </w:t>
      </w:r>
      <w:r w:rsidRPr="0074769C">
        <w:rPr>
          <w:rFonts w:ascii="Arial" w:hAnsi="Arial" w:cs="Arial"/>
          <w:i/>
          <w:szCs w:val="24"/>
        </w:rPr>
        <w:t>Enforcement</w:t>
      </w:r>
      <w:r w:rsidRPr="0074769C">
        <w:rPr>
          <w:rFonts w:ascii="Arial" w:hAnsi="Arial" w:cs="Arial"/>
          <w:i/>
          <w:spacing w:val="9"/>
          <w:szCs w:val="24"/>
        </w:rPr>
        <w:t xml:space="preserve"> </w:t>
      </w:r>
      <w:r w:rsidRPr="0074769C">
        <w:rPr>
          <w:rFonts w:ascii="Arial" w:hAnsi="Arial" w:cs="Arial"/>
          <w:i/>
          <w:spacing w:val="-5"/>
          <w:szCs w:val="24"/>
        </w:rPr>
        <w:t>Act</w:t>
      </w:r>
      <w:r w:rsidRPr="0074769C">
        <w:rPr>
          <w:rFonts w:ascii="Arial" w:hAnsi="Arial" w:cs="Arial"/>
          <w:i/>
          <w:szCs w:val="24"/>
        </w:rPr>
        <w:t xml:space="preserve"> </w:t>
      </w:r>
      <w:r w:rsidRPr="0074769C">
        <w:rPr>
          <w:rFonts w:ascii="Arial" w:hAnsi="Arial" w:cs="Arial"/>
          <w:spacing w:val="-2"/>
          <w:szCs w:val="24"/>
        </w:rPr>
        <w:t>that:</w:t>
      </w:r>
    </w:p>
    <w:p w14:paraId="028DE009" w14:textId="65851EEC" w:rsidR="00A07C70" w:rsidRPr="0074769C" w:rsidRDefault="00BE56AB" w:rsidP="003428AF">
      <w:pPr>
        <w:spacing w:after="240" w:line="480" w:lineRule="auto"/>
        <w:ind w:left="1418" w:hanging="1418"/>
        <w:jc w:val="both"/>
        <w:rPr>
          <w:rFonts w:ascii="Arial" w:hAnsi="Arial" w:cs="Arial"/>
        </w:rPr>
      </w:pPr>
      <w:r w:rsidRPr="0074769C">
        <w:rPr>
          <w:rFonts w:ascii="Arial" w:hAnsi="Arial" w:cs="Arial"/>
        </w:rPr>
        <w:t>BA-</w:t>
      </w:r>
      <w:r w:rsidR="008602E5" w:rsidRPr="0074769C">
        <w:rPr>
          <w:rFonts w:ascii="Arial" w:hAnsi="Arial" w:cs="Arial"/>
        </w:rPr>
        <w:t>5</w:t>
      </w:r>
      <w:r w:rsidRPr="0074769C">
        <w:rPr>
          <w:rFonts w:ascii="Arial" w:hAnsi="Arial" w:cs="Arial"/>
        </w:rPr>
        <w:tab/>
      </w:r>
      <w:r w:rsidR="00A07C70" w:rsidRPr="0074769C">
        <w:rPr>
          <w:rFonts w:ascii="Arial" w:hAnsi="Arial" w:cs="Arial"/>
        </w:rPr>
        <w:t xml:space="preserve">THIS COURT ORDERS pursuant to </w:t>
      </w:r>
      <w:r w:rsidR="00A07C70" w:rsidRPr="0074769C">
        <w:rPr>
          <w:rFonts w:ascii="Arial" w:hAnsi="Arial" w:cs="Arial"/>
          <w:i/>
        </w:rPr>
        <w:t>The Inter-jurisdictional Support Orders Act</w:t>
      </w:r>
      <w:r w:rsidR="00A07C70" w:rsidRPr="0074769C">
        <w:rPr>
          <w:rFonts w:ascii="Arial" w:hAnsi="Arial" w:cs="Arial"/>
        </w:rPr>
        <w:t xml:space="preserve"> of Manitoba (,/and/blank) (</w:t>
      </w:r>
      <w:r w:rsidR="00A07C70" w:rsidRPr="0074769C">
        <w:rPr>
          <w:rFonts w:ascii="Arial" w:hAnsi="Arial" w:cs="Arial"/>
          <w:i/>
        </w:rPr>
        <w:t>The Family Law Act</w:t>
      </w:r>
      <w:r w:rsidR="00A07C70" w:rsidRPr="0074769C">
        <w:rPr>
          <w:rFonts w:ascii="Arial" w:hAnsi="Arial" w:cs="Arial"/>
        </w:rPr>
        <w:t>/blank) {and the appropriate support legislation of the reciprocating jurisdiction} that:</w:t>
      </w:r>
    </w:p>
    <w:p w14:paraId="74EA01C0" w14:textId="036D63F7" w:rsidR="002E7CD5" w:rsidRPr="0074769C" w:rsidRDefault="00A07C70" w:rsidP="003428AF">
      <w:pPr>
        <w:spacing w:after="240" w:line="480" w:lineRule="auto"/>
        <w:ind w:left="1418" w:hanging="1418"/>
        <w:jc w:val="both"/>
        <w:rPr>
          <w:rFonts w:ascii="Arial" w:hAnsi="Arial" w:cs="Arial"/>
        </w:rPr>
      </w:pPr>
      <w:r w:rsidRPr="0074769C">
        <w:rPr>
          <w:rFonts w:ascii="Arial" w:hAnsi="Arial" w:cs="Arial"/>
        </w:rPr>
        <w:t>BA-6</w:t>
      </w:r>
      <w:r w:rsidRPr="0074769C">
        <w:rPr>
          <w:rFonts w:ascii="Arial" w:hAnsi="Arial" w:cs="Arial"/>
        </w:rPr>
        <w:tab/>
      </w:r>
      <w:r w:rsidR="00BE56AB" w:rsidRPr="0074769C">
        <w:rPr>
          <w:rFonts w:ascii="Arial" w:hAnsi="Arial" w:cs="Arial"/>
        </w:rPr>
        <w:t xml:space="preserve">THIS COURT </w:t>
      </w:r>
      <w:r w:rsidR="002E7CD5" w:rsidRPr="0074769C">
        <w:rPr>
          <w:rFonts w:ascii="Arial" w:hAnsi="Arial" w:cs="Arial"/>
        </w:rPr>
        <w:t>ORDERS</w:t>
      </w:r>
      <w:r w:rsidR="00BE56AB" w:rsidRPr="0074769C">
        <w:rPr>
          <w:rFonts w:ascii="Arial" w:hAnsi="Arial" w:cs="Arial"/>
        </w:rPr>
        <w:t xml:space="preserve"> </w:t>
      </w:r>
      <w:r w:rsidR="002E7CD5" w:rsidRPr="0074769C">
        <w:rPr>
          <w:rFonts w:ascii="Arial" w:hAnsi="Arial" w:cs="Arial"/>
        </w:rPr>
        <w:t xml:space="preserve">pursuant to </w:t>
      </w:r>
      <w:r w:rsidR="002E7CD5" w:rsidRPr="0074769C">
        <w:rPr>
          <w:rFonts w:ascii="Arial" w:hAnsi="Arial" w:cs="Arial"/>
          <w:i/>
        </w:rPr>
        <w:t>The Child and Family Services Act</w:t>
      </w:r>
      <w:r w:rsidR="002E7CD5" w:rsidRPr="0074769C">
        <w:rPr>
          <w:rFonts w:ascii="Arial" w:hAnsi="Arial" w:cs="Arial"/>
        </w:rPr>
        <w:t xml:space="preserve"> that:</w:t>
      </w:r>
    </w:p>
    <w:p w14:paraId="5052146A" w14:textId="04C5C7B2" w:rsidR="002E7CD5" w:rsidRPr="0074769C" w:rsidRDefault="00BE56AB" w:rsidP="003428AF">
      <w:pPr>
        <w:spacing w:after="240" w:line="480" w:lineRule="auto"/>
        <w:ind w:left="1418" w:hanging="1418"/>
        <w:jc w:val="both"/>
        <w:rPr>
          <w:rFonts w:ascii="Arial" w:hAnsi="Arial" w:cs="Arial"/>
        </w:rPr>
      </w:pPr>
      <w:r w:rsidRPr="0074769C">
        <w:rPr>
          <w:rFonts w:ascii="Arial" w:hAnsi="Arial" w:cs="Arial"/>
        </w:rPr>
        <w:t>BA-</w:t>
      </w:r>
      <w:r w:rsidR="00497031" w:rsidRPr="0074769C">
        <w:rPr>
          <w:rFonts w:ascii="Arial" w:hAnsi="Arial" w:cs="Arial"/>
        </w:rPr>
        <w:t>7</w:t>
      </w:r>
      <w:r w:rsidR="00497031" w:rsidRPr="0074769C">
        <w:rPr>
          <w:rStyle w:val="FootnoteReference"/>
          <w:rFonts w:ascii="Arial" w:hAnsi="Arial" w:cs="Arial"/>
        </w:rPr>
        <w:footnoteReference w:id="32"/>
      </w:r>
      <w:r w:rsidRPr="0074769C">
        <w:rPr>
          <w:rFonts w:ascii="Arial" w:hAnsi="Arial" w:cs="Arial"/>
        </w:rPr>
        <w:tab/>
        <w:t xml:space="preserve">THIS COURT </w:t>
      </w:r>
      <w:r w:rsidR="002E7CD5" w:rsidRPr="0074769C">
        <w:rPr>
          <w:rFonts w:ascii="Arial" w:hAnsi="Arial" w:cs="Arial"/>
        </w:rPr>
        <w:t>ORDERS</w:t>
      </w:r>
      <w:r w:rsidRPr="0074769C">
        <w:rPr>
          <w:rFonts w:ascii="Arial" w:hAnsi="Arial" w:cs="Arial"/>
        </w:rPr>
        <w:t xml:space="preserve"> </w:t>
      </w:r>
      <w:r w:rsidR="002E7CD5" w:rsidRPr="0074769C">
        <w:rPr>
          <w:rFonts w:ascii="Arial" w:hAnsi="Arial" w:cs="Arial"/>
        </w:rPr>
        <w:t xml:space="preserve">pursuant to </w:t>
      </w:r>
      <w:r w:rsidR="002E7CD5" w:rsidRPr="0074769C">
        <w:rPr>
          <w:rFonts w:ascii="Arial" w:hAnsi="Arial" w:cs="Arial"/>
          <w:i/>
        </w:rPr>
        <w:t xml:space="preserve">The Court of </w:t>
      </w:r>
      <w:r w:rsidR="00160E88" w:rsidRPr="0074769C">
        <w:rPr>
          <w:rFonts w:ascii="Arial" w:hAnsi="Arial" w:cs="Arial"/>
          <w:i/>
        </w:rPr>
        <w:t xml:space="preserve">King’s </w:t>
      </w:r>
      <w:r w:rsidR="002E7CD5" w:rsidRPr="0074769C">
        <w:rPr>
          <w:rFonts w:ascii="Arial" w:hAnsi="Arial" w:cs="Arial"/>
          <w:i/>
        </w:rPr>
        <w:t>Bench Act</w:t>
      </w:r>
      <w:r w:rsidR="002E7CD5" w:rsidRPr="0074769C">
        <w:rPr>
          <w:rFonts w:ascii="Arial" w:hAnsi="Arial" w:cs="Arial"/>
        </w:rPr>
        <w:t xml:space="preserve"> and</w:t>
      </w:r>
      <w:r w:rsidR="002E7CD5" w:rsidRPr="0074769C">
        <w:rPr>
          <w:rFonts w:ascii="Arial" w:hAnsi="Arial" w:cs="Arial"/>
          <w:i/>
        </w:rPr>
        <w:t xml:space="preserve"> Rules</w:t>
      </w:r>
      <w:r w:rsidR="002E7CD5" w:rsidRPr="0074769C">
        <w:rPr>
          <w:rFonts w:ascii="Arial" w:hAnsi="Arial" w:cs="Arial"/>
        </w:rPr>
        <w:t xml:space="preserve"> that:</w:t>
      </w:r>
    </w:p>
    <w:p w14:paraId="50D2C389" w14:textId="71ABED23" w:rsidR="002E7CD5" w:rsidRPr="0074769C" w:rsidRDefault="00BE56AB" w:rsidP="003428AF">
      <w:pPr>
        <w:spacing w:after="240" w:line="480" w:lineRule="auto"/>
        <w:ind w:left="1418" w:hanging="1418"/>
        <w:jc w:val="both"/>
        <w:rPr>
          <w:rFonts w:ascii="Arial" w:hAnsi="Arial" w:cs="Arial"/>
        </w:rPr>
      </w:pPr>
      <w:r w:rsidRPr="0074769C">
        <w:rPr>
          <w:rFonts w:ascii="Arial" w:hAnsi="Arial" w:cs="Arial"/>
        </w:rPr>
        <w:t>BA-</w:t>
      </w:r>
      <w:r w:rsidR="008602E5" w:rsidRPr="0074769C">
        <w:rPr>
          <w:rFonts w:ascii="Arial" w:hAnsi="Arial" w:cs="Arial"/>
        </w:rPr>
        <w:t>8</w:t>
      </w:r>
      <w:r w:rsidRPr="0074769C">
        <w:rPr>
          <w:rFonts w:ascii="Arial" w:hAnsi="Arial" w:cs="Arial"/>
        </w:rPr>
        <w:tab/>
        <w:t xml:space="preserve">THIS COURT </w:t>
      </w:r>
      <w:r w:rsidR="002E7CD5" w:rsidRPr="0074769C">
        <w:rPr>
          <w:rFonts w:ascii="Arial" w:hAnsi="Arial" w:cs="Arial"/>
        </w:rPr>
        <w:t>ORDERS</w:t>
      </w:r>
      <w:r w:rsidRPr="0074769C">
        <w:rPr>
          <w:rFonts w:ascii="Arial" w:hAnsi="Arial" w:cs="Arial"/>
        </w:rPr>
        <w:t xml:space="preserve"> </w:t>
      </w:r>
      <w:r w:rsidR="002E7CD5" w:rsidRPr="0074769C">
        <w:rPr>
          <w:rFonts w:ascii="Arial" w:hAnsi="Arial" w:cs="Arial"/>
        </w:rPr>
        <w:t xml:space="preserve">pursuant to </w:t>
      </w:r>
      <w:r w:rsidR="002E7CD5" w:rsidRPr="0074769C">
        <w:rPr>
          <w:rFonts w:ascii="Arial" w:hAnsi="Arial" w:cs="Arial"/>
          <w:i/>
        </w:rPr>
        <w:t>The Law of Property Act</w:t>
      </w:r>
      <w:r w:rsidR="002E7CD5" w:rsidRPr="0074769C">
        <w:rPr>
          <w:rFonts w:ascii="Arial" w:hAnsi="Arial" w:cs="Arial"/>
        </w:rPr>
        <w:t xml:space="preserve"> that:</w:t>
      </w:r>
    </w:p>
    <w:p w14:paraId="493FB55B" w14:textId="77777777" w:rsidR="00BA71A9" w:rsidRPr="0074769C" w:rsidRDefault="00BE56AB" w:rsidP="00BA71A9">
      <w:pPr>
        <w:spacing w:after="240" w:line="480" w:lineRule="auto"/>
        <w:ind w:left="1418" w:hanging="1418"/>
        <w:jc w:val="both"/>
        <w:rPr>
          <w:rFonts w:ascii="Arial" w:hAnsi="Arial" w:cs="Arial"/>
        </w:rPr>
      </w:pPr>
      <w:r w:rsidRPr="0074769C">
        <w:rPr>
          <w:rFonts w:ascii="Arial" w:hAnsi="Arial" w:cs="Arial"/>
        </w:rPr>
        <w:t>BA-</w:t>
      </w:r>
      <w:r w:rsidR="008602E5" w:rsidRPr="0074769C">
        <w:rPr>
          <w:rFonts w:ascii="Arial" w:hAnsi="Arial" w:cs="Arial"/>
        </w:rPr>
        <w:t>9</w:t>
      </w:r>
      <w:r w:rsidRPr="0074769C">
        <w:rPr>
          <w:rFonts w:ascii="Arial" w:hAnsi="Arial" w:cs="Arial"/>
        </w:rPr>
        <w:tab/>
        <w:t xml:space="preserve">THIS COURT </w:t>
      </w:r>
      <w:r w:rsidR="002E7CD5" w:rsidRPr="0074769C">
        <w:rPr>
          <w:rFonts w:ascii="Arial" w:hAnsi="Arial" w:cs="Arial"/>
        </w:rPr>
        <w:t>ORDERS</w:t>
      </w:r>
      <w:r w:rsidRPr="0074769C">
        <w:rPr>
          <w:rFonts w:ascii="Arial" w:hAnsi="Arial" w:cs="Arial"/>
        </w:rPr>
        <w:t xml:space="preserve"> </w:t>
      </w:r>
      <w:r w:rsidR="002E7CD5" w:rsidRPr="0074769C">
        <w:rPr>
          <w:rFonts w:ascii="Arial" w:hAnsi="Arial" w:cs="Arial"/>
        </w:rPr>
        <w:t xml:space="preserve">pursuant to </w:t>
      </w:r>
      <w:r w:rsidR="002E7CD5" w:rsidRPr="0074769C">
        <w:rPr>
          <w:rFonts w:ascii="Arial" w:hAnsi="Arial" w:cs="Arial"/>
          <w:i/>
        </w:rPr>
        <w:t>The Family Property Act</w:t>
      </w:r>
      <w:r w:rsidR="002E7CD5" w:rsidRPr="0074769C">
        <w:rPr>
          <w:rFonts w:ascii="Arial" w:hAnsi="Arial" w:cs="Arial"/>
        </w:rPr>
        <w:t xml:space="preserve"> that:</w:t>
      </w:r>
    </w:p>
    <w:p w14:paraId="755C1E84" w14:textId="3D142798" w:rsidR="002E7CD5" w:rsidRPr="0074769C" w:rsidRDefault="00BE56AB" w:rsidP="00BA71A9">
      <w:pPr>
        <w:spacing w:after="240" w:line="480" w:lineRule="auto"/>
        <w:ind w:left="1418" w:hanging="1418"/>
        <w:jc w:val="both"/>
        <w:rPr>
          <w:rFonts w:ascii="Arial" w:hAnsi="Arial" w:cs="Arial"/>
        </w:rPr>
      </w:pPr>
      <w:r w:rsidRPr="0074769C">
        <w:rPr>
          <w:rFonts w:ascii="Arial" w:hAnsi="Arial" w:cs="Arial"/>
        </w:rPr>
        <w:lastRenderedPageBreak/>
        <w:t>BA-</w:t>
      </w:r>
      <w:r w:rsidR="004B25A7" w:rsidRPr="0074769C">
        <w:rPr>
          <w:rFonts w:ascii="Arial" w:hAnsi="Arial" w:cs="Arial"/>
        </w:rPr>
        <w:t>10</w:t>
      </w:r>
      <w:r w:rsidRPr="0074769C">
        <w:rPr>
          <w:rFonts w:ascii="Arial" w:hAnsi="Arial" w:cs="Arial"/>
        </w:rPr>
        <w:tab/>
        <w:t xml:space="preserve">THIS COURT </w:t>
      </w:r>
      <w:r w:rsidR="002E7CD5" w:rsidRPr="0074769C">
        <w:rPr>
          <w:rFonts w:ascii="Arial" w:hAnsi="Arial" w:cs="Arial"/>
        </w:rPr>
        <w:t>ORDERS</w:t>
      </w:r>
      <w:r w:rsidRPr="0074769C">
        <w:rPr>
          <w:rFonts w:ascii="Arial" w:hAnsi="Arial" w:cs="Arial"/>
        </w:rPr>
        <w:t xml:space="preserve"> </w:t>
      </w:r>
      <w:r w:rsidR="002E7CD5" w:rsidRPr="0074769C">
        <w:rPr>
          <w:rFonts w:ascii="Arial" w:hAnsi="Arial" w:cs="Arial"/>
        </w:rPr>
        <w:t xml:space="preserve">pursuant to </w:t>
      </w:r>
      <w:r w:rsidR="002E7CD5" w:rsidRPr="0074769C">
        <w:rPr>
          <w:rFonts w:ascii="Arial" w:hAnsi="Arial" w:cs="Arial"/>
          <w:i/>
        </w:rPr>
        <w:t>The Child Custody Enforcement Act</w:t>
      </w:r>
      <w:r w:rsidR="006A38EA" w:rsidRPr="0074769C">
        <w:rPr>
          <w:rFonts w:ascii="Arial" w:hAnsi="Arial" w:cs="Arial"/>
          <w:i/>
        </w:rPr>
        <w:t xml:space="preserve"> </w:t>
      </w:r>
      <w:r w:rsidR="002E7CD5" w:rsidRPr="0074769C">
        <w:rPr>
          <w:rFonts w:ascii="Arial" w:hAnsi="Arial" w:cs="Arial"/>
        </w:rPr>
        <w:t>that:</w:t>
      </w:r>
    </w:p>
    <w:p w14:paraId="6A0BA46A" w14:textId="7A21D3AF" w:rsidR="002E7CD5" w:rsidRPr="0074769C" w:rsidRDefault="002E7CD5" w:rsidP="006A38EA">
      <w:pPr>
        <w:spacing w:after="240" w:line="480" w:lineRule="auto"/>
        <w:ind w:left="1418" w:hanging="1418"/>
        <w:jc w:val="both"/>
        <w:rPr>
          <w:rFonts w:ascii="Arial" w:hAnsi="Arial" w:cs="Arial"/>
        </w:rPr>
      </w:pPr>
      <w:r w:rsidRPr="0074769C">
        <w:rPr>
          <w:rFonts w:ascii="Arial" w:hAnsi="Arial" w:cs="Arial"/>
        </w:rPr>
        <w:t>BA-</w:t>
      </w:r>
      <w:r w:rsidR="008602E5" w:rsidRPr="0074769C">
        <w:rPr>
          <w:rFonts w:ascii="Arial" w:hAnsi="Arial" w:cs="Arial"/>
        </w:rPr>
        <w:t>1</w:t>
      </w:r>
      <w:r w:rsidR="004B25A7" w:rsidRPr="0074769C">
        <w:rPr>
          <w:rFonts w:ascii="Arial" w:hAnsi="Arial" w:cs="Arial"/>
        </w:rPr>
        <w:t>1</w:t>
      </w:r>
      <w:r w:rsidR="00BE56AB" w:rsidRPr="0074769C">
        <w:rPr>
          <w:rFonts w:ascii="Arial" w:hAnsi="Arial" w:cs="Arial"/>
        </w:rPr>
        <w:tab/>
        <w:t xml:space="preserve">THIS COURT </w:t>
      </w:r>
      <w:r w:rsidRPr="0074769C">
        <w:rPr>
          <w:rFonts w:ascii="Arial" w:hAnsi="Arial" w:cs="Arial"/>
        </w:rPr>
        <w:t>ORDERS</w:t>
      </w:r>
      <w:r w:rsidR="00BE56AB" w:rsidRPr="0074769C">
        <w:rPr>
          <w:rFonts w:ascii="Arial" w:hAnsi="Arial" w:cs="Arial"/>
        </w:rPr>
        <w:t xml:space="preserve"> </w:t>
      </w:r>
      <w:r w:rsidRPr="0074769C">
        <w:rPr>
          <w:rFonts w:ascii="Arial" w:hAnsi="Arial" w:cs="Arial"/>
        </w:rPr>
        <w:t xml:space="preserve">pursuant to </w:t>
      </w:r>
      <w:r w:rsidRPr="0074769C">
        <w:rPr>
          <w:rFonts w:ascii="Arial" w:hAnsi="Arial" w:cs="Arial"/>
          <w:i/>
        </w:rPr>
        <w:t>The Real Property Act</w:t>
      </w:r>
      <w:r w:rsidRPr="0074769C">
        <w:rPr>
          <w:rFonts w:ascii="Arial" w:hAnsi="Arial" w:cs="Arial"/>
        </w:rPr>
        <w:t xml:space="preserve"> that:</w:t>
      </w:r>
    </w:p>
    <w:p w14:paraId="5BAF5717" w14:textId="31D50256" w:rsidR="002E7CD5" w:rsidRPr="0074769C" w:rsidRDefault="002E7CD5" w:rsidP="006A38EA">
      <w:pPr>
        <w:spacing w:after="240" w:line="480" w:lineRule="auto"/>
        <w:ind w:left="1418" w:hanging="1418"/>
        <w:jc w:val="both"/>
        <w:rPr>
          <w:rFonts w:ascii="Arial" w:hAnsi="Arial" w:cs="Arial"/>
        </w:rPr>
      </w:pPr>
      <w:r w:rsidRPr="0074769C">
        <w:rPr>
          <w:rFonts w:ascii="Arial" w:hAnsi="Arial" w:cs="Arial"/>
        </w:rPr>
        <w:t>BA-1</w:t>
      </w:r>
      <w:r w:rsidR="004B25A7" w:rsidRPr="0074769C">
        <w:rPr>
          <w:rFonts w:ascii="Arial" w:hAnsi="Arial" w:cs="Arial"/>
        </w:rPr>
        <w:t>2</w:t>
      </w:r>
      <w:r w:rsidR="00BE56AB" w:rsidRPr="0074769C">
        <w:rPr>
          <w:rFonts w:ascii="Arial" w:hAnsi="Arial" w:cs="Arial"/>
        </w:rPr>
        <w:tab/>
        <w:t xml:space="preserve">THIS COURT </w:t>
      </w:r>
      <w:r w:rsidRPr="0074769C">
        <w:rPr>
          <w:rFonts w:ascii="Arial" w:hAnsi="Arial" w:cs="Arial"/>
        </w:rPr>
        <w:t>ORDERS</w:t>
      </w:r>
      <w:r w:rsidR="00BE56AB" w:rsidRPr="0074769C">
        <w:rPr>
          <w:rFonts w:ascii="Arial" w:hAnsi="Arial" w:cs="Arial"/>
        </w:rPr>
        <w:t xml:space="preserve"> </w:t>
      </w:r>
      <w:r w:rsidRPr="0074769C">
        <w:rPr>
          <w:rFonts w:ascii="Arial" w:hAnsi="Arial" w:cs="Arial"/>
        </w:rPr>
        <w:t xml:space="preserve">pursuant to </w:t>
      </w:r>
      <w:r w:rsidRPr="0074769C">
        <w:rPr>
          <w:rFonts w:ascii="Arial" w:hAnsi="Arial" w:cs="Arial"/>
          <w:i/>
        </w:rPr>
        <w:t>The Married Women’s Property Act</w:t>
      </w:r>
      <w:r w:rsidRPr="0074769C">
        <w:rPr>
          <w:rFonts w:ascii="Arial" w:hAnsi="Arial" w:cs="Arial"/>
        </w:rPr>
        <w:t xml:space="preserve"> that:</w:t>
      </w:r>
    </w:p>
    <w:p w14:paraId="70ACEC5D" w14:textId="1155EF5C" w:rsidR="00065F89" w:rsidRPr="0074769C" w:rsidRDefault="00065F89" w:rsidP="006A38EA">
      <w:pPr>
        <w:spacing w:after="240" w:line="480" w:lineRule="auto"/>
        <w:ind w:left="1418" w:hanging="1418"/>
        <w:jc w:val="both"/>
        <w:rPr>
          <w:rFonts w:ascii="Arial" w:hAnsi="Arial" w:cs="Arial"/>
        </w:rPr>
      </w:pPr>
      <w:r w:rsidRPr="0074769C">
        <w:rPr>
          <w:rFonts w:ascii="Arial" w:hAnsi="Arial" w:cs="Arial"/>
        </w:rPr>
        <w:t>BA-1</w:t>
      </w:r>
      <w:r w:rsidR="004B25A7" w:rsidRPr="0074769C">
        <w:rPr>
          <w:rFonts w:ascii="Arial" w:hAnsi="Arial" w:cs="Arial"/>
        </w:rPr>
        <w:t>3</w:t>
      </w:r>
      <w:r w:rsidR="00BE56AB" w:rsidRPr="0074769C">
        <w:rPr>
          <w:rFonts w:ascii="Arial" w:hAnsi="Arial" w:cs="Arial"/>
        </w:rPr>
        <w:tab/>
        <w:t xml:space="preserve">THIS COURT </w:t>
      </w:r>
      <w:r w:rsidRPr="0074769C">
        <w:rPr>
          <w:rFonts w:ascii="Arial" w:hAnsi="Arial" w:cs="Arial"/>
        </w:rPr>
        <w:t>ORDERS</w:t>
      </w:r>
      <w:r w:rsidR="00BE56AB" w:rsidRPr="0074769C">
        <w:rPr>
          <w:rFonts w:ascii="Arial" w:hAnsi="Arial" w:cs="Arial"/>
        </w:rPr>
        <w:t xml:space="preserve"> </w:t>
      </w:r>
      <w:r w:rsidRPr="0074769C">
        <w:rPr>
          <w:rFonts w:ascii="Arial" w:hAnsi="Arial" w:cs="Arial"/>
        </w:rPr>
        <w:t xml:space="preserve">pursuant to </w:t>
      </w:r>
      <w:r w:rsidRPr="0074769C">
        <w:rPr>
          <w:rFonts w:ascii="Arial" w:hAnsi="Arial" w:cs="Arial"/>
          <w:i/>
        </w:rPr>
        <w:t>The Domestic Violence and Stalking Act</w:t>
      </w:r>
      <w:r w:rsidRPr="0074769C">
        <w:rPr>
          <w:rFonts w:ascii="Arial" w:hAnsi="Arial" w:cs="Arial"/>
        </w:rPr>
        <w:t xml:space="preserve"> that:</w:t>
      </w:r>
    </w:p>
    <w:p w14:paraId="34F491EA" w14:textId="30C2A9B5" w:rsidR="001F1486" w:rsidRPr="0074769C" w:rsidRDefault="001F1486" w:rsidP="006A38EA">
      <w:pPr>
        <w:spacing w:after="240" w:line="480" w:lineRule="auto"/>
        <w:ind w:left="1418" w:hanging="1418"/>
        <w:jc w:val="both"/>
        <w:rPr>
          <w:rFonts w:ascii="Arial" w:hAnsi="Arial" w:cs="Arial"/>
        </w:rPr>
      </w:pPr>
      <w:r w:rsidRPr="0074769C">
        <w:rPr>
          <w:rFonts w:ascii="Arial" w:hAnsi="Arial" w:cs="Arial"/>
        </w:rPr>
        <w:t>BA-1</w:t>
      </w:r>
      <w:r w:rsidR="004B25A7" w:rsidRPr="0074769C">
        <w:rPr>
          <w:rFonts w:ascii="Arial" w:hAnsi="Arial" w:cs="Arial"/>
        </w:rPr>
        <w:t>4</w:t>
      </w:r>
      <w:r w:rsidRPr="0074769C">
        <w:rPr>
          <w:rFonts w:ascii="Arial" w:hAnsi="Arial" w:cs="Arial"/>
        </w:rPr>
        <w:tab/>
        <w:t xml:space="preserve">THIS COURT ORDERS pursuant to </w:t>
      </w:r>
      <w:r w:rsidRPr="0074769C">
        <w:rPr>
          <w:rFonts w:ascii="Arial" w:hAnsi="Arial" w:cs="Arial"/>
          <w:i/>
        </w:rPr>
        <w:t>The Homesteads Act</w:t>
      </w:r>
      <w:r w:rsidRPr="0074769C">
        <w:rPr>
          <w:rFonts w:ascii="Arial" w:hAnsi="Arial" w:cs="Arial"/>
        </w:rPr>
        <w:t xml:space="preserve"> that:</w:t>
      </w:r>
    </w:p>
    <w:p w14:paraId="258E87AA" w14:textId="1AD76493" w:rsidR="0044360D" w:rsidRPr="0074769C" w:rsidRDefault="0044360D" w:rsidP="006A38EA">
      <w:pPr>
        <w:spacing w:after="240" w:line="480" w:lineRule="auto"/>
        <w:ind w:left="1418" w:hanging="1418"/>
        <w:jc w:val="both"/>
        <w:rPr>
          <w:rFonts w:ascii="Arial" w:hAnsi="Arial" w:cs="Arial"/>
          <w:szCs w:val="24"/>
        </w:rPr>
      </w:pPr>
      <w:r w:rsidRPr="0074769C">
        <w:rPr>
          <w:rFonts w:ascii="Arial" w:hAnsi="Arial" w:cs="Arial"/>
          <w:szCs w:val="24"/>
        </w:rPr>
        <w:t>BA-1</w:t>
      </w:r>
      <w:r w:rsidR="004B25A7" w:rsidRPr="0074769C">
        <w:rPr>
          <w:rFonts w:ascii="Arial" w:hAnsi="Arial" w:cs="Arial"/>
          <w:szCs w:val="24"/>
        </w:rPr>
        <w:t>5</w:t>
      </w:r>
      <w:r w:rsidRPr="0074769C">
        <w:rPr>
          <w:rFonts w:ascii="Arial" w:hAnsi="Arial" w:cs="Arial"/>
          <w:szCs w:val="24"/>
        </w:rPr>
        <w:tab/>
        <w:t xml:space="preserve">THIS COURT ORDERS pursuant to </w:t>
      </w:r>
      <w:r w:rsidRPr="0074769C">
        <w:rPr>
          <w:rFonts w:ascii="Arial" w:hAnsi="Arial" w:cs="Arial"/>
          <w:i/>
          <w:szCs w:val="24"/>
        </w:rPr>
        <w:t>The Child Support Service Act</w:t>
      </w:r>
      <w:r w:rsidRPr="0074769C">
        <w:rPr>
          <w:rFonts w:ascii="Arial" w:hAnsi="Arial" w:cs="Arial"/>
          <w:szCs w:val="24"/>
        </w:rPr>
        <w:t xml:space="preserve"> </w:t>
      </w:r>
      <w:r w:rsidR="008602E5" w:rsidRPr="0074769C">
        <w:rPr>
          <w:rFonts w:ascii="Arial" w:hAnsi="Arial" w:cs="Arial"/>
          <w:szCs w:val="24"/>
        </w:rPr>
        <w:t xml:space="preserve">and </w:t>
      </w:r>
      <w:r w:rsidR="008602E5" w:rsidRPr="0074769C">
        <w:rPr>
          <w:rFonts w:ascii="Arial" w:hAnsi="Arial" w:cs="Arial"/>
          <w:i/>
          <w:szCs w:val="24"/>
        </w:rPr>
        <w:t>Regulations</w:t>
      </w:r>
      <w:r w:rsidR="008602E5" w:rsidRPr="0074769C">
        <w:rPr>
          <w:rFonts w:ascii="Arial" w:hAnsi="Arial" w:cs="Arial"/>
          <w:szCs w:val="24"/>
        </w:rPr>
        <w:t xml:space="preserve"> </w:t>
      </w:r>
      <w:r w:rsidRPr="0074769C">
        <w:rPr>
          <w:rFonts w:ascii="Arial" w:hAnsi="Arial" w:cs="Arial"/>
          <w:szCs w:val="24"/>
        </w:rPr>
        <w:t>that:</w:t>
      </w:r>
    </w:p>
    <w:p w14:paraId="62DFB617" w14:textId="4AA10AE1" w:rsidR="008602E5" w:rsidRPr="0074769C" w:rsidRDefault="008602E5" w:rsidP="006A38EA">
      <w:pPr>
        <w:spacing w:after="240" w:line="480" w:lineRule="auto"/>
        <w:ind w:left="1418" w:hanging="1418"/>
        <w:jc w:val="both"/>
        <w:rPr>
          <w:rFonts w:ascii="Arial" w:hAnsi="Arial" w:cs="Arial"/>
          <w:szCs w:val="24"/>
        </w:rPr>
      </w:pPr>
      <w:r w:rsidRPr="0074769C">
        <w:rPr>
          <w:rFonts w:ascii="Arial" w:hAnsi="Arial" w:cs="Arial"/>
          <w:szCs w:val="24"/>
        </w:rPr>
        <w:t>BA-16</w:t>
      </w:r>
      <w:r w:rsidRPr="0074769C">
        <w:rPr>
          <w:rFonts w:ascii="Arial" w:hAnsi="Arial" w:cs="Arial"/>
          <w:szCs w:val="24"/>
        </w:rPr>
        <w:tab/>
        <w:t xml:space="preserve">THIS COURT ORDERS pursuant to </w:t>
      </w:r>
      <w:r w:rsidRPr="0074769C">
        <w:rPr>
          <w:rFonts w:ascii="Arial" w:hAnsi="Arial" w:cs="Arial"/>
          <w:i/>
          <w:szCs w:val="24"/>
        </w:rPr>
        <w:t xml:space="preserve">The Judgments Act </w:t>
      </w:r>
      <w:r w:rsidRPr="0074769C">
        <w:rPr>
          <w:rFonts w:ascii="Arial" w:hAnsi="Arial" w:cs="Arial"/>
          <w:szCs w:val="24"/>
        </w:rPr>
        <w:t>that:</w:t>
      </w:r>
    </w:p>
    <w:p w14:paraId="40B7B3D8" w14:textId="6C775081" w:rsidR="000C65BD" w:rsidRPr="0074769C" w:rsidRDefault="000C65BD" w:rsidP="006A38EA">
      <w:pPr>
        <w:spacing w:after="240" w:line="480" w:lineRule="auto"/>
        <w:ind w:left="1418" w:hanging="1418"/>
        <w:jc w:val="both"/>
        <w:rPr>
          <w:rFonts w:ascii="Arial" w:hAnsi="Arial" w:cs="Arial"/>
          <w:szCs w:val="24"/>
        </w:rPr>
      </w:pPr>
      <w:r w:rsidRPr="0074769C">
        <w:rPr>
          <w:rFonts w:ascii="Arial" w:hAnsi="Arial" w:cs="Arial"/>
          <w:szCs w:val="24"/>
        </w:rPr>
        <w:t>BA-1</w:t>
      </w:r>
      <w:r w:rsidR="008602E5" w:rsidRPr="0074769C">
        <w:rPr>
          <w:rFonts w:ascii="Arial" w:hAnsi="Arial" w:cs="Arial"/>
          <w:szCs w:val="24"/>
        </w:rPr>
        <w:t>7</w:t>
      </w:r>
      <w:r w:rsidRPr="0074769C">
        <w:rPr>
          <w:rFonts w:ascii="Arial" w:hAnsi="Arial" w:cs="Arial"/>
          <w:szCs w:val="24"/>
        </w:rPr>
        <w:tab/>
        <w:t xml:space="preserve">THIS COURT ORDERS pursuant to </w:t>
      </w:r>
      <w:r w:rsidRPr="0074769C">
        <w:rPr>
          <w:rFonts w:ascii="Arial" w:hAnsi="Arial" w:cs="Arial"/>
          <w:i/>
          <w:szCs w:val="24"/>
        </w:rPr>
        <w:t>The Arbitration Act</w:t>
      </w:r>
      <w:r w:rsidRPr="0074769C">
        <w:rPr>
          <w:rFonts w:ascii="Arial" w:hAnsi="Arial" w:cs="Arial"/>
          <w:szCs w:val="24"/>
        </w:rPr>
        <w:t xml:space="preserve"> that:</w:t>
      </w:r>
    </w:p>
    <w:p w14:paraId="64AF6E8C" w14:textId="2D0F8312" w:rsidR="0067015B" w:rsidRDefault="0067015B" w:rsidP="006A38EA">
      <w:pPr>
        <w:spacing w:after="240" w:line="480" w:lineRule="auto"/>
        <w:ind w:left="1418" w:hanging="1418"/>
        <w:jc w:val="both"/>
        <w:rPr>
          <w:rFonts w:ascii="Arial" w:hAnsi="Arial" w:cs="Arial"/>
          <w:szCs w:val="24"/>
        </w:rPr>
      </w:pPr>
      <w:r w:rsidRPr="0074769C">
        <w:rPr>
          <w:rFonts w:ascii="Arial" w:hAnsi="Arial" w:cs="Arial"/>
          <w:szCs w:val="24"/>
        </w:rPr>
        <w:t>BA-18</w:t>
      </w:r>
      <w:r w:rsidRPr="0074769C">
        <w:rPr>
          <w:rFonts w:ascii="Arial" w:hAnsi="Arial" w:cs="Arial"/>
          <w:szCs w:val="24"/>
        </w:rPr>
        <w:tab/>
        <w:t xml:space="preserve">THIS COURT ORDERS pursuant to the </w:t>
      </w:r>
      <w:bookmarkStart w:id="33" w:name="_Hlk157419523"/>
      <w:r w:rsidRPr="0074769C">
        <w:rPr>
          <w:rFonts w:ascii="Arial" w:hAnsi="Arial" w:cs="Arial"/>
          <w:szCs w:val="24"/>
        </w:rPr>
        <w:t xml:space="preserve">Hague </w:t>
      </w:r>
      <w:r w:rsidRPr="0074769C">
        <w:rPr>
          <w:rFonts w:ascii="Arial" w:hAnsi="Arial" w:cs="Arial"/>
          <w:i/>
          <w:iCs/>
          <w:szCs w:val="24"/>
        </w:rPr>
        <w:t xml:space="preserve">Convention on the International Recovery of Child Support and Other Forms of Family Maintenance </w:t>
      </w:r>
      <w:bookmarkEnd w:id="33"/>
      <w:r w:rsidRPr="0074769C">
        <w:rPr>
          <w:rFonts w:ascii="Arial" w:hAnsi="Arial" w:cs="Arial"/>
          <w:szCs w:val="24"/>
        </w:rPr>
        <w:t>and</w:t>
      </w:r>
      <w:r w:rsidRPr="0074769C">
        <w:rPr>
          <w:rFonts w:ascii="Arial" w:hAnsi="Arial" w:cs="Arial"/>
          <w:i/>
          <w:iCs/>
          <w:szCs w:val="24"/>
        </w:rPr>
        <w:t xml:space="preserve"> </w:t>
      </w:r>
      <w:r w:rsidRPr="0074769C">
        <w:rPr>
          <w:rFonts w:ascii="Arial" w:hAnsi="Arial" w:cs="Arial"/>
          <w:szCs w:val="24"/>
        </w:rPr>
        <w:t xml:space="preserve">the </w:t>
      </w:r>
      <w:r w:rsidRPr="0074769C">
        <w:rPr>
          <w:rFonts w:ascii="Arial" w:hAnsi="Arial" w:cs="Arial"/>
          <w:i/>
          <w:iCs/>
          <w:szCs w:val="24"/>
        </w:rPr>
        <w:t>Divorce Act</w:t>
      </w:r>
      <w:r w:rsidRPr="0074769C">
        <w:rPr>
          <w:rFonts w:ascii="Arial" w:hAnsi="Arial" w:cs="Arial"/>
          <w:szCs w:val="24"/>
        </w:rPr>
        <w:t xml:space="preserve"> that: </w:t>
      </w:r>
    </w:p>
    <w:p w14:paraId="0B5903FD" w14:textId="77777777" w:rsidR="006B6BEB" w:rsidRDefault="006B6BEB" w:rsidP="006A38EA">
      <w:pPr>
        <w:spacing w:after="240" w:line="480" w:lineRule="auto"/>
        <w:ind w:left="1418" w:hanging="1418"/>
        <w:jc w:val="both"/>
        <w:rPr>
          <w:rFonts w:ascii="Arial" w:hAnsi="Arial" w:cs="Arial"/>
          <w:szCs w:val="24"/>
        </w:rPr>
      </w:pPr>
    </w:p>
    <w:p w14:paraId="5CB62DD5" w14:textId="77777777" w:rsidR="006B6BEB" w:rsidRDefault="006B6BEB" w:rsidP="006A38EA">
      <w:pPr>
        <w:spacing w:after="240" w:line="480" w:lineRule="auto"/>
        <w:ind w:left="1418" w:hanging="1418"/>
        <w:jc w:val="both"/>
        <w:rPr>
          <w:rFonts w:ascii="Arial" w:hAnsi="Arial" w:cs="Arial"/>
          <w:szCs w:val="24"/>
        </w:rPr>
      </w:pPr>
    </w:p>
    <w:p w14:paraId="018AA5F6" w14:textId="77777777" w:rsidR="006B6BEB" w:rsidRPr="0074769C" w:rsidRDefault="006B6BEB" w:rsidP="006A38EA">
      <w:pPr>
        <w:spacing w:after="240" w:line="480" w:lineRule="auto"/>
        <w:ind w:left="1418" w:hanging="1418"/>
        <w:jc w:val="both"/>
        <w:rPr>
          <w:rFonts w:ascii="Arial" w:hAnsi="Arial" w:cs="Arial"/>
          <w:szCs w:val="24"/>
        </w:rPr>
      </w:pPr>
    </w:p>
    <w:p w14:paraId="7CF7E180" w14:textId="77777777" w:rsidR="00251D10" w:rsidRPr="0074769C" w:rsidRDefault="0067015B" w:rsidP="00251D10">
      <w:pPr>
        <w:spacing w:after="240" w:line="480" w:lineRule="auto"/>
        <w:ind w:left="1418" w:hanging="1418"/>
        <w:jc w:val="both"/>
        <w:rPr>
          <w:rFonts w:ascii="Arial" w:hAnsi="Arial" w:cs="Arial"/>
          <w:szCs w:val="24"/>
        </w:rPr>
      </w:pPr>
      <w:r w:rsidRPr="0074769C">
        <w:rPr>
          <w:rFonts w:ascii="Arial" w:hAnsi="Arial" w:cs="Arial"/>
          <w:szCs w:val="24"/>
        </w:rPr>
        <w:lastRenderedPageBreak/>
        <w:t>BA-19</w:t>
      </w:r>
      <w:r w:rsidRPr="0074769C">
        <w:rPr>
          <w:rFonts w:ascii="Arial" w:hAnsi="Arial" w:cs="Arial"/>
          <w:szCs w:val="24"/>
        </w:rPr>
        <w:tab/>
        <w:t xml:space="preserve">THIS COURT ORDERS pursuant to the Hague </w:t>
      </w:r>
      <w:r w:rsidRPr="0074769C">
        <w:rPr>
          <w:rFonts w:ascii="Arial" w:hAnsi="Arial" w:cs="Arial"/>
          <w:i/>
          <w:iCs/>
          <w:szCs w:val="24"/>
        </w:rPr>
        <w:t>Convention on the International Recovery of Child Support and Other Forms of Family Maintenance, The International Child Support and Family Maintenance (Hague Convention) Act,</w:t>
      </w:r>
      <w:r w:rsidRPr="0074769C">
        <w:rPr>
          <w:rFonts w:ascii="Arial" w:hAnsi="Arial" w:cs="Arial"/>
          <w:szCs w:val="24"/>
        </w:rPr>
        <w:t xml:space="preserve"> and </w:t>
      </w:r>
      <w:r w:rsidRPr="0074769C">
        <w:rPr>
          <w:rFonts w:ascii="Arial" w:hAnsi="Arial" w:cs="Arial"/>
          <w:i/>
          <w:iCs/>
          <w:szCs w:val="24"/>
        </w:rPr>
        <w:t>The Family Law Act</w:t>
      </w:r>
      <w:r w:rsidRPr="0074769C">
        <w:rPr>
          <w:rFonts w:ascii="Arial" w:hAnsi="Arial" w:cs="Arial"/>
          <w:szCs w:val="24"/>
        </w:rPr>
        <w:t xml:space="preserve"> that: </w:t>
      </w:r>
    </w:p>
    <w:p w14:paraId="67F74D70" w14:textId="160C9D36" w:rsidR="00B03F08" w:rsidRPr="0074769C" w:rsidRDefault="001508DD" w:rsidP="00251D10">
      <w:pPr>
        <w:spacing w:after="240" w:line="480" w:lineRule="auto"/>
        <w:ind w:left="1418" w:hanging="1418"/>
        <w:jc w:val="both"/>
        <w:rPr>
          <w:rFonts w:ascii="Arial" w:hAnsi="Arial" w:cs="Arial"/>
          <w:szCs w:val="24"/>
        </w:rPr>
      </w:pPr>
      <w:r w:rsidRPr="0074769C">
        <w:rPr>
          <w:rFonts w:ascii="Arial" w:hAnsi="Arial" w:cs="Arial"/>
        </w:rPr>
        <w:t>BA-</w:t>
      </w:r>
      <w:r w:rsidR="0067015B" w:rsidRPr="0074769C">
        <w:rPr>
          <w:rFonts w:ascii="Arial" w:hAnsi="Arial" w:cs="Arial"/>
        </w:rPr>
        <w:t>20</w:t>
      </w:r>
      <w:r w:rsidRPr="0074769C">
        <w:rPr>
          <w:rFonts w:ascii="Arial" w:hAnsi="Arial" w:cs="Arial"/>
        </w:rPr>
        <w:tab/>
        <w:t>THIS COURT ORDERS pursuant to {</w:t>
      </w:r>
      <w:r w:rsidR="001F1486" w:rsidRPr="0074769C">
        <w:rPr>
          <w:rFonts w:ascii="Arial" w:hAnsi="Arial" w:cs="Arial"/>
        </w:rPr>
        <w:t>specify</w:t>
      </w:r>
      <w:r w:rsidRPr="0074769C">
        <w:rPr>
          <w:rFonts w:ascii="Arial" w:hAnsi="Arial" w:cs="Arial"/>
        </w:rPr>
        <w:t xml:space="preserve"> legislation} that:</w:t>
      </w:r>
    </w:p>
    <w:p w14:paraId="1562A2DF" w14:textId="77777777" w:rsidR="00B03F08" w:rsidRPr="0074769C" w:rsidRDefault="00B03F08" w:rsidP="005634CE">
      <w:pPr>
        <w:spacing w:after="200" w:line="276" w:lineRule="auto"/>
        <w:rPr>
          <w:rFonts w:ascii="Arial" w:hAnsi="Arial" w:cs="Arial"/>
        </w:rPr>
      </w:pPr>
      <w:r w:rsidRPr="0074769C">
        <w:rPr>
          <w:rFonts w:ascii="Arial" w:hAnsi="Arial" w:cs="Arial"/>
        </w:rPr>
        <w:br w:type="page"/>
      </w:r>
    </w:p>
    <w:p w14:paraId="040F0F0B" w14:textId="77777777" w:rsidR="003A3F09" w:rsidRPr="0074769C" w:rsidRDefault="003A3F09" w:rsidP="005634CE">
      <w:pPr>
        <w:pStyle w:val="Heading2"/>
        <w:rPr>
          <w:rFonts w:ascii="Arial" w:hAnsi="Arial" w:cs="Arial"/>
        </w:rPr>
      </w:pPr>
      <w:bookmarkStart w:id="34" w:name="_Toc499728039"/>
      <w:bookmarkStart w:id="35" w:name="_Toc54173289"/>
      <w:r w:rsidRPr="0074769C">
        <w:rPr>
          <w:rFonts w:ascii="Arial" w:hAnsi="Arial" w:cs="Arial"/>
        </w:rPr>
        <w:lastRenderedPageBreak/>
        <w:t>C.  PROCEDURAL</w:t>
      </w:r>
      <w:bookmarkEnd w:id="34"/>
      <w:bookmarkEnd w:id="35"/>
    </w:p>
    <w:p w14:paraId="50C0DE27" w14:textId="77777777" w:rsidR="003A3F09" w:rsidRPr="0074769C" w:rsidRDefault="003A3F09" w:rsidP="005634CE">
      <w:pPr>
        <w:pStyle w:val="Heading3"/>
        <w:rPr>
          <w:rFonts w:ascii="Arial" w:hAnsi="Arial" w:cs="Arial"/>
        </w:rPr>
      </w:pPr>
      <w:bookmarkStart w:id="36" w:name="_Toc499728040"/>
      <w:bookmarkStart w:id="37" w:name="_Toc54173290"/>
      <w:r w:rsidRPr="0074769C">
        <w:rPr>
          <w:rFonts w:ascii="Arial" w:hAnsi="Arial" w:cs="Arial"/>
        </w:rPr>
        <w:t>NOTICE</w:t>
      </w:r>
      <w:bookmarkEnd w:id="36"/>
      <w:bookmarkEnd w:id="37"/>
    </w:p>
    <w:p w14:paraId="1217711C" w14:textId="77777777" w:rsidR="003A3F09" w:rsidRPr="0074769C" w:rsidRDefault="003A3F09" w:rsidP="003E429D">
      <w:pPr>
        <w:spacing w:after="240" w:line="480" w:lineRule="auto"/>
        <w:ind w:left="1418" w:hanging="1418"/>
        <w:jc w:val="both"/>
        <w:rPr>
          <w:rFonts w:ascii="Arial" w:hAnsi="Arial" w:cs="Arial"/>
        </w:rPr>
      </w:pPr>
      <w:r w:rsidRPr="0074769C">
        <w:rPr>
          <w:rFonts w:ascii="Arial" w:hAnsi="Arial" w:cs="Arial"/>
        </w:rPr>
        <w:t>CA-1</w:t>
      </w:r>
      <w:r w:rsidRPr="0074769C">
        <w:rPr>
          <w:rFonts w:ascii="Arial" w:hAnsi="Arial" w:cs="Arial"/>
        </w:rPr>
        <w:tab/>
        <w:t xml:space="preserve">This matter </w:t>
      </w:r>
      <w:r w:rsidR="009A5116" w:rsidRPr="0074769C">
        <w:rPr>
          <w:rFonts w:ascii="Arial" w:hAnsi="Arial" w:cs="Arial"/>
        </w:rPr>
        <w:t xml:space="preserve">shall </w:t>
      </w:r>
      <w:r w:rsidRPr="0074769C">
        <w:rPr>
          <w:rFonts w:ascii="Arial" w:hAnsi="Arial" w:cs="Arial"/>
        </w:rPr>
        <w:t>proceed without notice;</w:t>
      </w:r>
    </w:p>
    <w:p w14:paraId="285B0B13" w14:textId="77777777" w:rsidR="003A3F09" w:rsidRPr="0074769C" w:rsidRDefault="003A3F09" w:rsidP="003E429D">
      <w:pPr>
        <w:spacing w:after="240" w:line="480" w:lineRule="auto"/>
        <w:ind w:left="1418" w:hanging="1418"/>
        <w:jc w:val="both"/>
        <w:rPr>
          <w:rFonts w:ascii="Arial" w:hAnsi="Arial" w:cs="Arial"/>
        </w:rPr>
      </w:pPr>
      <w:r w:rsidRPr="0074769C">
        <w:rPr>
          <w:rFonts w:ascii="Arial" w:hAnsi="Arial" w:cs="Arial"/>
        </w:rPr>
        <w:t>CA-2</w:t>
      </w:r>
      <w:r w:rsidRPr="0074769C">
        <w:rPr>
          <w:rFonts w:ascii="Arial" w:hAnsi="Arial" w:cs="Arial"/>
        </w:rPr>
        <w:tab/>
        <w:t xml:space="preserve">This matter </w:t>
      </w:r>
      <w:r w:rsidR="009A5116" w:rsidRPr="0074769C">
        <w:rPr>
          <w:rFonts w:ascii="Arial" w:hAnsi="Arial" w:cs="Arial"/>
        </w:rPr>
        <w:t xml:space="preserve">shall </w:t>
      </w:r>
      <w:r w:rsidRPr="0074769C">
        <w:rPr>
          <w:rFonts w:ascii="Arial" w:hAnsi="Arial" w:cs="Arial"/>
        </w:rPr>
        <w:t>proceed on short notice;</w:t>
      </w:r>
    </w:p>
    <w:p w14:paraId="47C4B1D1" w14:textId="77777777" w:rsidR="006E6D84" w:rsidRPr="0074769C" w:rsidRDefault="006E6D84" w:rsidP="005634CE">
      <w:pPr>
        <w:pStyle w:val="Heading3"/>
        <w:rPr>
          <w:rFonts w:ascii="Arial" w:hAnsi="Arial" w:cs="Arial"/>
        </w:rPr>
      </w:pPr>
      <w:bookmarkStart w:id="38" w:name="_Toc499728041"/>
      <w:bookmarkStart w:id="39" w:name="_Toc54173291"/>
      <w:r w:rsidRPr="0074769C">
        <w:rPr>
          <w:rFonts w:ascii="Arial" w:hAnsi="Arial" w:cs="Arial"/>
        </w:rPr>
        <w:t>LEAVE</w:t>
      </w:r>
      <w:bookmarkEnd w:id="38"/>
      <w:bookmarkEnd w:id="39"/>
    </w:p>
    <w:p w14:paraId="5FE67790" w14:textId="77777777" w:rsidR="006E6D84" w:rsidRPr="0074769C" w:rsidRDefault="006E6D84" w:rsidP="003E429D">
      <w:pPr>
        <w:spacing w:after="240" w:line="480" w:lineRule="auto"/>
        <w:ind w:left="1418" w:hanging="1418"/>
        <w:jc w:val="both"/>
        <w:rPr>
          <w:rFonts w:ascii="Arial" w:hAnsi="Arial" w:cs="Arial"/>
        </w:rPr>
      </w:pPr>
      <w:r w:rsidRPr="0074769C">
        <w:rPr>
          <w:rFonts w:ascii="Arial" w:hAnsi="Arial" w:cs="Arial"/>
        </w:rPr>
        <w:t>CB-1</w:t>
      </w:r>
      <w:r w:rsidRPr="0074769C">
        <w:rPr>
          <w:rFonts w:ascii="Arial" w:hAnsi="Arial" w:cs="Arial"/>
        </w:rPr>
        <w:tab/>
        <w:t>[Specify Party Name] is granted leave to {specify as directed by the Court};</w:t>
      </w:r>
    </w:p>
    <w:p w14:paraId="52C77483" w14:textId="77777777" w:rsidR="003A3F09" w:rsidRPr="0074769C" w:rsidRDefault="003A3F09" w:rsidP="005634CE">
      <w:pPr>
        <w:pStyle w:val="Heading3"/>
        <w:rPr>
          <w:rFonts w:ascii="Arial" w:hAnsi="Arial" w:cs="Arial"/>
        </w:rPr>
      </w:pPr>
      <w:bookmarkStart w:id="40" w:name="_Toc499728042"/>
      <w:bookmarkStart w:id="41" w:name="_Toc54173292"/>
      <w:r w:rsidRPr="0074769C">
        <w:rPr>
          <w:rFonts w:ascii="Arial" w:hAnsi="Arial" w:cs="Arial"/>
        </w:rPr>
        <w:t>COUNSEL</w:t>
      </w:r>
      <w:bookmarkEnd w:id="40"/>
      <w:bookmarkEnd w:id="41"/>
    </w:p>
    <w:p w14:paraId="48CDB42F" w14:textId="77777777" w:rsidR="003A3F09" w:rsidRPr="0074769C" w:rsidRDefault="006E6D84" w:rsidP="003E429D">
      <w:pPr>
        <w:spacing w:after="240" w:line="480" w:lineRule="auto"/>
        <w:ind w:left="1418" w:hanging="1418"/>
        <w:jc w:val="both"/>
        <w:rPr>
          <w:rFonts w:ascii="Arial" w:hAnsi="Arial" w:cs="Arial"/>
        </w:rPr>
      </w:pPr>
      <w:r w:rsidRPr="0074769C">
        <w:rPr>
          <w:rFonts w:ascii="Arial" w:hAnsi="Arial" w:cs="Arial"/>
        </w:rPr>
        <w:t>CC</w:t>
      </w:r>
      <w:r w:rsidR="00B20073" w:rsidRPr="0074769C">
        <w:rPr>
          <w:rFonts w:ascii="Arial" w:hAnsi="Arial" w:cs="Arial"/>
        </w:rPr>
        <w:t>-1</w:t>
      </w:r>
      <w:r w:rsidR="00B20073" w:rsidRPr="0074769C">
        <w:rPr>
          <w:rFonts w:ascii="Arial" w:hAnsi="Arial" w:cs="Arial"/>
        </w:rPr>
        <w:tab/>
        <w:t>{S</w:t>
      </w:r>
      <w:r w:rsidR="003A3F09" w:rsidRPr="0074769C">
        <w:rPr>
          <w:rFonts w:ascii="Arial" w:hAnsi="Arial" w:cs="Arial"/>
        </w:rPr>
        <w:t xml:space="preserve">pecify </w:t>
      </w:r>
      <w:r w:rsidR="00B20073" w:rsidRPr="0074769C">
        <w:rPr>
          <w:rFonts w:ascii="Arial" w:hAnsi="Arial" w:cs="Arial"/>
        </w:rPr>
        <w:t>Lawyer/</w:t>
      </w:r>
      <w:r w:rsidR="003A3F09" w:rsidRPr="0074769C">
        <w:rPr>
          <w:rFonts w:ascii="Arial" w:hAnsi="Arial" w:cs="Arial"/>
        </w:rPr>
        <w:t xml:space="preserve">Law Firm} is </w:t>
      </w:r>
      <w:r w:rsidR="00F936DC" w:rsidRPr="0074769C">
        <w:rPr>
          <w:rFonts w:ascii="Arial" w:hAnsi="Arial" w:cs="Arial"/>
        </w:rPr>
        <w:t>(</w:t>
      </w:r>
      <w:r w:rsidR="003A3F09" w:rsidRPr="0074769C">
        <w:rPr>
          <w:rFonts w:ascii="Arial" w:hAnsi="Arial" w:cs="Arial"/>
        </w:rPr>
        <w:t>allowed to withdraw</w:t>
      </w:r>
      <w:r w:rsidR="00F936DC" w:rsidRPr="0074769C">
        <w:rPr>
          <w:rFonts w:ascii="Arial" w:hAnsi="Arial" w:cs="Arial"/>
        </w:rPr>
        <w:t>/appointed)</w:t>
      </w:r>
      <w:r w:rsidR="003A3F09" w:rsidRPr="0074769C">
        <w:rPr>
          <w:rFonts w:ascii="Arial" w:hAnsi="Arial" w:cs="Arial"/>
        </w:rPr>
        <w:t xml:space="preserve"> as the lawyer of record for [specify Party Name];</w:t>
      </w:r>
    </w:p>
    <w:p w14:paraId="16864CD0" w14:textId="77777777" w:rsidR="003A3F09" w:rsidRPr="0074769C" w:rsidRDefault="006E6D84" w:rsidP="003E429D">
      <w:pPr>
        <w:spacing w:after="240" w:line="480" w:lineRule="auto"/>
        <w:ind w:left="1418" w:hanging="1418"/>
        <w:jc w:val="both"/>
        <w:rPr>
          <w:rFonts w:ascii="Arial" w:hAnsi="Arial" w:cs="Arial"/>
        </w:rPr>
      </w:pPr>
      <w:r w:rsidRPr="0074769C">
        <w:rPr>
          <w:rFonts w:ascii="Arial" w:hAnsi="Arial" w:cs="Arial"/>
        </w:rPr>
        <w:t>CC</w:t>
      </w:r>
      <w:r w:rsidR="006739B2" w:rsidRPr="0074769C">
        <w:rPr>
          <w:rFonts w:ascii="Arial" w:hAnsi="Arial" w:cs="Arial"/>
        </w:rPr>
        <w:t>-2</w:t>
      </w:r>
      <w:r w:rsidR="003A3F09" w:rsidRPr="0074769C">
        <w:rPr>
          <w:rFonts w:ascii="Arial" w:hAnsi="Arial" w:cs="Arial"/>
        </w:rPr>
        <w:tab/>
        <w:t xml:space="preserve">{Specify Lawyer} is </w:t>
      </w:r>
      <w:r w:rsidR="00F936DC" w:rsidRPr="0074769C">
        <w:rPr>
          <w:rFonts w:ascii="Arial" w:hAnsi="Arial" w:cs="Arial"/>
        </w:rPr>
        <w:t xml:space="preserve">(appointed/allowed to withdraw) </w:t>
      </w:r>
      <w:r w:rsidR="003A3F09" w:rsidRPr="0074769C">
        <w:rPr>
          <w:rFonts w:ascii="Arial" w:hAnsi="Arial" w:cs="Arial"/>
        </w:rPr>
        <w:t xml:space="preserve">as </w:t>
      </w:r>
      <w:r w:rsidR="00C25E0D" w:rsidRPr="0074769C">
        <w:rPr>
          <w:rFonts w:ascii="Arial" w:hAnsi="Arial" w:cs="Arial"/>
        </w:rPr>
        <w:t>lawyer</w:t>
      </w:r>
      <w:r w:rsidR="003A3F09" w:rsidRPr="0074769C">
        <w:rPr>
          <w:rFonts w:ascii="Arial" w:hAnsi="Arial" w:cs="Arial"/>
        </w:rPr>
        <w:t xml:space="preserve"> for the child(ren), </w:t>
      </w:r>
      <w:r w:rsidR="001E375A" w:rsidRPr="0074769C">
        <w:rPr>
          <w:rFonts w:ascii="Arial" w:hAnsi="Arial" w:cs="Arial"/>
        </w:rPr>
        <w:t>{specify child(ren)’s name(s)/birthdate(s)}</w:t>
      </w:r>
      <w:r w:rsidR="003A3F09" w:rsidRPr="0074769C">
        <w:rPr>
          <w:rFonts w:ascii="Arial" w:hAnsi="Arial" w:cs="Arial"/>
        </w:rPr>
        <w:t xml:space="preserve"> </w:t>
      </w:r>
      <w:r w:rsidR="00F936DC" w:rsidRPr="0074769C">
        <w:rPr>
          <w:rFonts w:ascii="Arial" w:hAnsi="Arial" w:cs="Arial"/>
        </w:rPr>
        <w:t>(</w:t>
      </w:r>
      <w:r w:rsidR="003A3F09" w:rsidRPr="0074769C">
        <w:rPr>
          <w:rFonts w:ascii="Arial" w:hAnsi="Arial" w:cs="Arial"/>
        </w:rPr>
        <w:t xml:space="preserve">and the child(ren) shall have the right to </w:t>
      </w:r>
      <w:r w:rsidR="00C25E0D" w:rsidRPr="0074769C">
        <w:rPr>
          <w:rFonts w:ascii="Arial" w:hAnsi="Arial" w:cs="Arial"/>
        </w:rPr>
        <w:t>provide instructions</w:t>
      </w:r>
      <w:r w:rsidR="00F936DC" w:rsidRPr="0074769C">
        <w:rPr>
          <w:rFonts w:ascii="Arial" w:hAnsi="Arial" w:cs="Arial"/>
        </w:rPr>
        <w:t>/blank)</w:t>
      </w:r>
      <w:r w:rsidR="003A3F09" w:rsidRPr="0074769C">
        <w:rPr>
          <w:rFonts w:ascii="Arial" w:hAnsi="Arial" w:cs="Arial"/>
        </w:rPr>
        <w:t>;</w:t>
      </w:r>
    </w:p>
    <w:p w14:paraId="393D83F5" w14:textId="77777777" w:rsidR="00964193" w:rsidRPr="0074769C" w:rsidRDefault="006E6D84" w:rsidP="003E429D">
      <w:pPr>
        <w:spacing w:after="240" w:line="480" w:lineRule="auto"/>
        <w:ind w:left="1418" w:hanging="1418"/>
        <w:jc w:val="both"/>
        <w:rPr>
          <w:rFonts w:ascii="Arial" w:hAnsi="Arial" w:cs="Arial"/>
        </w:rPr>
      </w:pPr>
      <w:r w:rsidRPr="0074769C">
        <w:rPr>
          <w:rFonts w:ascii="Arial" w:hAnsi="Arial" w:cs="Arial"/>
        </w:rPr>
        <w:t>CC</w:t>
      </w:r>
      <w:r w:rsidR="006739B2" w:rsidRPr="0074769C">
        <w:rPr>
          <w:rFonts w:ascii="Arial" w:hAnsi="Arial" w:cs="Arial"/>
        </w:rPr>
        <w:t>-3</w:t>
      </w:r>
      <w:r w:rsidR="00964193" w:rsidRPr="0074769C">
        <w:rPr>
          <w:rFonts w:ascii="Arial" w:hAnsi="Arial" w:cs="Arial"/>
        </w:rPr>
        <w:tab/>
        <w:t xml:space="preserve">{Specify Lawyer} is appointed as a friend of the Court to assist the Court in determining the best interests of the child(ren), </w:t>
      </w:r>
      <w:r w:rsidR="001E375A" w:rsidRPr="0074769C">
        <w:rPr>
          <w:rFonts w:ascii="Arial" w:hAnsi="Arial" w:cs="Arial"/>
        </w:rPr>
        <w:t>{specify child(ren)’s name(s)/birthdate(s)}</w:t>
      </w:r>
      <w:r w:rsidR="00964193" w:rsidRPr="0074769C">
        <w:rPr>
          <w:rFonts w:ascii="Arial" w:hAnsi="Arial" w:cs="Arial"/>
        </w:rPr>
        <w:t xml:space="preserve"> </w:t>
      </w:r>
      <w:r w:rsidR="004866EB" w:rsidRPr="0074769C">
        <w:rPr>
          <w:rFonts w:ascii="Arial" w:hAnsi="Arial" w:cs="Arial"/>
        </w:rPr>
        <w:t>{</w:t>
      </w:r>
      <w:r w:rsidR="00964193" w:rsidRPr="0074769C">
        <w:rPr>
          <w:rFonts w:ascii="Arial" w:hAnsi="Arial" w:cs="Arial"/>
        </w:rPr>
        <w:t>including</w:t>
      </w:r>
      <w:r w:rsidR="006739B2" w:rsidRPr="0074769C">
        <w:rPr>
          <w:rFonts w:ascii="Arial" w:hAnsi="Arial" w:cs="Arial"/>
        </w:rPr>
        <w:t xml:space="preserve"> conveying</w:t>
      </w:r>
      <w:r w:rsidR="00964193" w:rsidRPr="0074769C">
        <w:rPr>
          <w:rFonts w:ascii="Arial" w:hAnsi="Arial" w:cs="Arial"/>
        </w:rPr>
        <w:t xml:space="preserve"> the child(ren)’s wishes</w:t>
      </w:r>
      <w:r w:rsidR="00930598" w:rsidRPr="0074769C">
        <w:rPr>
          <w:rFonts w:ascii="Arial" w:hAnsi="Arial" w:cs="Arial"/>
        </w:rPr>
        <w:t>}</w:t>
      </w:r>
      <w:r w:rsidR="00964193" w:rsidRPr="0074769C">
        <w:rPr>
          <w:rFonts w:ascii="Arial" w:hAnsi="Arial" w:cs="Arial"/>
        </w:rPr>
        <w:t xml:space="preserve"> (and for such purpose may/blank) {</w:t>
      </w:r>
      <w:r w:rsidR="00703D90" w:rsidRPr="0074769C">
        <w:rPr>
          <w:rFonts w:ascii="Arial" w:hAnsi="Arial" w:cs="Arial"/>
        </w:rPr>
        <w:t>if required, specify as directed by the Court}</w:t>
      </w:r>
      <w:r w:rsidR="00964193" w:rsidRPr="0074769C">
        <w:rPr>
          <w:rFonts w:ascii="Arial" w:hAnsi="Arial" w:cs="Arial"/>
        </w:rPr>
        <w:t>;</w:t>
      </w:r>
    </w:p>
    <w:p w14:paraId="07FC10EB" w14:textId="65074EA8" w:rsidR="00C25E0D" w:rsidRPr="0074769C" w:rsidRDefault="006E6D84" w:rsidP="003E429D">
      <w:pPr>
        <w:spacing w:after="240" w:line="480" w:lineRule="auto"/>
        <w:ind w:left="1418" w:hanging="1418"/>
        <w:jc w:val="both"/>
        <w:rPr>
          <w:rFonts w:ascii="Arial" w:hAnsi="Arial" w:cs="Arial"/>
        </w:rPr>
      </w:pPr>
      <w:r w:rsidRPr="0074769C">
        <w:rPr>
          <w:rFonts w:ascii="Arial" w:hAnsi="Arial" w:cs="Arial"/>
        </w:rPr>
        <w:t>CC</w:t>
      </w:r>
      <w:r w:rsidR="00C25E0D" w:rsidRPr="0074769C">
        <w:rPr>
          <w:rFonts w:ascii="Arial" w:hAnsi="Arial" w:cs="Arial"/>
        </w:rPr>
        <w:t>-4</w:t>
      </w:r>
      <w:r w:rsidR="00C25E0D" w:rsidRPr="0074769C">
        <w:rPr>
          <w:rFonts w:ascii="Arial" w:hAnsi="Arial" w:cs="Arial"/>
        </w:rPr>
        <w:tab/>
        <w:t xml:space="preserve">{Specify </w:t>
      </w:r>
      <w:r w:rsidR="00183B4C" w:rsidRPr="0074769C">
        <w:rPr>
          <w:rFonts w:ascii="Arial" w:hAnsi="Arial" w:cs="Arial"/>
        </w:rPr>
        <w:t>n</w:t>
      </w:r>
      <w:r w:rsidR="00C25E0D" w:rsidRPr="0074769C">
        <w:rPr>
          <w:rFonts w:ascii="Arial" w:hAnsi="Arial" w:cs="Arial"/>
        </w:rPr>
        <w:t xml:space="preserve">ame} is (appointed/removed as) litigation guardian for </w:t>
      </w:r>
      <w:r w:rsidR="00F936DC" w:rsidRPr="0074769C">
        <w:rPr>
          <w:rFonts w:ascii="Arial" w:hAnsi="Arial" w:cs="Arial"/>
        </w:rPr>
        <w:t>([</w:t>
      </w:r>
      <w:r w:rsidR="001E375A" w:rsidRPr="0074769C">
        <w:rPr>
          <w:rFonts w:ascii="Arial" w:hAnsi="Arial" w:cs="Arial"/>
        </w:rPr>
        <w:t>specify Party</w:t>
      </w:r>
      <w:r w:rsidR="005A021E" w:rsidRPr="0074769C">
        <w:rPr>
          <w:rFonts w:ascii="Arial" w:hAnsi="Arial" w:cs="Arial"/>
        </w:rPr>
        <w:t xml:space="preserve"> N</w:t>
      </w:r>
      <w:r w:rsidR="00F936DC" w:rsidRPr="0074769C">
        <w:rPr>
          <w:rFonts w:ascii="Arial" w:hAnsi="Arial" w:cs="Arial"/>
        </w:rPr>
        <w:t>ame</w:t>
      </w:r>
      <w:r w:rsidR="005A021E" w:rsidRPr="0074769C">
        <w:rPr>
          <w:rFonts w:ascii="Arial" w:hAnsi="Arial" w:cs="Arial"/>
        </w:rPr>
        <w:t>]</w:t>
      </w:r>
      <w:r w:rsidR="001E375A" w:rsidRPr="0074769C">
        <w:rPr>
          <w:rFonts w:ascii="Arial" w:hAnsi="Arial" w:cs="Arial"/>
        </w:rPr>
        <w:t>/</w:t>
      </w:r>
      <w:r w:rsidR="00F634F9" w:rsidRPr="0074769C">
        <w:rPr>
          <w:rFonts w:ascii="Arial" w:hAnsi="Arial" w:cs="Arial"/>
        </w:rPr>
        <w:t>{</w:t>
      </w:r>
      <w:r w:rsidR="001E375A" w:rsidRPr="0074769C">
        <w:rPr>
          <w:rFonts w:ascii="Arial" w:hAnsi="Arial" w:cs="Arial"/>
        </w:rPr>
        <w:t>child(ren)’s name(s)/birthdate(s)}</w:t>
      </w:r>
      <w:r w:rsidR="00F634F9" w:rsidRPr="0074769C">
        <w:rPr>
          <w:rFonts w:ascii="Arial" w:hAnsi="Arial" w:cs="Arial"/>
        </w:rPr>
        <w:t>)</w:t>
      </w:r>
      <w:r w:rsidR="00C25E0D" w:rsidRPr="0074769C">
        <w:rPr>
          <w:rFonts w:ascii="Arial" w:hAnsi="Arial" w:cs="Arial"/>
        </w:rPr>
        <w:t>;</w:t>
      </w:r>
    </w:p>
    <w:p w14:paraId="6461736C" w14:textId="2FC0F315" w:rsidR="00470D9E" w:rsidRPr="0074769C" w:rsidRDefault="00470D9E" w:rsidP="00AA14E7">
      <w:pPr>
        <w:spacing w:after="240" w:line="480" w:lineRule="auto"/>
        <w:ind w:left="1418" w:hanging="1418"/>
        <w:jc w:val="both"/>
        <w:rPr>
          <w:rFonts w:ascii="Arial" w:hAnsi="Arial" w:cs="Arial"/>
        </w:rPr>
      </w:pPr>
      <w:r w:rsidRPr="0074769C">
        <w:rPr>
          <w:rFonts w:ascii="Arial" w:hAnsi="Arial" w:cs="Arial"/>
        </w:rPr>
        <w:lastRenderedPageBreak/>
        <w:t>CC-5</w:t>
      </w:r>
      <w:r w:rsidRPr="0074769C">
        <w:rPr>
          <w:rFonts w:ascii="Arial" w:hAnsi="Arial" w:cs="Arial"/>
        </w:rPr>
        <w:tab/>
        <w:t>{Specify Lawyer/Law Firm} is appointed as the lawyer of record for [specify Party Name] on a limited scope retainer (with respect to claims for {specify claims}/in this proceeding which (includes/excludes) {specify included or excluded steps or duration}) and shall forthwith, should the scope of the retainer change, file with the Court and serve [specify Party Name] the terms of the further retainer;</w:t>
      </w:r>
    </w:p>
    <w:p w14:paraId="6C21C2B6" w14:textId="77777777" w:rsidR="00065F89" w:rsidRPr="0074769C" w:rsidRDefault="00065F89" w:rsidP="005634CE">
      <w:pPr>
        <w:pStyle w:val="Heading3"/>
        <w:rPr>
          <w:rFonts w:ascii="Arial" w:hAnsi="Arial" w:cs="Arial"/>
        </w:rPr>
      </w:pPr>
      <w:bookmarkStart w:id="42" w:name="_Toc499728043"/>
      <w:bookmarkStart w:id="43" w:name="_Toc54173293"/>
      <w:r w:rsidRPr="0074769C">
        <w:rPr>
          <w:rFonts w:ascii="Arial" w:hAnsi="Arial" w:cs="Arial"/>
        </w:rPr>
        <w:t>DEFAULT</w:t>
      </w:r>
      <w:bookmarkEnd w:id="42"/>
      <w:bookmarkEnd w:id="43"/>
    </w:p>
    <w:p w14:paraId="6637BAEC" w14:textId="77777777" w:rsidR="00065F89" w:rsidRPr="0074769C" w:rsidRDefault="006E6D84" w:rsidP="00AA14E7">
      <w:pPr>
        <w:spacing w:after="240" w:line="480" w:lineRule="auto"/>
        <w:ind w:left="1418" w:hanging="1418"/>
        <w:jc w:val="both"/>
        <w:rPr>
          <w:rFonts w:ascii="Arial" w:hAnsi="Arial" w:cs="Arial"/>
        </w:rPr>
      </w:pPr>
      <w:r w:rsidRPr="0074769C">
        <w:rPr>
          <w:rFonts w:ascii="Arial" w:hAnsi="Arial" w:cs="Arial"/>
        </w:rPr>
        <w:t>CD</w:t>
      </w:r>
      <w:r w:rsidR="00F14488" w:rsidRPr="0074769C">
        <w:rPr>
          <w:rFonts w:ascii="Arial" w:hAnsi="Arial" w:cs="Arial"/>
        </w:rPr>
        <w:t>-1</w:t>
      </w:r>
      <w:r w:rsidR="00F14488" w:rsidRPr="0074769C">
        <w:rPr>
          <w:rFonts w:ascii="Arial" w:hAnsi="Arial" w:cs="Arial"/>
        </w:rPr>
        <w:tab/>
        <w:t>Defau</w:t>
      </w:r>
      <w:r w:rsidR="00065F89" w:rsidRPr="0074769C">
        <w:rPr>
          <w:rFonts w:ascii="Arial" w:hAnsi="Arial" w:cs="Arial"/>
        </w:rPr>
        <w:t xml:space="preserve">lt </w:t>
      </w:r>
      <w:r w:rsidR="00F8049B" w:rsidRPr="0074769C">
        <w:rPr>
          <w:rFonts w:ascii="Arial" w:hAnsi="Arial" w:cs="Arial"/>
        </w:rPr>
        <w:t xml:space="preserve">noted </w:t>
      </w:r>
      <w:r w:rsidR="00065F89" w:rsidRPr="0074769C">
        <w:rPr>
          <w:rFonts w:ascii="Arial" w:hAnsi="Arial" w:cs="Arial"/>
        </w:rPr>
        <w:t>[Date] is set aside;</w:t>
      </w:r>
    </w:p>
    <w:p w14:paraId="030AE4DA" w14:textId="77777777" w:rsidR="00BE56AB" w:rsidRPr="0074769C" w:rsidRDefault="006E6D84" w:rsidP="00AA14E7">
      <w:pPr>
        <w:spacing w:after="240" w:line="480" w:lineRule="auto"/>
        <w:ind w:left="1418" w:hanging="1418"/>
        <w:jc w:val="both"/>
        <w:rPr>
          <w:rFonts w:ascii="Arial" w:hAnsi="Arial" w:cs="Arial"/>
        </w:rPr>
      </w:pPr>
      <w:r w:rsidRPr="0074769C">
        <w:rPr>
          <w:rFonts w:ascii="Arial" w:hAnsi="Arial" w:cs="Arial"/>
        </w:rPr>
        <w:t>CD</w:t>
      </w:r>
      <w:r w:rsidR="00065F89" w:rsidRPr="0074769C">
        <w:rPr>
          <w:rFonts w:ascii="Arial" w:hAnsi="Arial" w:cs="Arial"/>
        </w:rPr>
        <w:t>-2</w:t>
      </w:r>
      <w:r w:rsidR="00065F89" w:rsidRPr="0074769C">
        <w:rPr>
          <w:rFonts w:ascii="Arial" w:hAnsi="Arial" w:cs="Arial"/>
        </w:rPr>
        <w:tab/>
        <w:t xml:space="preserve">[Specify Party Name] shall file </w:t>
      </w:r>
      <w:r w:rsidR="005A021E" w:rsidRPr="0074769C">
        <w:rPr>
          <w:rFonts w:ascii="Arial" w:hAnsi="Arial" w:cs="Arial"/>
        </w:rPr>
        <w:t>an Answer no later than {specify d</w:t>
      </w:r>
      <w:r w:rsidR="00065F89" w:rsidRPr="0074769C">
        <w:rPr>
          <w:rFonts w:ascii="Arial" w:hAnsi="Arial" w:cs="Arial"/>
        </w:rPr>
        <w:t>ate</w:t>
      </w:r>
      <w:r w:rsidR="005A021E" w:rsidRPr="0074769C">
        <w:rPr>
          <w:rFonts w:ascii="Arial" w:hAnsi="Arial" w:cs="Arial"/>
        </w:rPr>
        <w:t>}</w:t>
      </w:r>
      <w:r w:rsidR="00065F89" w:rsidRPr="0074769C">
        <w:rPr>
          <w:rFonts w:ascii="Arial" w:hAnsi="Arial" w:cs="Arial"/>
        </w:rPr>
        <w:t>;</w:t>
      </w:r>
    </w:p>
    <w:p w14:paraId="53FA2F00" w14:textId="77777777" w:rsidR="00065F89" w:rsidRPr="0074769C" w:rsidRDefault="00065F89" w:rsidP="005634CE">
      <w:pPr>
        <w:pStyle w:val="Heading3"/>
        <w:rPr>
          <w:rFonts w:ascii="Arial" w:hAnsi="Arial" w:cs="Arial"/>
        </w:rPr>
      </w:pPr>
      <w:bookmarkStart w:id="44" w:name="_Toc499728044"/>
      <w:bookmarkStart w:id="45" w:name="_Toc54173294"/>
      <w:r w:rsidRPr="0074769C">
        <w:rPr>
          <w:rFonts w:ascii="Arial" w:hAnsi="Arial" w:cs="Arial"/>
        </w:rPr>
        <w:t>SEVERANCE</w:t>
      </w:r>
      <w:bookmarkEnd w:id="44"/>
      <w:bookmarkEnd w:id="45"/>
    </w:p>
    <w:p w14:paraId="3FE9E87F" w14:textId="77777777" w:rsidR="00065F89" w:rsidRPr="0074769C" w:rsidRDefault="006E6D84" w:rsidP="00AA14E7">
      <w:pPr>
        <w:spacing w:after="240" w:line="480" w:lineRule="auto"/>
        <w:ind w:left="1418" w:hanging="1418"/>
        <w:jc w:val="both"/>
        <w:rPr>
          <w:rFonts w:ascii="Arial" w:hAnsi="Arial" w:cs="Arial"/>
        </w:rPr>
      </w:pPr>
      <w:r w:rsidRPr="0074769C">
        <w:rPr>
          <w:rFonts w:ascii="Arial" w:hAnsi="Arial" w:cs="Arial"/>
        </w:rPr>
        <w:t>CE</w:t>
      </w:r>
      <w:r w:rsidR="00065F89" w:rsidRPr="0074769C">
        <w:rPr>
          <w:rFonts w:ascii="Arial" w:hAnsi="Arial" w:cs="Arial"/>
        </w:rPr>
        <w:t>-1</w:t>
      </w:r>
      <w:r w:rsidR="00065F89" w:rsidRPr="0074769C">
        <w:rPr>
          <w:rFonts w:ascii="Arial" w:hAnsi="Arial" w:cs="Arial"/>
        </w:rPr>
        <w:tab/>
        <w:t>The issue(s) of {specify issue(s)} shall be determined before trial {if necessary, specify as directed by the Court};</w:t>
      </w:r>
    </w:p>
    <w:p w14:paraId="0B892449" w14:textId="77777777" w:rsidR="00065F89" w:rsidRPr="0074769C" w:rsidRDefault="006E6D84" w:rsidP="00AA14E7">
      <w:pPr>
        <w:spacing w:after="240" w:line="480" w:lineRule="auto"/>
        <w:ind w:left="1418" w:hanging="1418"/>
        <w:jc w:val="both"/>
        <w:rPr>
          <w:rFonts w:ascii="Arial" w:hAnsi="Arial" w:cs="Arial"/>
        </w:rPr>
      </w:pPr>
      <w:r w:rsidRPr="0074769C">
        <w:rPr>
          <w:rFonts w:ascii="Arial" w:hAnsi="Arial" w:cs="Arial"/>
        </w:rPr>
        <w:t>CE</w:t>
      </w:r>
      <w:r w:rsidR="00065F89" w:rsidRPr="0074769C">
        <w:rPr>
          <w:rFonts w:ascii="Arial" w:hAnsi="Arial" w:cs="Arial"/>
        </w:rPr>
        <w:t>-2</w:t>
      </w:r>
      <w:r w:rsidR="00065F89" w:rsidRPr="0074769C">
        <w:rPr>
          <w:rFonts w:ascii="Arial" w:hAnsi="Arial" w:cs="Arial"/>
        </w:rPr>
        <w:tab/>
        <w:t xml:space="preserve">The issue(s) of {specify issue(s)} </w:t>
      </w:r>
      <w:r w:rsidR="00AE40BE" w:rsidRPr="0074769C">
        <w:rPr>
          <w:rFonts w:ascii="Arial" w:hAnsi="Arial" w:cs="Arial"/>
        </w:rPr>
        <w:t>(</w:t>
      </w:r>
      <w:r w:rsidR="00065F89" w:rsidRPr="0074769C">
        <w:rPr>
          <w:rFonts w:ascii="Arial" w:hAnsi="Arial" w:cs="Arial"/>
        </w:rPr>
        <w:t>shall be</w:t>
      </w:r>
      <w:r w:rsidR="00AE40BE" w:rsidRPr="0074769C">
        <w:rPr>
          <w:rFonts w:ascii="Arial" w:hAnsi="Arial" w:cs="Arial"/>
        </w:rPr>
        <w:t>/are)</w:t>
      </w:r>
      <w:r w:rsidR="00065F89" w:rsidRPr="0074769C">
        <w:rPr>
          <w:rFonts w:ascii="Arial" w:hAnsi="Arial" w:cs="Arial"/>
        </w:rPr>
        <w:t xml:space="preserve"> severed and determined </w:t>
      </w:r>
      <w:r w:rsidR="00AE40BE" w:rsidRPr="0074769C">
        <w:rPr>
          <w:rFonts w:ascii="Arial" w:hAnsi="Arial" w:cs="Arial"/>
        </w:rPr>
        <w:t>(</w:t>
      </w:r>
      <w:r w:rsidR="00065F89" w:rsidRPr="0074769C">
        <w:rPr>
          <w:rFonts w:ascii="Arial" w:hAnsi="Arial" w:cs="Arial"/>
        </w:rPr>
        <w:t>separately from the remaining issues {if necessary, specify as directed by the Court}</w:t>
      </w:r>
      <w:r w:rsidR="00AE40BE" w:rsidRPr="0074769C">
        <w:rPr>
          <w:rFonts w:ascii="Arial" w:hAnsi="Arial" w:cs="Arial"/>
        </w:rPr>
        <w:t>/by summary judgment)</w:t>
      </w:r>
      <w:r w:rsidR="00065F89" w:rsidRPr="0074769C">
        <w:rPr>
          <w:rFonts w:ascii="Arial" w:hAnsi="Arial" w:cs="Arial"/>
        </w:rPr>
        <w:t>;</w:t>
      </w:r>
    </w:p>
    <w:p w14:paraId="2741B753" w14:textId="77777777" w:rsidR="00065F89" w:rsidRPr="0074769C" w:rsidRDefault="00065F89" w:rsidP="005634CE">
      <w:pPr>
        <w:pStyle w:val="Heading3"/>
        <w:rPr>
          <w:rFonts w:ascii="Arial" w:hAnsi="Arial" w:cs="Arial"/>
        </w:rPr>
      </w:pPr>
      <w:bookmarkStart w:id="46" w:name="_Toc499728045"/>
      <w:bookmarkStart w:id="47" w:name="_Toc54173295"/>
      <w:r w:rsidRPr="0074769C">
        <w:rPr>
          <w:rFonts w:ascii="Arial" w:hAnsi="Arial" w:cs="Arial"/>
        </w:rPr>
        <w:t>AMENDMENT</w:t>
      </w:r>
      <w:bookmarkEnd w:id="46"/>
      <w:bookmarkEnd w:id="47"/>
    </w:p>
    <w:p w14:paraId="1F22A47A" w14:textId="7EF5C456" w:rsidR="00065F89" w:rsidRPr="0074769C" w:rsidRDefault="006E6D84" w:rsidP="00AA14E7">
      <w:pPr>
        <w:spacing w:after="240" w:line="480" w:lineRule="auto"/>
        <w:ind w:left="1418" w:hanging="1418"/>
        <w:jc w:val="both"/>
        <w:rPr>
          <w:rFonts w:ascii="Arial" w:hAnsi="Arial" w:cs="Arial"/>
        </w:rPr>
      </w:pPr>
      <w:r w:rsidRPr="0074769C">
        <w:rPr>
          <w:rFonts w:ascii="Arial" w:hAnsi="Arial" w:cs="Arial"/>
        </w:rPr>
        <w:t>CF</w:t>
      </w:r>
      <w:r w:rsidR="00065F89" w:rsidRPr="0074769C">
        <w:rPr>
          <w:rFonts w:ascii="Arial" w:hAnsi="Arial" w:cs="Arial"/>
        </w:rPr>
        <w:t>-1</w:t>
      </w:r>
      <w:r w:rsidR="00065F89" w:rsidRPr="0074769C">
        <w:rPr>
          <w:rFonts w:ascii="Arial" w:hAnsi="Arial" w:cs="Arial"/>
        </w:rPr>
        <w:tab/>
        <w:t xml:space="preserve">The (title of proceedings/blank) {if appropriate specify document title and date} is amended as follows: </w:t>
      </w:r>
      <w:r w:rsidR="003347B7" w:rsidRPr="0074769C">
        <w:rPr>
          <w:rFonts w:ascii="Arial" w:hAnsi="Arial" w:cs="Arial"/>
        </w:rPr>
        <w:t>{insert and number</w:t>
      </w:r>
      <w:r w:rsidR="00065F89" w:rsidRPr="0074769C">
        <w:rPr>
          <w:rFonts w:ascii="Arial" w:hAnsi="Arial" w:cs="Arial"/>
        </w:rPr>
        <w:t xml:space="preserve"> a separate C</w:t>
      </w:r>
      <w:r w:rsidR="00F634F9" w:rsidRPr="0074769C">
        <w:rPr>
          <w:rFonts w:ascii="Arial" w:hAnsi="Arial" w:cs="Arial"/>
        </w:rPr>
        <w:t>F</w:t>
      </w:r>
      <w:r w:rsidR="00065F89" w:rsidRPr="0074769C">
        <w:rPr>
          <w:rFonts w:ascii="Arial" w:hAnsi="Arial" w:cs="Arial"/>
        </w:rPr>
        <w:t>-1.1 sub-clause for each amendment specified};</w:t>
      </w:r>
    </w:p>
    <w:p w14:paraId="0F0C8E13" w14:textId="77777777" w:rsidR="00065F89" w:rsidRPr="0074769C" w:rsidRDefault="006E6D84" w:rsidP="005634CE">
      <w:pPr>
        <w:spacing w:after="240" w:line="480" w:lineRule="auto"/>
        <w:ind w:left="1985" w:hanging="1985"/>
        <w:jc w:val="both"/>
        <w:rPr>
          <w:rFonts w:ascii="Arial" w:hAnsi="Arial" w:cs="Arial"/>
        </w:rPr>
      </w:pPr>
      <w:r w:rsidRPr="0074769C">
        <w:rPr>
          <w:rFonts w:ascii="Arial" w:hAnsi="Arial" w:cs="Arial"/>
        </w:rPr>
        <w:t>C</w:t>
      </w:r>
      <w:r w:rsidR="00C11D89" w:rsidRPr="0074769C">
        <w:rPr>
          <w:rFonts w:ascii="Arial" w:hAnsi="Arial" w:cs="Arial"/>
        </w:rPr>
        <w:t>F</w:t>
      </w:r>
      <w:r w:rsidR="003E7751" w:rsidRPr="0074769C">
        <w:rPr>
          <w:rFonts w:ascii="Arial" w:hAnsi="Arial" w:cs="Arial"/>
        </w:rPr>
        <w:t>-1.1</w:t>
      </w:r>
      <w:r w:rsidR="003E7751" w:rsidRPr="0074769C">
        <w:rPr>
          <w:rFonts w:ascii="Arial" w:hAnsi="Arial" w:cs="Arial"/>
        </w:rPr>
        <w:tab/>
        <w:t>{</w:t>
      </w:r>
      <w:r w:rsidR="008D1C32" w:rsidRPr="0074769C">
        <w:rPr>
          <w:rFonts w:ascii="Arial" w:hAnsi="Arial" w:cs="Arial"/>
        </w:rPr>
        <w:t>s</w:t>
      </w:r>
      <w:r w:rsidR="00065F89" w:rsidRPr="0074769C">
        <w:rPr>
          <w:rFonts w:ascii="Arial" w:hAnsi="Arial" w:cs="Arial"/>
        </w:rPr>
        <w:t>pecify each amendment separately with all its relevant details};</w:t>
      </w:r>
    </w:p>
    <w:p w14:paraId="6FB339C1" w14:textId="77777777" w:rsidR="00065F89" w:rsidRPr="0074769C" w:rsidRDefault="00065F89" w:rsidP="005634CE">
      <w:pPr>
        <w:pStyle w:val="Heading3"/>
        <w:rPr>
          <w:rFonts w:ascii="Arial" w:hAnsi="Arial" w:cs="Arial"/>
        </w:rPr>
      </w:pPr>
      <w:bookmarkStart w:id="48" w:name="_Toc499728046"/>
      <w:bookmarkStart w:id="49" w:name="_Toc54173296"/>
      <w:r w:rsidRPr="0074769C">
        <w:rPr>
          <w:rFonts w:ascii="Arial" w:hAnsi="Arial" w:cs="Arial"/>
        </w:rPr>
        <w:lastRenderedPageBreak/>
        <w:t>CONSOLIDATION/JOINED HEARING</w:t>
      </w:r>
      <w:bookmarkEnd w:id="48"/>
      <w:bookmarkEnd w:id="49"/>
    </w:p>
    <w:p w14:paraId="49BB8C8F" w14:textId="26987602" w:rsidR="003A3F09" w:rsidRPr="0074769C" w:rsidRDefault="006E6D84" w:rsidP="00A5671C">
      <w:pPr>
        <w:spacing w:after="240" w:line="480" w:lineRule="auto"/>
        <w:ind w:left="1418" w:hanging="1418"/>
        <w:jc w:val="both"/>
        <w:rPr>
          <w:rFonts w:ascii="Arial" w:hAnsi="Arial" w:cs="Arial"/>
        </w:rPr>
      </w:pPr>
      <w:r w:rsidRPr="0074769C">
        <w:rPr>
          <w:rFonts w:ascii="Arial" w:hAnsi="Arial" w:cs="Arial"/>
        </w:rPr>
        <w:t>CG</w:t>
      </w:r>
      <w:r w:rsidR="003A3F09" w:rsidRPr="0074769C">
        <w:rPr>
          <w:rFonts w:ascii="Arial" w:hAnsi="Arial" w:cs="Arial"/>
        </w:rPr>
        <w:t>-1</w:t>
      </w:r>
      <w:r w:rsidR="005A021E" w:rsidRPr="0074769C">
        <w:rPr>
          <w:rStyle w:val="FootnoteReference"/>
          <w:rFonts w:ascii="Arial" w:hAnsi="Arial" w:cs="Arial"/>
        </w:rPr>
        <w:footnoteReference w:id="33"/>
      </w:r>
      <w:r w:rsidR="003A3F09" w:rsidRPr="0074769C">
        <w:rPr>
          <w:rFonts w:ascii="Arial" w:hAnsi="Arial" w:cs="Arial"/>
        </w:rPr>
        <w:tab/>
        <w:t xml:space="preserve">Court of </w:t>
      </w:r>
      <w:r w:rsidR="00160E88" w:rsidRPr="0074769C">
        <w:rPr>
          <w:rFonts w:ascii="Arial" w:hAnsi="Arial" w:cs="Arial"/>
        </w:rPr>
        <w:t xml:space="preserve">King’s </w:t>
      </w:r>
      <w:r w:rsidR="003A3F09" w:rsidRPr="0074769C">
        <w:rPr>
          <w:rFonts w:ascii="Arial" w:hAnsi="Arial" w:cs="Arial"/>
        </w:rPr>
        <w:t xml:space="preserve">Bench Family Division file numbers {specify </w:t>
      </w:r>
      <w:r w:rsidR="00CC5D98" w:rsidRPr="0074769C">
        <w:rPr>
          <w:rFonts w:ascii="Arial" w:hAnsi="Arial" w:cs="Arial"/>
        </w:rPr>
        <w:t>court</w:t>
      </w:r>
      <w:r w:rsidR="003A3F09" w:rsidRPr="0074769C">
        <w:rPr>
          <w:rFonts w:ascii="Arial" w:hAnsi="Arial" w:cs="Arial"/>
        </w:rPr>
        <w:t xml:space="preserve"> </w:t>
      </w:r>
      <w:r w:rsidR="005A021E" w:rsidRPr="0074769C">
        <w:rPr>
          <w:rFonts w:ascii="Arial" w:hAnsi="Arial" w:cs="Arial"/>
        </w:rPr>
        <w:t xml:space="preserve">file </w:t>
      </w:r>
      <w:r w:rsidR="003A3F09" w:rsidRPr="0074769C">
        <w:rPr>
          <w:rFonts w:ascii="Arial" w:hAnsi="Arial" w:cs="Arial"/>
        </w:rPr>
        <w:t xml:space="preserve">numbers} are consolidated under file number {specify </w:t>
      </w:r>
      <w:r w:rsidR="00CC5D98" w:rsidRPr="0074769C">
        <w:rPr>
          <w:rFonts w:ascii="Arial" w:hAnsi="Arial" w:cs="Arial"/>
        </w:rPr>
        <w:t>court</w:t>
      </w:r>
      <w:r w:rsidR="005A021E" w:rsidRPr="0074769C">
        <w:rPr>
          <w:rFonts w:ascii="Arial" w:hAnsi="Arial" w:cs="Arial"/>
        </w:rPr>
        <w:t xml:space="preserve"> file</w:t>
      </w:r>
      <w:r w:rsidR="003A3F09" w:rsidRPr="0074769C">
        <w:rPr>
          <w:rFonts w:ascii="Arial" w:hAnsi="Arial" w:cs="Arial"/>
        </w:rPr>
        <w:t xml:space="preserve"> number} {specify purpose if directed by the Court};</w:t>
      </w:r>
    </w:p>
    <w:p w14:paraId="3B0C3612" w14:textId="47073B60" w:rsidR="00483A2B" w:rsidRPr="0074769C" w:rsidRDefault="006E6D84" w:rsidP="00A5671C">
      <w:pPr>
        <w:spacing w:after="240" w:line="480" w:lineRule="auto"/>
        <w:ind w:left="1418" w:hanging="1418"/>
        <w:jc w:val="both"/>
        <w:rPr>
          <w:rFonts w:ascii="Arial" w:hAnsi="Arial" w:cs="Arial"/>
        </w:rPr>
      </w:pPr>
      <w:r w:rsidRPr="0074769C">
        <w:rPr>
          <w:rFonts w:ascii="Arial" w:hAnsi="Arial" w:cs="Arial"/>
        </w:rPr>
        <w:t>CG</w:t>
      </w:r>
      <w:r w:rsidR="00483A2B" w:rsidRPr="0074769C">
        <w:rPr>
          <w:rFonts w:ascii="Arial" w:hAnsi="Arial" w:cs="Arial"/>
        </w:rPr>
        <w:t>-2</w:t>
      </w:r>
      <w:r w:rsidR="005A021E" w:rsidRPr="0074769C">
        <w:rPr>
          <w:rStyle w:val="FootnoteReference"/>
          <w:rFonts w:ascii="Arial" w:hAnsi="Arial" w:cs="Arial"/>
        </w:rPr>
        <w:footnoteReference w:id="34"/>
      </w:r>
      <w:r w:rsidR="00483A2B" w:rsidRPr="0074769C">
        <w:rPr>
          <w:rFonts w:ascii="Arial" w:hAnsi="Arial" w:cs="Arial"/>
        </w:rPr>
        <w:tab/>
        <w:t xml:space="preserve">The issues </w:t>
      </w:r>
      <w:r w:rsidR="005A021E" w:rsidRPr="0074769C">
        <w:rPr>
          <w:rFonts w:ascii="Arial" w:hAnsi="Arial" w:cs="Arial"/>
        </w:rPr>
        <w:t>(</w:t>
      </w:r>
      <w:r w:rsidR="00483A2B" w:rsidRPr="0074769C">
        <w:rPr>
          <w:rFonts w:ascii="Arial" w:hAnsi="Arial" w:cs="Arial"/>
        </w:rPr>
        <w:t>of {specify issues}</w:t>
      </w:r>
      <w:r w:rsidR="005A021E" w:rsidRPr="0074769C">
        <w:rPr>
          <w:rFonts w:ascii="Arial" w:hAnsi="Arial" w:cs="Arial"/>
        </w:rPr>
        <w:t>/blank)</w:t>
      </w:r>
      <w:r w:rsidR="00483A2B" w:rsidRPr="0074769C">
        <w:rPr>
          <w:rFonts w:ascii="Arial" w:hAnsi="Arial" w:cs="Arial"/>
        </w:rPr>
        <w:t xml:space="preserve"> in Court of </w:t>
      </w:r>
      <w:r w:rsidR="00160E88" w:rsidRPr="0074769C">
        <w:rPr>
          <w:rFonts w:ascii="Arial" w:hAnsi="Arial" w:cs="Arial"/>
        </w:rPr>
        <w:t xml:space="preserve">King’s </w:t>
      </w:r>
      <w:r w:rsidR="00483A2B" w:rsidRPr="0074769C">
        <w:rPr>
          <w:rFonts w:ascii="Arial" w:hAnsi="Arial" w:cs="Arial"/>
        </w:rPr>
        <w:t xml:space="preserve">Bench file number {specify </w:t>
      </w:r>
      <w:r w:rsidR="00CC5D98" w:rsidRPr="0074769C">
        <w:rPr>
          <w:rFonts w:ascii="Arial" w:hAnsi="Arial" w:cs="Arial"/>
        </w:rPr>
        <w:t>court</w:t>
      </w:r>
      <w:r w:rsidR="00483A2B" w:rsidRPr="0074769C">
        <w:rPr>
          <w:rFonts w:ascii="Arial" w:hAnsi="Arial" w:cs="Arial"/>
        </w:rPr>
        <w:t xml:space="preserve"> file number} shall be (heard together/heard consecutively) with the issues </w:t>
      </w:r>
      <w:r w:rsidR="005A021E" w:rsidRPr="0074769C">
        <w:rPr>
          <w:rFonts w:ascii="Arial" w:hAnsi="Arial" w:cs="Arial"/>
        </w:rPr>
        <w:t>(</w:t>
      </w:r>
      <w:r w:rsidR="00F634F9" w:rsidRPr="0074769C">
        <w:rPr>
          <w:rFonts w:ascii="Arial" w:hAnsi="Arial" w:cs="Arial"/>
        </w:rPr>
        <w:t xml:space="preserve">of </w:t>
      </w:r>
      <w:r w:rsidR="00483A2B" w:rsidRPr="0074769C">
        <w:rPr>
          <w:rFonts w:ascii="Arial" w:hAnsi="Arial" w:cs="Arial"/>
        </w:rPr>
        <w:t>{specify issues}</w:t>
      </w:r>
      <w:r w:rsidR="00F634F9" w:rsidRPr="0074769C">
        <w:rPr>
          <w:rFonts w:ascii="Arial" w:hAnsi="Arial" w:cs="Arial"/>
        </w:rPr>
        <w:t>/blank</w:t>
      </w:r>
      <w:r w:rsidR="005A021E" w:rsidRPr="0074769C">
        <w:rPr>
          <w:rFonts w:ascii="Arial" w:hAnsi="Arial" w:cs="Arial"/>
        </w:rPr>
        <w:t>)</w:t>
      </w:r>
      <w:r w:rsidR="00483A2B" w:rsidRPr="0074769C">
        <w:rPr>
          <w:rFonts w:ascii="Arial" w:hAnsi="Arial" w:cs="Arial"/>
        </w:rPr>
        <w:t xml:space="preserve"> in Court of </w:t>
      </w:r>
      <w:r w:rsidR="00372F10" w:rsidRPr="0074769C">
        <w:rPr>
          <w:rFonts w:ascii="Arial" w:hAnsi="Arial" w:cs="Arial"/>
        </w:rPr>
        <w:t xml:space="preserve">King’s </w:t>
      </w:r>
      <w:r w:rsidR="00483A2B" w:rsidRPr="0074769C">
        <w:rPr>
          <w:rFonts w:ascii="Arial" w:hAnsi="Arial" w:cs="Arial"/>
        </w:rPr>
        <w:t>Bench file number {specify court file number} (</w:t>
      </w:r>
      <w:r w:rsidR="005A021E" w:rsidRPr="0074769C">
        <w:rPr>
          <w:rFonts w:ascii="Arial" w:hAnsi="Arial" w:cs="Arial"/>
        </w:rPr>
        <w:t>blank/</w:t>
      </w:r>
      <w:r w:rsidR="00483A2B" w:rsidRPr="0074769C">
        <w:rPr>
          <w:rFonts w:ascii="Arial" w:hAnsi="Arial" w:cs="Arial"/>
        </w:rPr>
        <w:t>and for such purposes {</w:t>
      </w:r>
      <w:r w:rsidR="005A021E" w:rsidRPr="0074769C">
        <w:rPr>
          <w:rFonts w:ascii="Arial" w:hAnsi="Arial" w:cs="Arial"/>
        </w:rPr>
        <w:t>insert and number the appropriate C</w:t>
      </w:r>
      <w:r w:rsidR="00F634F9" w:rsidRPr="0074769C">
        <w:rPr>
          <w:rFonts w:ascii="Arial" w:hAnsi="Arial" w:cs="Arial"/>
        </w:rPr>
        <w:t>G</w:t>
      </w:r>
      <w:r w:rsidR="005A021E" w:rsidRPr="0074769C">
        <w:rPr>
          <w:rFonts w:ascii="Arial" w:hAnsi="Arial" w:cs="Arial"/>
        </w:rPr>
        <w:t>-2 sub-clause(s)</w:t>
      </w:r>
      <w:r w:rsidR="00483A2B" w:rsidRPr="0074769C">
        <w:rPr>
          <w:rFonts w:ascii="Arial" w:hAnsi="Arial" w:cs="Arial"/>
        </w:rPr>
        <w:t>})</w:t>
      </w:r>
      <w:r w:rsidR="00CF6CDF" w:rsidRPr="0074769C">
        <w:rPr>
          <w:rFonts w:ascii="Arial" w:hAnsi="Arial" w:cs="Arial"/>
        </w:rPr>
        <w:t>:</w:t>
      </w:r>
    </w:p>
    <w:p w14:paraId="5E832E7F" w14:textId="77777777" w:rsidR="00483A2B" w:rsidRPr="0074769C" w:rsidRDefault="006E6D84" w:rsidP="005634CE">
      <w:pPr>
        <w:spacing w:after="240" w:line="480" w:lineRule="auto"/>
        <w:ind w:left="1985" w:hanging="1985"/>
        <w:jc w:val="both"/>
        <w:rPr>
          <w:rFonts w:ascii="Arial" w:hAnsi="Arial" w:cs="Arial"/>
        </w:rPr>
      </w:pPr>
      <w:r w:rsidRPr="0074769C">
        <w:rPr>
          <w:rFonts w:ascii="Arial" w:hAnsi="Arial" w:cs="Arial"/>
        </w:rPr>
        <w:t>CG</w:t>
      </w:r>
      <w:r w:rsidR="00E370EA" w:rsidRPr="0074769C">
        <w:rPr>
          <w:rFonts w:ascii="Arial" w:hAnsi="Arial" w:cs="Arial"/>
        </w:rPr>
        <w:t>-2.1</w:t>
      </w:r>
      <w:r w:rsidR="00E370EA" w:rsidRPr="0074769C">
        <w:rPr>
          <w:rFonts w:ascii="Arial" w:hAnsi="Arial" w:cs="Arial"/>
        </w:rPr>
        <w:tab/>
      </w:r>
      <w:r w:rsidR="00483A2B" w:rsidRPr="0074769C">
        <w:rPr>
          <w:rFonts w:ascii="Arial" w:hAnsi="Arial" w:cs="Arial"/>
        </w:rPr>
        <w:t xml:space="preserve">the evidence heard </w:t>
      </w:r>
      <w:r w:rsidR="006D7B98" w:rsidRPr="0074769C">
        <w:rPr>
          <w:rFonts w:ascii="Arial" w:hAnsi="Arial" w:cs="Arial"/>
        </w:rPr>
        <w:t>shall</w:t>
      </w:r>
      <w:r w:rsidR="00483A2B" w:rsidRPr="0074769C">
        <w:rPr>
          <w:rFonts w:ascii="Arial" w:hAnsi="Arial" w:cs="Arial"/>
        </w:rPr>
        <w:t xml:space="preserve"> be applied to both proceedings;</w:t>
      </w:r>
    </w:p>
    <w:p w14:paraId="699BB5CC" w14:textId="77777777" w:rsidR="00483A2B" w:rsidRPr="0074769C" w:rsidRDefault="006E6D84" w:rsidP="005634CE">
      <w:pPr>
        <w:spacing w:after="240" w:line="480" w:lineRule="auto"/>
        <w:ind w:left="1985" w:hanging="1985"/>
        <w:jc w:val="both"/>
        <w:rPr>
          <w:rFonts w:ascii="Arial" w:hAnsi="Arial" w:cs="Arial"/>
        </w:rPr>
      </w:pPr>
      <w:r w:rsidRPr="0074769C">
        <w:rPr>
          <w:rFonts w:ascii="Arial" w:hAnsi="Arial" w:cs="Arial"/>
        </w:rPr>
        <w:t>CG</w:t>
      </w:r>
      <w:r w:rsidR="00483A2B" w:rsidRPr="0074769C">
        <w:rPr>
          <w:rFonts w:ascii="Arial" w:hAnsi="Arial" w:cs="Arial"/>
        </w:rPr>
        <w:t xml:space="preserve">-2.2 </w:t>
      </w:r>
      <w:r w:rsidR="00483A2B" w:rsidRPr="0074769C">
        <w:rPr>
          <w:rFonts w:ascii="Arial" w:hAnsi="Arial" w:cs="Arial"/>
        </w:rPr>
        <w:tab/>
        <w:t xml:space="preserve">the evidence in {specify </w:t>
      </w:r>
      <w:r w:rsidR="00CC5D98" w:rsidRPr="0074769C">
        <w:rPr>
          <w:rFonts w:ascii="Arial" w:hAnsi="Arial" w:cs="Arial"/>
        </w:rPr>
        <w:t>c</w:t>
      </w:r>
      <w:r w:rsidR="00483A2B" w:rsidRPr="0074769C">
        <w:rPr>
          <w:rFonts w:ascii="Arial" w:hAnsi="Arial" w:cs="Arial"/>
        </w:rPr>
        <w:t xml:space="preserve">ourt file number} </w:t>
      </w:r>
      <w:r w:rsidR="006D7B98" w:rsidRPr="0074769C">
        <w:rPr>
          <w:rFonts w:ascii="Arial" w:hAnsi="Arial" w:cs="Arial"/>
        </w:rPr>
        <w:t>shall</w:t>
      </w:r>
      <w:r w:rsidR="00483A2B" w:rsidRPr="0074769C">
        <w:rPr>
          <w:rFonts w:ascii="Arial" w:hAnsi="Arial" w:cs="Arial"/>
        </w:rPr>
        <w:t xml:space="preserve"> be heard first and</w:t>
      </w:r>
      <w:r w:rsidR="009E56A9" w:rsidRPr="0074769C">
        <w:rPr>
          <w:rFonts w:ascii="Arial" w:hAnsi="Arial" w:cs="Arial"/>
        </w:rPr>
        <w:t xml:space="preserve"> </w:t>
      </w:r>
      <w:r w:rsidR="00483A2B" w:rsidRPr="0074769C">
        <w:rPr>
          <w:rFonts w:ascii="Arial" w:hAnsi="Arial" w:cs="Arial"/>
        </w:rPr>
        <w:t xml:space="preserve">be the evidence in {specify </w:t>
      </w:r>
      <w:r w:rsidR="00CC5D98" w:rsidRPr="0074769C">
        <w:rPr>
          <w:rFonts w:ascii="Arial" w:hAnsi="Arial" w:cs="Arial"/>
        </w:rPr>
        <w:t>c</w:t>
      </w:r>
      <w:r w:rsidR="00483A2B" w:rsidRPr="0074769C">
        <w:rPr>
          <w:rFonts w:ascii="Arial" w:hAnsi="Arial" w:cs="Arial"/>
        </w:rPr>
        <w:t xml:space="preserve">ourt file number} with such further evidence in {specify second </w:t>
      </w:r>
      <w:r w:rsidR="00CC5D98" w:rsidRPr="0074769C">
        <w:rPr>
          <w:rFonts w:ascii="Arial" w:hAnsi="Arial" w:cs="Arial"/>
        </w:rPr>
        <w:t>c</w:t>
      </w:r>
      <w:r w:rsidR="00483A2B" w:rsidRPr="0074769C">
        <w:rPr>
          <w:rFonts w:ascii="Arial" w:hAnsi="Arial" w:cs="Arial"/>
        </w:rPr>
        <w:t xml:space="preserve">ourt file number} then being heard, </w:t>
      </w:r>
      <w:r w:rsidR="009E56A9" w:rsidRPr="0074769C">
        <w:rPr>
          <w:rFonts w:ascii="Arial" w:hAnsi="Arial" w:cs="Arial"/>
        </w:rPr>
        <w:t xml:space="preserve">and being evidence </w:t>
      </w:r>
      <w:r w:rsidR="00483A2B" w:rsidRPr="0074769C">
        <w:rPr>
          <w:rFonts w:ascii="Arial" w:hAnsi="Arial" w:cs="Arial"/>
        </w:rPr>
        <w:t>in {s</w:t>
      </w:r>
      <w:r w:rsidR="005A021E" w:rsidRPr="0074769C">
        <w:rPr>
          <w:rFonts w:ascii="Arial" w:hAnsi="Arial" w:cs="Arial"/>
        </w:rPr>
        <w:t xml:space="preserve">pecify first </w:t>
      </w:r>
      <w:r w:rsidR="00CC5D98" w:rsidRPr="0074769C">
        <w:rPr>
          <w:rFonts w:ascii="Arial" w:hAnsi="Arial" w:cs="Arial"/>
        </w:rPr>
        <w:t>c</w:t>
      </w:r>
      <w:r w:rsidR="00483A2B" w:rsidRPr="0074769C">
        <w:rPr>
          <w:rFonts w:ascii="Arial" w:hAnsi="Arial" w:cs="Arial"/>
        </w:rPr>
        <w:t xml:space="preserve">ourt file number}; </w:t>
      </w:r>
    </w:p>
    <w:p w14:paraId="159A3006" w14:textId="77777777" w:rsidR="00483A2B" w:rsidRPr="0074769C" w:rsidRDefault="006E6D84" w:rsidP="005634CE">
      <w:pPr>
        <w:spacing w:after="240" w:line="480" w:lineRule="auto"/>
        <w:ind w:left="1985" w:hanging="1985"/>
        <w:jc w:val="both"/>
        <w:rPr>
          <w:rFonts w:ascii="Arial" w:hAnsi="Arial" w:cs="Arial"/>
        </w:rPr>
      </w:pPr>
      <w:r w:rsidRPr="0074769C">
        <w:rPr>
          <w:rFonts w:ascii="Arial" w:hAnsi="Arial" w:cs="Arial"/>
        </w:rPr>
        <w:t>CG</w:t>
      </w:r>
      <w:r w:rsidR="00483A2B" w:rsidRPr="0074769C">
        <w:rPr>
          <w:rFonts w:ascii="Arial" w:hAnsi="Arial" w:cs="Arial"/>
        </w:rPr>
        <w:t>-2.3</w:t>
      </w:r>
      <w:r w:rsidR="00483A2B" w:rsidRPr="0074769C">
        <w:rPr>
          <w:rFonts w:ascii="Arial" w:hAnsi="Arial" w:cs="Arial"/>
        </w:rPr>
        <w:tab/>
        <w:t xml:space="preserve">the </w:t>
      </w:r>
      <w:r w:rsidR="006D7B98" w:rsidRPr="0074769C">
        <w:rPr>
          <w:rFonts w:ascii="Arial" w:hAnsi="Arial" w:cs="Arial"/>
        </w:rPr>
        <w:t>(issue/</w:t>
      </w:r>
      <w:r w:rsidR="005A021E" w:rsidRPr="0074769C">
        <w:rPr>
          <w:rFonts w:ascii="Arial" w:hAnsi="Arial" w:cs="Arial"/>
        </w:rPr>
        <w:t>issues</w:t>
      </w:r>
      <w:r w:rsidR="006D7B98" w:rsidRPr="0074769C">
        <w:rPr>
          <w:rFonts w:ascii="Arial" w:hAnsi="Arial" w:cs="Arial"/>
        </w:rPr>
        <w:t>)</w:t>
      </w:r>
      <w:r w:rsidR="005A021E" w:rsidRPr="0074769C">
        <w:rPr>
          <w:rFonts w:ascii="Arial" w:hAnsi="Arial" w:cs="Arial"/>
        </w:rPr>
        <w:t xml:space="preserve"> of</w:t>
      </w:r>
      <w:r w:rsidR="00483A2B" w:rsidRPr="0074769C">
        <w:rPr>
          <w:rFonts w:ascii="Arial" w:hAnsi="Arial" w:cs="Arial"/>
        </w:rPr>
        <w:t xml:space="preserve"> {specify issue</w:t>
      </w:r>
      <w:r w:rsidR="006D7B98" w:rsidRPr="0074769C">
        <w:rPr>
          <w:rFonts w:ascii="Arial" w:hAnsi="Arial" w:cs="Arial"/>
        </w:rPr>
        <w:t>(</w:t>
      </w:r>
      <w:r w:rsidR="00483A2B" w:rsidRPr="0074769C">
        <w:rPr>
          <w:rFonts w:ascii="Arial" w:hAnsi="Arial" w:cs="Arial"/>
        </w:rPr>
        <w:t>s</w:t>
      </w:r>
      <w:r w:rsidR="006D7B98" w:rsidRPr="0074769C">
        <w:rPr>
          <w:rFonts w:ascii="Arial" w:hAnsi="Arial" w:cs="Arial"/>
        </w:rPr>
        <w:t>)</w:t>
      </w:r>
      <w:r w:rsidR="00483A2B" w:rsidRPr="0074769C">
        <w:rPr>
          <w:rFonts w:ascii="Arial" w:hAnsi="Arial" w:cs="Arial"/>
        </w:rPr>
        <w:t xml:space="preserve">} in {specify </w:t>
      </w:r>
      <w:r w:rsidR="00CC5D98" w:rsidRPr="0074769C">
        <w:rPr>
          <w:rFonts w:ascii="Arial" w:hAnsi="Arial" w:cs="Arial"/>
        </w:rPr>
        <w:t>c</w:t>
      </w:r>
      <w:r w:rsidR="005A021E" w:rsidRPr="0074769C">
        <w:rPr>
          <w:rFonts w:ascii="Arial" w:hAnsi="Arial" w:cs="Arial"/>
        </w:rPr>
        <w:t>ourt file</w:t>
      </w:r>
      <w:r w:rsidR="00483A2B" w:rsidRPr="0074769C">
        <w:rPr>
          <w:rFonts w:ascii="Arial" w:hAnsi="Arial" w:cs="Arial"/>
        </w:rPr>
        <w:t xml:space="preserve"> number} </w:t>
      </w:r>
      <w:r w:rsidR="006D7B98" w:rsidRPr="0074769C">
        <w:rPr>
          <w:rFonts w:ascii="Arial" w:hAnsi="Arial" w:cs="Arial"/>
        </w:rPr>
        <w:t>(is/are)</w:t>
      </w:r>
      <w:r w:rsidR="00483A2B" w:rsidRPr="0074769C">
        <w:rPr>
          <w:rFonts w:ascii="Arial" w:hAnsi="Arial" w:cs="Arial"/>
        </w:rPr>
        <w:t xml:space="preserve"> stayed until {specify</w:t>
      </w:r>
      <w:r w:rsidR="005A021E" w:rsidRPr="0074769C">
        <w:rPr>
          <w:rFonts w:ascii="Arial" w:hAnsi="Arial" w:cs="Arial"/>
        </w:rPr>
        <w:t xml:space="preserve"> date or event</w:t>
      </w:r>
      <w:r w:rsidR="00483A2B" w:rsidRPr="0074769C">
        <w:rPr>
          <w:rFonts w:ascii="Arial" w:hAnsi="Arial" w:cs="Arial"/>
        </w:rPr>
        <w:t>};</w:t>
      </w:r>
    </w:p>
    <w:p w14:paraId="573112A5" w14:textId="312A9D27" w:rsidR="005A021E" w:rsidRPr="0074769C" w:rsidRDefault="006E6D84" w:rsidP="005634CE">
      <w:pPr>
        <w:spacing w:after="240" w:line="480" w:lineRule="auto"/>
        <w:ind w:left="1985" w:hanging="1985"/>
        <w:jc w:val="both"/>
        <w:rPr>
          <w:rFonts w:ascii="Arial" w:hAnsi="Arial" w:cs="Arial"/>
        </w:rPr>
      </w:pPr>
      <w:r w:rsidRPr="0074769C">
        <w:rPr>
          <w:rFonts w:ascii="Arial" w:hAnsi="Arial" w:cs="Arial"/>
        </w:rPr>
        <w:t>CG</w:t>
      </w:r>
      <w:r w:rsidR="00483A2B" w:rsidRPr="0074769C">
        <w:rPr>
          <w:rFonts w:ascii="Arial" w:hAnsi="Arial" w:cs="Arial"/>
        </w:rPr>
        <w:t>-2.4</w:t>
      </w:r>
      <w:r w:rsidR="00483A2B" w:rsidRPr="0074769C">
        <w:rPr>
          <w:rFonts w:ascii="Arial" w:hAnsi="Arial" w:cs="Arial"/>
        </w:rPr>
        <w:tab/>
        <w:t xml:space="preserve">where a proceeding is respecting issues under Part II, III or V of </w:t>
      </w:r>
      <w:r w:rsidR="00483A2B" w:rsidRPr="0074769C">
        <w:rPr>
          <w:rFonts w:ascii="Arial" w:hAnsi="Arial" w:cs="Arial"/>
          <w:i/>
        </w:rPr>
        <w:t>The Child and Family Services Act</w:t>
      </w:r>
      <w:r w:rsidR="00483A2B" w:rsidRPr="0074769C">
        <w:rPr>
          <w:rFonts w:ascii="Arial" w:hAnsi="Arial" w:cs="Arial"/>
        </w:rPr>
        <w:t xml:space="preserve">, the proceeding shall be closed </w:t>
      </w:r>
      <w:r w:rsidR="00483A2B" w:rsidRPr="0074769C">
        <w:rPr>
          <w:rFonts w:ascii="Arial" w:hAnsi="Arial" w:cs="Arial"/>
        </w:rPr>
        <w:tab/>
        <w:t xml:space="preserve">to the </w:t>
      </w:r>
      <w:r w:rsidR="00483A2B" w:rsidRPr="0074769C">
        <w:rPr>
          <w:rFonts w:ascii="Arial" w:hAnsi="Arial" w:cs="Arial"/>
        </w:rPr>
        <w:lastRenderedPageBreak/>
        <w:t xml:space="preserve">public and the provisions of </w:t>
      </w:r>
      <w:r w:rsidR="00483A2B" w:rsidRPr="0074769C">
        <w:rPr>
          <w:rFonts w:ascii="Arial" w:hAnsi="Arial" w:cs="Arial"/>
          <w:i/>
        </w:rPr>
        <w:t>The Child and Family Services Act</w:t>
      </w:r>
      <w:r w:rsidR="00483A2B" w:rsidRPr="0074769C">
        <w:rPr>
          <w:rFonts w:ascii="Arial" w:hAnsi="Arial" w:cs="Arial"/>
        </w:rPr>
        <w:t xml:space="preserve"> respect</w:t>
      </w:r>
      <w:r w:rsidR="005A021E" w:rsidRPr="0074769C">
        <w:rPr>
          <w:rFonts w:ascii="Arial" w:hAnsi="Arial" w:cs="Arial"/>
        </w:rPr>
        <w:t xml:space="preserve">ing confidentiality shall apply; </w:t>
      </w:r>
    </w:p>
    <w:p w14:paraId="10A53430" w14:textId="61E9B6D6" w:rsidR="0004389C" w:rsidRPr="0074769C" w:rsidRDefault="006E6D84" w:rsidP="005634CE">
      <w:pPr>
        <w:spacing w:after="240" w:line="480" w:lineRule="auto"/>
        <w:ind w:left="1985" w:hanging="1985"/>
        <w:jc w:val="both"/>
        <w:rPr>
          <w:rFonts w:ascii="Arial" w:hAnsi="Arial" w:cs="Arial"/>
        </w:rPr>
      </w:pPr>
      <w:r w:rsidRPr="0074769C">
        <w:rPr>
          <w:rFonts w:ascii="Arial" w:hAnsi="Arial" w:cs="Arial"/>
        </w:rPr>
        <w:t>CG</w:t>
      </w:r>
      <w:r w:rsidR="005A021E" w:rsidRPr="0074769C">
        <w:rPr>
          <w:rFonts w:ascii="Arial" w:hAnsi="Arial" w:cs="Arial"/>
        </w:rPr>
        <w:t>-2.5</w:t>
      </w:r>
      <w:r w:rsidR="005A021E" w:rsidRPr="0074769C">
        <w:rPr>
          <w:rFonts w:ascii="Arial" w:hAnsi="Arial" w:cs="Arial"/>
        </w:rPr>
        <w:tab/>
        <w:t>{specify other conditions if necessary};</w:t>
      </w:r>
      <w:r w:rsidR="002D580B" w:rsidRPr="0074769C">
        <w:rPr>
          <w:rStyle w:val="EndnoteReference"/>
          <w:rFonts w:ascii="Arial" w:hAnsi="Arial" w:cs="Arial"/>
        </w:rPr>
        <w:t xml:space="preserve"> </w:t>
      </w:r>
    </w:p>
    <w:p w14:paraId="2CCFCCA9" w14:textId="77777777" w:rsidR="003A3F09" w:rsidRPr="0074769C" w:rsidRDefault="003A3F09" w:rsidP="005634CE">
      <w:pPr>
        <w:pStyle w:val="Heading3"/>
        <w:rPr>
          <w:rFonts w:ascii="Arial" w:hAnsi="Arial" w:cs="Arial"/>
        </w:rPr>
      </w:pPr>
      <w:bookmarkStart w:id="50" w:name="_Toc499728047"/>
      <w:bookmarkStart w:id="51" w:name="_Toc54173297"/>
      <w:r w:rsidRPr="0074769C">
        <w:rPr>
          <w:rFonts w:ascii="Arial" w:hAnsi="Arial" w:cs="Arial"/>
        </w:rPr>
        <w:t>TRANSFER</w:t>
      </w:r>
      <w:bookmarkEnd w:id="50"/>
      <w:bookmarkEnd w:id="51"/>
    </w:p>
    <w:p w14:paraId="3AEB4437" w14:textId="776C82C7" w:rsidR="00C972DB" w:rsidRPr="0074769C" w:rsidRDefault="006E6D84" w:rsidP="00A5671C">
      <w:pPr>
        <w:spacing w:after="240" w:line="480" w:lineRule="auto"/>
        <w:ind w:left="1418" w:hanging="1418"/>
        <w:jc w:val="both"/>
        <w:rPr>
          <w:rFonts w:ascii="Arial" w:hAnsi="Arial" w:cs="Arial"/>
        </w:rPr>
      </w:pPr>
      <w:r w:rsidRPr="0074769C">
        <w:rPr>
          <w:rFonts w:ascii="Arial" w:hAnsi="Arial" w:cs="Arial"/>
        </w:rPr>
        <w:t>CH</w:t>
      </w:r>
      <w:r w:rsidR="003A3F09" w:rsidRPr="0074769C">
        <w:rPr>
          <w:rFonts w:ascii="Arial" w:hAnsi="Arial" w:cs="Arial"/>
        </w:rPr>
        <w:t>-1</w:t>
      </w:r>
      <w:r w:rsidR="003A3F09" w:rsidRPr="0074769C">
        <w:rPr>
          <w:rFonts w:ascii="Arial" w:hAnsi="Arial" w:cs="Arial"/>
        </w:rPr>
        <w:tab/>
        <w:t>This matter is transferred to</w:t>
      </w:r>
      <w:r w:rsidR="00BA71A9" w:rsidRPr="0074769C">
        <w:rPr>
          <w:rFonts w:ascii="Arial" w:hAnsi="Arial" w:cs="Arial"/>
        </w:rPr>
        <w:t xml:space="preserve"> </w:t>
      </w:r>
      <w:r w:rsidR="00B42557" w:rsidRPr="0074769C">
        <w:rPr>
          <w:rFonts w:ascii="Arial" w:hAnsi="Arial" w:cs="Arial"/>
        </w:rPr>
        <w:t>{</w:t>
      </w:r>
      <w:r w:rsidR="003A3F09" w:rsidRPr="0074769C">
        <w:rPr>
          <w:rFonts w:ascii="Arial" w:hAnsi="Arial" w:cs="Arial"/>
        </w:rPr>
        <w:t xml:space="preserve">specify </w:t>
      </w:r>
      <w:r w:rsidR="00160E88" w:rsidRPr="0074769C">
        <w:rPr>
          <w:rFonts w:ascii="Arial" w:hAnsi="Arial" w:cs="Arial"/>
        </w:rPr>
        <w:t xml:space="preserve">King’s </w:t>
      </w:r>
      <w:r w:rsidR="003A3F09" w:rsidRPr="0074769C">
        <w:rPr>
          <w:rFonts w:ascii="Arial" w:hAnsi="Arial" w:cs="Arial"/>
        </w:rPr>
        <w:t xml:space="preserve">Bench </w:t>
      </w:r>
      <w:r w:rsidR="00031130" w:rsidRPr="0074769C">
        <w:rPr>
          <w:rFonts w:ascii="Arial" w:hAnsi="Arial" w:cs="Arial"/>
        </w:rPr>
        <w:t xml:space="preserve">court centre </w:t>
      </w:r>
      <w:r w:rsidR="003A3F09" w:rsidRPr="0074769C">
        <w:rPr>
          <w:rFonts w:ascii="Arial" w:hAnsi="Arial" w:cs="Arial"/>
        </w:rPr>
        <w:t>and address in full including postal code</w:t>
      </w:r>
      <w:r w:rsidR="00B42557" w:rsidRPr="0074769C">
        <w:rPr>
          <w:rFonts w:ascii="Arial" w:hAnsi="Arial" w:cs="Arial"/>
        </w:rPr>
        <w:t>}</w:t>
      </w:r>
      <w:r w:rsidR="003A3F09" w:rsidRPr="0074769C">
        <w:rPr>
          <w:rFonts w:ascii="Arial" w:hAnsi="Arial" w:cs="Arial"/>
        </w:rPr>
        <w:t>;</w:t>
      </w:r>
    </w:p>
    <w:p w14:paraId="6EA4BD22" w14:textId="77777777" w:rsidR="0044360D" w:rsidRPr="0074769C" w:rsidRDefault="0044360D" w:rsidP="00A5671C">
      <w:pPr>
        <w:spacing w:after="240" w:line="480" w:lineRule="auto"/>
        <w:ind w:left="1418" w:hanging="1418"/>
        <w:jc w:val="both"/>
        <w:rPr>
          <w:rFonts w:ascii="Arial" w:hAnsi="Arial" w:cs="Arial"/>
        </w:rPr>
      </w:pPr>
      <w:r w:rsidRPr="0074769C">
        <w:rPr>
          <w:rFonts w:ascii="Arial" w:hAnsi="Arial" w:cs="Arial"/>
          <w:szCs w:val="24"/>
        </w:rPr>
        <w:t>CH-2</w:t>
      </w:r>
      <w:r w:rsidRPr="0074769C">
        <w:rPr>
          <w:rStyle w:val="FootnoteReference"/>
          <w:rFonts w:ascii="Arial" w:eastAsiaTheme="majorEastAsia" w:hAnsi="Arial" w:cs="Arial"/>
          <w:szCs w:val="24"/>
        </w:rPr>
        <w:footnoteReference w:id="35"/>
      </w:r>
      <w:r w:rsidRPr="0074769C">
        <w:rPr>
          <w:rFonts w:ascii="Arial" w:hAnsi="Arial" w:cs="Arial"/>
          <w:szCs w:val="24"/>
        </w:rPr>
        <w:tab/>
        <w:t>The {specify nature of proceeding} is transferred to {specify court in the other province or territory that the matter is being transferred to} as the (child/children) of the marriage (is/are) (habitually resident/present) in {specify province or territory};</w:t>
      </w:r>
    </w:p>
    <w:p w14:paraId="40F8A24F" w14:textId="223FEA8E" w:rsidR="00523FF6" w:rsidRPr="0074769C" w:rsidRDefault="00523FF6" w:rsidP="005634CE">
      <w:pPr>
        <w:pStyle w:val="Heading3"/>
        <w:rPr>
          <w:rFonts w:ascii="Arial" w:hAnsi="Arial" w:cs="Arial"/>
        </w:rPr>
      </w:pPr>
      <w:bookmarkStart w:id="52" w:name="_Toc54173298"/>
      <w:bookmarkStart w:id="53" w:name="_Toc499728048"/>
      <w:r w:rsidRPr="0074769C">
        <w:rPr>
          <w:rFonts w:ascii="Arial" w:hAnsi="Arial" w:cs="Arial"/>
        </w:rPr>
        <w:t>CONVERSION OF APPLICATIONS (</w:t>
      </w:r>
      <w:r w:rsidRPr="0074769C">
        <w:rPr>
          <w:rFonts w:ascii="Arial" w:hAnsi="Arial" w:cs="Arial"/>
          <w:i/>
        </w:rPr>
        <w:t>DIVORCE ACT</w:t>
      </w:r>
      <w:r w:rsidRPr="0074769C">
        <w:rPr>
          <w:rFonts w:ascii="Arial" w:hAnsi="Arial" w:cs="Arial"/>
        </w:rPr>
        <w:t>)</w:t>
      </w:r>
      <w:bookmarkEnd w:id="52"/>
      <w:r w:rsidR="008F60F8" w:rsidRPr="0074769C">
        <w:rPr>
          <w:rFonts w:ascii="Arial" w:hAnsi="Arial" w:cs="Arial"/>
        </w:rPr>
        <w:t xml:space="preserve"> </w:t>
      </w:r>
    </w:p>
    <w:p w14:paraId="1D778C57" w14:textId="37202193" w:rsidR="00523FF6" w:rsidRPr="0074769C" w:rsidRDefault="00523FF6" w:rsidP="005634CE">
      <w:pPr>
        <w:spacing w:line="480" w:lineRule="auto"/>
        <w:ind w:left="1418" w:hanging="1418"/>
        <w:jc w:val="both"/>
        <w:rPr>
          <w:rFonts w:ascii="Arial" w:hAnsi="Arial" w:cs="Arial"/>
          <w:szCs w:val="28"/>
        </w:rPr>
      </w:pPr>
      <w:r w:rsidRPr="0074769C">
        <w:rPr>
          <w:rFonts w:ascii="Arial" w:hAnsi="Arial" w:cs="Arial"/>
          <w:szCs w:val="28"/>
        </w:rPr>
        <w:t>CI-1</w:t>
      </w:r>
      <w:r w:rsidR="008F60F8" w:rsidRPr="0074769C">
        <w:rPr>
          <w:rStyle w:val="FootnoteReference"/>
          <w:rFonts w:ascii="Arial" w:hAnsi="Arial" w:cs="Arial"/>
          <w:szCs w:val="28"/>
        </w:rPr>
        <w:footnoteReference w:id="36"/>
      </w:r>
      <w:r w:rsidRPr="0074769C">
        <w:rPr>
          <w:rFonts w:ascii="Arial" w:hAnsi="Arial" w:cs="Arial"/>
          <w:szCs w:val="28"/>
        </w:rPr>
        <w:tab/>
        <w:t>The (portion of the/blank) {specify pleading} of [specify Party Name] seeking {briefly specify</w:t>
      </w:r>
      <w:r w:rsidR="00061260" w:rsidRPr="0074769C">
        <w:rPr>
          <w:rFonts w:ascii="Arial" w:hAnsi="Arial" w:cs="Arial"/>
          <w:szCs w:val="28"/>
        </w:rPr>
        <w:t xml:space="preserve"> variation</w:t>
      </w:r>
      <w:r w:rsidRPr="0074769C">
        <w:rPr>
          <w:rFonts w:ascii="Arial" w:hAnsi="Arial" w:cs="Arial"/>
          <w:szCs w:val="28"/>
        </w:rPr>
        <w:t xml:space="preserve"> support sought} shall (be/not be) converted into an application under subsection 18.1(3) of the </w:t>
      </w:r>
      <w:r w:rsidRPr="0074769C">
        <w:rPr>
          <w:rFonts w:ascii="Arial" w:hAnsi="Arial" w:cs="Arial"/>
          <w:i/>
          <w:szCs w:val="28"/>
        </w:rPr>
        <w:t>Divorce Act</w:t>
      </w:r>
      <w:r w:rsidRPr="0074769C">
        <w:rPr>
          <w:rFonts w:ascii="Arial" w:hAnsi="Arial" w:cs="Arial"/>
          <w:szCs w:val="28"/>
        </w:rPr>
        <w:t xml:space="preserve"> (and a copy of the {specify pleading} and evidence in support of it shall be sent to the designated authority for Manitoba/blank);</w:t>
      </w:r>
    </w:p>
    <w:p w14:paraId="0E4F9EB4" w14:textId="77777777" w:rsidR="003A3F09" w:rsidRPr="0074769C" w:rsidRDefault="003A3F09" w:rsidP="005634CE">
      <w:pPr>
        <w:pStyle w:val="Heading3"/>
        <w:rPr>
          <w:rFonts w:ascii="Arial" w:hAnsi="Arial" w:cs="Arial"/>
        </w:rPr>
      </w:pPr>
      <w:bookmarkStart w:id="54" w:name="_Toc54173299"/>
      <w:r w:rsidRPr="0074769C">
        <w:rPr>
          <w:rFonts w:ascii="Arial" w:hAnsi="Arial" w:cs="Arial"/>
        </w:rPr>
        <w:lastRenderedPageBreak/>
        <w:t>ADDITIONAL FILING</w:t>
      </w:r>
      <w:bookmarkEnd w:id="53"/>
      <w:bookmarkEnd w:id="54"/>
    </w:p>
    <w:p w14:paraId="1F88229B" w14:textId="1F9A18D1" w:rsidR="003A3F09" w:rsidRPr="0074769C" w:rsidRDefault="00523FF6" w:rsidP="00E50EEF">
      <w:pPr>
        <w:spacing w:after="240" w:line="480" w:lineRule="auto"/>
        <w:ind w:left="1418" w:hanging="1418"/>
        <w:jc w:val="both"/>
        <w:rPr>
          <w:rFonts w:ascii="Arial" w:hAnsi="Arial" w:cs="Arial"/>
        </w:rPr>
      </w:pPr>
      <w:r w:rsidRPr="0074769C">
        <w:rPr>
          <w:rFonts w:ascii="Arial" w:hAnsi="Arial" w:cs="Arial"/>
        </w:rPr>
        <w:t>CJ</w:t>
      </w:r>
      <w:r w:rsidR="003A3F09" w:rsidRPr="0074769C">
        <w:rPr>
          <w:rFonts w:ascii="Arial" w:hAnsi="Arial" w:cs="Arial"/>
        </w:rPr>
        <w:t>-1</w:t>
      </w:r>
      <w:r w:rsidR="003A3F09" w:rsidRPr="0074769C">
        <w:rPr>
          <w:rFonts w:ascii="Arial" w:hAnsi="Arial" w:cs="Arial"/>
        </w:rPr>
        <w:tab/>
        <w:t>[Specify Party Name] (shall/may) file (a/an) {specify document(s) and, if appropriate, conditions or requirements for service as directed by the Court};</w:t>
      </w:r>
    </w:p>
    <w:p w14:paraId="44A44529" w14:textId="77777777" w:rsidR="003A3F09" w:rsidRPr="0074769C" w:rsidRDefault="003A3F09" w:rsidP="005634CE">
      <w:pPr>
        <w:pStyle w:val="Heading3"/>
        <w:rPr>
          <w:rFonts w:ascii="Arial" w:hAnsi="Arial" w:cs="Arial"/>
        </w:rPr>
      </w:pPr>
      <w:bookmarkStart w:id="55" w:name="_Toc499728049"/>
      <w:bookmarkStart w:id="56" w:name="_Toc54173300"/>
      <w:r w:rsidRPr="0074769C">
        <w:rPr>
          <w:rFonts w:ascii="Arial" w:hAnsi="Arial" w:cs="Arial"/>
        </w:rPr>
        <w:t>EXPUNGEMENT</w:t>
      </w:r>
      <w:bookmarkEnd w:id="55"/>
      <w:bookmarkEnd w:id="56"/>
    </w:p>
    <w:p w14:paraId="6CFE2037" w14:textId="1E04C81A" w:rsidR="003A3F09" w:rsidRPr="0074769C" w:rsidRDefault="00523FF6" w:rsidP="00E50EEF">
      <w:pPr>
        <w:spacing w:after="240" w:line="480" w:lineRule="auto"/>
        <w:ind w:left="1418" w:hanging="1418"/>
        <w:jc w:val="both"/>
        <w:rPr>
          <w:rFonts w:ascii="Arial" w:hAnsi="Arial" w:cs="Arial"/>
        </w:rPr>
      </w:pPr>
      <w:r w:rsidRPr="0074769C">
        <w:rPr>
          <w:rFonts w:ascii="Arial" w:hAnsi="Arial" w:cs="Arial"/>
        </w:rPr>
        <w:t>CK</w:t>
      </w:r>
      <w:r w:rsidR="003A3F09" w:rsidRPr="0074769C">
        <w:rPr>
          <w:rFonts w:ascii="Arial" w:hAnsi="Arial" w:cs="Arial"/>
        </w:rPr>
        <w:t>-1</w:t>
      </w:r>
      <w:r w:rsidR="003A3F09" w:rsidRPr="0074769C">
        <w:rPr>
          <w:rFonts w:ascii="Arial" w:hAnsi="Arial" w:cs="Arial"/>
        </w:rPr>
        <w:tab/>
        <w:t xml:space="preserve">The </w:t>
      </w:r>
      <w:r w:rsidR="00F85D18" w:rsidRPr="0074769C">
        <w:rPr>
          <w:rFonts w:ascii="Arial" w:hAnsi="Arial" w:cs="Arial"/>
        </w:rPr>
        <w:t xml:space="preserve">(blank/following parts of the) </w:t>
      </w:r>
      <w:r w:rsidR="003A3F09" w:rsidRPr="0074769C">
        <w:rPr>
          <w:rFonts w:ascii="Arial" w:hAnsi="Arial" w:cs="Arial"/>
        </w:rPr>
        <w:t xml:space="preserve">{specify name and date of document} </w:t>
      </w:r>
      <w:r w:rsidR="00F85D18" w:rsidRPr="0074769C">
        <w:rPr>
          <w:rFonts w:ascii="Arial" w:hAnsi="Arial" w:cs="Arial"/>
        </w:rPr>
        <w:t>(</w:t>
      </w:r>
      <w:r w:rsidR="003A3F09" w:rsidRPr="0074769C">
        <w:rPr>
          <w:rFonts w:ascii="Arial" w:hAnsi="Arial" w:cs="Arial"/>
        </w:rPr>
        <w:t>is</w:t>
      </w:r>
      <w:r w:rsidR="00F85D18" w:rsidRPr="0074769C">
        <w:rPr>
          <w:rFonts w:ascii="Arial" w:hAnsi="Arial" w:cs="Arial"/>
        </w:rPr>
        <w:t>/are)</w:t>
      </w:r>
      <w:r w:rsidR="003A3F09" w:rsidRPr="0074769C">
        <w:rPr>
          <w:rFonts w:ascii="Arial" w:hAnsi="Arial" w:cs="Arial"/>
        </w:rPr>
        <w:t xml:space="preserve"> expunged (;/:)</w:t>
      </w:r>
      <w:r w:rsidR="00C30774" w:rsidRPr="0074769C">
        <w:rPr>
          <w:rFonts w:ascii="Arial" w:hAnsi="Arial" w:cs="Arial"/>
        </w:rPr>
        <w:t xml:space="preserve"> </w:t>
      </w:r>
      <w:r w:rsidR="003A3F09" w:rsidRPr="0074769C">
        <w:rPr>
          <w:rFonts w:ascii="Arial" w:hAnsi="Arial" w:cs="Arial"/>
        </w:rPr>
        <w:t>{if required, insert</w:t>
      </w:r>
      <w:r w:rsidR="003347B7" w:rsidRPr="0074769C">
        <w:rPr>
          <w:rFonts w:ascii="Arial" w:hAnsi="Arial" w:cs="Arial"/>
        </w:rPr>
        <w:t xml:space="preserve"> and number</w:t>
      </w:r>
      <w:r w:rsidR="003A3F09" w:rsidRPr="0074769C">
        <w:rPr>
          <w:rFonts w:ascii="Arial" w:hAnsi="Arial" w:cs="Arial"/>
        </w:rPr>
        <w:t xml:space="preserve"> the appropriate C</w:t>
      </w:r>
      <w:r w:rsidR="00454EFB" w:rsidRPr="0074769C">
        <w:rPr>
          <w:rFonts w:ascii="Arial" w:hAnsi="Arial" w:cs="Arial"/>
        </w:rPr>
        <w:t>K</w:t>
      </w:r>
      <w:r w:rsidR="003A3F09" w:rsidRPr="0074769C">
        <w:rPr>
          <w:rFonts w:ascii="Arial" w:hAnsi="Arial" w:cs="Arial"/>
        </w:rPr>
        <w:t>-1 sub-clause(s)}</w:t>
      </w:r>
    </w:p>
    <w:p w14:paraId="6C26D484" w14:textId="016CD47D" w:rsidR="003A3F09" w:rsidRPr="0074769C" w:rsidRDefault="00523FF6" w:rsidP="00E50EEF">
      <w:pPr>
        <w:spacing w:after="240" w:line="480" w:lineRule="auto"/>
        <w:ind w:left="1985" w:hanging="1985"/>
        <w:jc w:val="both"/>
        <w:rPr>
          <w:rFonts w:ascii="Arial" w:hAnsi="Arial" w:cs="Arial"/>
        </w:rPr>
      </w:pPr>
      <w:r w:rsidRPr="0074769C">
        <w:rPr>
          <w:rFonts w:ascii="Arial" w:hAnsi="Arial" w:cs="Arial"/>
        </w:rPr>
        <w:t>CK</w:t>
      </w:r>
      <w:r w:rsidR="003A3F09" w:rsidRPr="0074769C">
        <w:rPr>
          <w:rFonts w:ascii="Arial" w:hAnsi="Arial" w:cs="Arial"/>
        </w:rPr>
        <w:t>-1.1</w:t>
      </w:r>
      <w:r w:rsidR="003A3F09" w:rsidRPr="0074769C">
        <w:rPr>
          <w:rFonts w:ascii="Arial" w:hAnsi="Arial" w:cs="Arial"/>
        </w:rPr>
        <w:tab/>
        <w:t>paragraph(s) {specify paragraph number(s)};</w:t>
      </w:r>
    </w:p>
    <w:p w14:paraId="28B3B395" w14:textId="47206DF1" w:rsidR="00BE56AB" w:rsidRPr="0074769C" w:rsidRDefault="00523FF6" w:rsidP="00E50EEF">
      <w:pPr>
        <w:spacing w:after="240" w:line="480" w:lineRule="auto"/>
        <w:ind w:left="1985" w:hanging="1985"/>
        <w:jc w:val="both"/>
        <w:rPr>
          <w:rFonts w:ascii="Arial" w:hAnsi="Arial" w:cs="Arial"/>
        </w:rPr>
      </w:pPr>
      <w:r w:rsidRPr="0074769C">
        <w:rPr>
          <w:rFonts w:ascii="Arial" w:hAnsi="Arial" w:cs="Arial"/>
        </w:rPr>
        <w:t>CK</w:t>
      </w:r>
      <w:r w:rsidR="003A3F09" w:rsidRPr="0074769C">
        <w:rPr>
          <w:rFonts w:ascii="Arial" w:hAnsi="Arial" w:cs="Arial"/>
        </w:rPr>
        <w:t>-1.2</w:t>
      </w:r>
      <w:r w:rsidR="003A3F09" w:rsidRPr="0074769C">
        <w:rPr>
          <w:rFonts w:ascii="Arial" w:hAnsi="Arial" w:cs="Arial"/>
        </w:rPr>
        <w:tab/>
        <w:t xml:space="preserve">part of paragraph {specify paragraph number} beginning with the words “{specify to make the </w:t>
      </w:r>
      <w:r w:rsidR="00630071" w:rsidRPr="0074769C">
        <w:rPr>
          <w:rFonts w:ascii="Arial" w:hAnsi="Arial" w:cs="Arial"/>
        </w:rPr>
        <w:t>expunged portion</w:t>
      </w:r>
      <w:r w:rsidR="003A3F09" w:rsidRPr="0074769C">
        <w:rPr>
          <w:rFonts w:ascii="Arial" w:hAnsi="Arial" w:cs="Arial"/>
        </w:rPr>
        <w:t xml:space="preserve"> clear}” and ending with the words “{specify to make the </w:t>
      </w:r>
      <w:r w:rsidR="00630071" w:rsidRPr="0074769C">
        <w:rPr>
          <w:rFonts w:ascii="Arial" w:hAnsi="Arial" w:cs="Arial"/>
        </w:rPr>
        <w:t xml:space="preserve">expunged portion </w:t>
      </w:r>
      <w:r w:rsidR="003A3F09" w:rsidRPr="0074769C">
        <w:rPr>
          <w:rFonts w:ascii="Arial" w:hAnsi="Arial" w:cs="Arial"/>
        </w:rPr>
        <w:t>clear}”;</w:t>
      </w:r>
    </w:p>
    <w:p w14:paraId="10FD16B3" w14:textId="422688AC" w:rsidR="00630071" w:rsidRPr="0074769C" w:rsidRDefault="00523FF6" w:rsidP="00E50EEF">
      <w:pPr>
        <w:spacing w:after="240" w:line="480" w:lineRule="auto"/>
        <w:ind w:left="1985" w:hanging="1985"/>
        <w:jc w:val="both"/>
        <w:rPr>
          <w:rFonts w:ascii="Arial" w:hAnsi="Arial" w:cs="Arial"/>
        </w:rPr>
      </w:pPr>
      <w:r w:rsidRPr="0074769C">
        <w:rPr>
          <w:rFonts w:ascii="Arial" w:hAnsi="Arial" w:cs="Arial"/>
        </w:rPr>
        <w:t>CK</w:t>
      </w:r>
      <w:r w:rsidR="00630071" w:rsidRPr="0074769C">
        <w:rPr>
          <w:rFonts w:ascii="Arial" w:hAnsi="Arial" w:cs="Arial"/>
        </w:rPr>
        <w:t>-1.3</w:t>
      </w:r>
      <w:r w:rsidR="00630071" w:rsidRPr="0074769C">
        <w:rPr>
          <w:rFonts w:ascii="Arial" w:hAnsi="Arial" w:cs="Arial"/>
        </w:rPr>
        <w:tab/>
      </w:r>
      <w:r w:rsidR="00F85D18" w:rsidRPr="0074769C">
        <w:rPr>
          <w:rFonts w:ascii="Arial" w:hAnsi="Arial" w:cs="Arial"/>
        </w:rPr>
        <w:t xml:space="preserve">exhibit(s) </w:t>
      </w:r>
      <w:r w:rsidR="00630071" w:rsidRPr="0074769C">
        <w:rPr>
          <w:rFonts w:ascii="Arial" w:hAnsi="Arial" w:cs="Arial"/>
        </w:rPr>
        <w:t xml:space="preserve">{specify </w:t>
      </w:r>
      <w:r w:rsidR="00F85D18" w:rsidRPr="0074769C">
        <w:rPr>
          <w:rFonts w:ascii="Arial" w:hAnsi="Arial" w:cs="Arial"/>
        </w:rPr>
        <w:t>exhibit(s)</w:t>
      </w:r>
      <w:r w:rsidR="00630071" w:rsidRPr="0074769C">
        <w:rPr>
          <w:rFonts w:ascii="Arial" w:hAnsi="Arial" w:cs="Arial"/>
        </w:rPr>
        <w:t>};</w:t>
      </w:r>
    </w:p>
    <w:p w14:paraId="585C9403" w14:textId="5B5616C9" w:rsidR="00945503" w:rsidRPr="0074769C" w:rsidRDefault="00523FF6" w:rsidP="00E50EEF">
      <w:pPr>
        <w:spacing w:after="240" w:line="480" w:lineRule="auto"/>
        <w:ind w:left="1985" w:hanging="1985"/>
        <w:jc w:val="both"/>
        <w:rPr>
          <w:rFonts w:ascii="Arial" w:hAnsi="Arial" w:cs="Arial"/>
        </w:rPr>
      </w:pPr>
      <w:r w:rsidRPr="0074769C">
        <w:rPr>
          <w:rFonts w:ascii="Arial" w:hAnsi="Arial" w:cs="Arial"/>
        </w:rPr>
        <w:t>CK</w:t>
      </w:r>
      <w:r w:rsidR="00945503" w:rsidRPr="0074769C">
        <w:rPr>
          <w:rFonts w:ascii="Arial" w:hAnsi="Arial" w:cs="Arial"/>
        </w:rPr>
        <w:t>-1.</w:t>
      </w:r>
      <w:r w:rsidR="00F85D18" w:rsidRPr="0074769C">
        <w:rPr>
          <w:rFonts w:ascii="Arial" w:hAnsi="Arial" w:cs="Arial"/>
        </w:rPr>
        <w:t>4</w:t>
      </w:r>
      <w:r w:rsidR="00945503" w:rsidRPr="0074769C">
        <w:rPr>
          <w:rFonts w:ascii="Arial" w:hAnsi="Arial" w:cs="Arial"/>
        </w:rPr>
        <w:tab/>
        <w:t>{specify other parts of the document if necessary};</w:t>
      </w:r>
    </w:p>
    <w:p w14:paraId="72A71FC3" w14:textId="46E8C03C" w:rsidR="0044360D" w:rsidRPr="0074769C" w:rsidRDefault="0044360D" w:rsidP="005634CE">
      <w:pPr>
        <w:pStyle w:val="Heading3"/>
        <w:rPr>
          <w:rFonts w:ascii="Arial" w:hAnsi="Arial" w:cs="Arial"/>
          <w:i/>
        </w:rPr>
      </w:pPr>
      <w:bookmarkStart w:id="57" w:name="_Toc54173301"/>
      <w:bookmarkStart w:id="58" w:name="_Toc499728050"/>
      <w:r w:rsidRPr="0074769C">
        <w:rPr>
          <w:rFonts w:ascii="Arial" w:hAnsi="Arial" w:cs="Arial"/>
        </w:rPr>
        <w:t>TRIAGE</w:t>
      </w:r>
      <w:bookmarkEnd w:id="57"/>
    </w:p>
    <w:p w14:paraId="107A7288" w14:textId="6FB2EBAA" w:rsidR="0044360D" w:rsidRPr="0074769C" w:rsidRDefault="0044360D" w:rsidP="005634CE">
      <w:pPr>
        <w:spacing w:after="240" w:line="480" w:lineRule="auto"/>
        <w:ind w:left="1418" w:hanging="1418"/>
        <w:jc w:val="both"/>
        <w:rPr>
          <w:rFonts w:ascii="Arial" w:hAnsi="Arial" w:cs="Arial"/>
          <w:i/>
          <w:szCs w:val="28"/>
        </w:rPr>
      </w:pPr>
      <w:r w:rsidRPr="0074769C">
        <w:rPr>
          <w:rFonts w:ascii="Arial" w:hAnsi="Arial" w:cs="Arial"/>
          <w:szCs w:val="28"/>
        </w:rPr>
        <w:t>C</w:t>
      </w:r>
      <w:r w:rsidR="00523FF6" w:rsidRPr="0074769C">
        <w:rPr>
          <w:rFonts w:ascii="Arial" w:hAnsi="Arial" w:cs="Arial"/>
          <w:szCs w:val="28"/>
        </w:rPr>
        <w:t>L</w:t>
      </w:r>
      <w:r w:rsidRPr="0074769C">
        <w:rPr>
          <w:rFonts w:ascii="Arial" w:hAnsi="Arial" w:cs="Arial"/>
          <w:szCs w:val="28"/>
        </w:rPr>
        <w:t>-1</w:t>
      </w:r>
      <w:r w:rsidRPr="0074769C">
        <w:rPr>
          <w:rFonts w:ascii="Arial" w:hAnsi="Arial" w:cs="Arial"/>
          <w:szCs w:val="28"/>
        </w:rPr>
        <w:tab/>
        <w:t>[Specify Party Name] shall complete the following prerequisite</w:t>
      </w:r>
      <w:r w:rsidR="00454EFB" w:rsidRPr="0074769C">
        <w:rPr>
          <w:rFonts w:ascii="Arial" w:hAnsi="Arial" w:cs="Arial"/>
          <w:szCs w:val="28"/>
        </w:rPr>
        <w:t>(</w:t>
      </w:r>
      <w:r w:rsidRPr="0074769C">
        <w:rPr>
          <w:rFonts w:ascii="Arial" w:hAnsi="Arial" w:cs="Arial"/>
          <w:szCs w:val="28"/>
        </w:rPr>
        <w:t>s</w:t>
      </w:r>
      <w:r w:rsidR="00454EFB" w:rsidRPr="0074769C">
        <w:rPr>
          <w:rFonts w:ascii="Arial" w:hAnsi="Arial" w:cs="Arial"/>
          <w:szCs w:val="28"/>
        </w:rPr>
        <w:t>)</w:t>
      </w:r>
      <w:r w:rsidRPr="0074769C">
        <w:rPr>
          <w:rFonts w:ascii="Arial" w:hAnsi="Arial" w:cs="Arial"/>
          <w:szCs w:val="28"/>
        </w:rPr>
        <w:t xml:space="preserve"> by {specify date}</w:t>
      </w:r>
      <w:r w:rsidR="00454EFB" w:rsidRPr="0074769C">
        <w:rPr>
          <w:rFonts w:ascii="Arial" w:hAnsi="Arial" w:cs="Arial"/>
          <w:szCs w:val="28"/>
        </w:rPr>
        <w:t>:</w:t>
      </w:r>
      <w:r w:rsidR="00C30774" w:rsidRPr="0074769C">
        <w:rPr>
          <w:rFonts w:ascii="Arial" w:hAnsi="Arial" w:cs="Arial"/>
          <w:szCs w:val="28"/>
        </w:rPr>
        <w:t xml:space="preserve"> </w:t>
      </w:r>
      <w:r w:rsidR="00454EFB" w:rsidRPr="0074769C">
        <w:rPr>
          <w:rFonts w:ascii="Arial" w:hAnsi="Arial" w:cs="Arial"/>
          <w:szCs w:val="28"/>
        </w:rPr>
        <w:t xml:space="preserve">{insert and </w:t>
      </w:r>
      <w:r w:rsidR="00454EFB" w:rsidRPr="0074769C">
        <w:rPr>
          <w:rFonts w:ascii="Arial" w:hAnsi="Arial" w:cs="Arial"/>
        </w:rPr>
        <w:t>number</w:t>
      </w:r>
      <w:r w:rsidR="00454EFB" w:rsidRPr="0074769C">
        <w:rPr>
          <w:rFonts w:ascii="Arial" w:hAnsi="Arial" w:cs="Arial"/>
          <w:szCs w:val="28"/>
        </w:rPr>
        <w:t xml:space="preserve"> prerequisite(s) as CL-1.1 sub-clause(s)}</w:t>
      </w:r>
    </w:p>
    <w:p w14:paraId="44887418" w14:textId="0B1A095E" w:rsidR="0044360D" w:rsidRPr="0074769C" w:rsidRDefault="0044360D" w:rsidP="005634CE">
      <w:pPr>
        <w:spacing w:after="240" w:line="480" w:lineRule="auto"/>
        <w:ind w:left="1985" w:hanging="1985"/>
        <w:jc w:val="both"/>
        <w:rPr>
          <w:rFonts w:ascii="Arial" w:hAnsi="Arial" w:cs="Arial"/>
          <w:szCs w:val="28"/>
        </w:rPr>
      </w:pPr>
      <w:r w:rsidRPr="0074769C">
        <w:rPr>
          <w:rFonts w:ascii="Arial" w:hAnsi="Arial" w:cs="Arial"/>
          <w:szCs w:val="28"/>
        </w:rPr>
        <w:t>C</w:t>
      </w:r>
      <w:r w:rsidR="00523FF6" w:rsidRPr="0074769C">
        <w:rPr>
          <w:rFonts w:ascii="Arial" w:hAnsi="Arial" w:cs="Arial"/>
          <w:szCs w:val="28"/>
        </w:rPr>
        <w:t>L</w:t>
      </w:r>
      <w:r w:rsidRPr="0074769C">
        <w:rPr>
          <w:rFonts w:ascii="Arial" w:hAnsi="Arial" w:cs="Arial"/>
          <w:szCs w:val="28"/>
        </w:rPr>
        <w:t>-1.1</w:t>
      </w:r>
      <w:r w:rsidRPr="0074769C">
        <w:rPr>
          <w:rFonts w:ascii="Arial" w:hAnsi="Arial" w:cs="Arial"/>
          <w:szCs w:val="28"/>
        </w:rPr>
        <w:tab/>
        <w:t>{</w:t>
      </w:r>
      <w:r w:rsidR="00454EFB" w:rsidRPr="0074769C">
        <w:rPr>
          <w:rFonts w:ascii="Arial" w:hAnsi="Arial" w:cs="Arial"/>
          <w:szCs w:val="28"/>
        </w:rPr>
        <w:t xml:space="preserve">specify </w:t>
      </w:r>
      <w:r w:rsidRPr="0074769C">
        <w:rPr>
          <w:rFonts w:ascii="Arial" w:hAnsi="Arial" w:cs="Arial"/>
          <w:szCs w:val="28"/>
        </w:rPr>
        <w:t>prerequisite</w:t>
      </w:r>
      <w:r w:rsidR="00454EFB" w:rsidRPr="0074769C">
        <w:rPr>
          <w:rFonts w:ascii="Arial" w:hAnsi="Arial" w:cs="Arial"/>
          <w:szCs w:val="28"/>
        </w:rPr>
        <w:t>(</w:t>
      </w:r>
      <w:r w:rsidRPr="0074769C">
        <w:rPr>
          <w:rFonts w:ascii="Arial" w:hAnsi="Arial" w:cs="Arial"/>
          <w:szCs w:val="28"/>
        </w:rPr>
        <w:t>s</w:t>
      </w:r>
      <w:r w:rsidR="00454EFB" w:rsidRPr="0074769C">
        <w:rPr>
          <w:rFonts w:ascii="Arial" w:hAnsi="Arial" w:cs="Arial"/>
          <w:szCs w:val="28"/>
        </w:rPr>
        <w:t>)</w:t>
      </w:r>
      <w:r w:rsidRPr="0074769C">
        <w:rPr>
          <w:rFonts w:ascii="Arial" w:hAnsi="Arial" w:cs="Arial"/>
          <w:szCs w:val="28"/>
        </w:rPr>
        <w:t>};</w:t>
      </w:r>
    </w:p>
    <w:p w14:paraId="41DA8866" w14:textId="36392568" w:rsidR="0044360D" w:rsidRPr="0074769C" w:rsidRDefault="0044360D" w:rsidP="005634CE">
      <w:pPr>
        <w:spacing w:after="240" w:line="480" w:lineRule="auto"/>
        <w:ind w:left="1418" w:hanging="1418"/>
        <w:jc w:val="both"/>
        <w:rPr>
          <w:rFonts w:ascii="Arial" w:hAnsi="Arial" w:cs="Arial"/>
          <w:szCs w:val="28"/>
        </w:rPr>
      </w:pPr>
      <w:r w:rsidRPr="0074769C">
        <w:rPr>
          <w:rFonts w:ascii="Arial" w:hAnsi="Arial" w:cs="Arial"/>
          <w:szCs w:val="28"/>
        </w:rPr>
        <w:lastRenderedPageBreak/>
        <w:t>C</w:t>
      </w:r>
      <w:r w:rsidR="00523FF6" w:rsidRPr="0074769C">
        <w:rPr>
          <w:rFonts w:ascii="Arial" w:hAnsi="Arial" w:cs="Arial"/>
          <w:szCs w:val="28"/>
        </w:rPr>
        <w:t>L</w:t>
      </w:r>
      <w:r w:rsidRPr="0074769C">
        <w:rPr>
          <w:rFonts w:ascii="Arial" w:hAnsi="Arial" w:cs="Arial"/>
          <w:szCs w:val="28"/>
        </w:rPr>
        <w:t>-2</w:t>
      </w:r>
      <w:r w:rsidRPr="0074769C">
        <w:rPr>
          <w:rFonts w:ascii="Arial" w:hAnsi="Arial" w:cs="Arial"/>
          <w:szCs w:val="28"/>
        </w:rPr>
        <w:tab/>
        <w:t xml:space="preserve">[Specify Party Name] shall file a Certificate of Prerequisite Completion and a Triage Brief by {specify date no later than </w:t>
      </w:r>
      <w:r w:rsidR="005310AC" w:rsidRPr="0074769C">
        <w:rPr>
          <w:rFonts w:ascii="Arial" w:hAnsi="Arial" w:cs="Arial"/>
          <w:szCs w:val="28"/>
        </w:rPr>
        <w:t xml:space="preserve">four </w:t>
      </w:r>
      <w:r w:rsidRPr="0074769C">
        <w:rPr>
          <w:rFonts w:ascii="Arial" w:hAnsi="Arial" w:cs="Arial"/>
          <w:szCs w:val="28"/>
        </w:rPr>
        <w:t>days before the triage screening date} at {specify time if required};</w:t>
      </w:r>
    </w:p>
    <w:p w14:paraId="5BBE09A6" w14:textId="2E624C13" w:rsidR="00F26BF3" w:rsidRPr="0074769C" w:rsidRDefault="00F26BF3" w:rsidP="005634CE">
      <w:pPr>
        <w:spacing w:after="240" w:line="480" w:lineRule="auto"/>
        <w:ind w:left="1418" w:hanging="1418"/>
        <w:jc w:val="both"/>
        <w:rPr>
          <w:rFonts w:ascii="Arial" w:hAnsi="Arial" w:cs="Arial"/>
          <w:i/>
          <w:szCs w:val="28"/>
        </w:rPr>
      </w:pPr>
      <w:r w:rsidRPr="0074769C">
        <w:rPr>
          <w:rFonts w:ascii="Arial" w:hAnsi="Arial" w:cs="Arial"/>
          <w:szCs w:val="28"/>
        </w:rPr>
        <w:t>CL-3</w:t>
      </w:r>
      <w:r w:rsidRPr="0074769C">
        <w:rPr>
          <w:rFonts w:ascii="Arial" w:hAnsi="Arial" w:cs="Arial"/>
          <w:szCs w:val="28"/>
        </w:rPr>
        <w:tab/>
        <w:t xml:space="preserve">The appeal of [specify Party Name] of </w:t>
      </w:r>
      <w:r w:rsidR="005E621C" w:rsidRPr="0074769C">
        <w:rPr>
          <w:rFonts w:ascii="Arial" w:hAnsi="Arial" w:cs="Arial"/>
          <w:szCs w:val="28"/>
        </w:rPr>
        <w:t>(</w:t>
      </w:r>
      <w:r w:rsidR="005E621C" w:rsidRPr="0074769C">
        <w:rPr>
          <w:rFonts w:ascii="Arial" w:hAnsi="Arial" w:cs="Arial"/>
          <w:szCs w:val="24"/>
        </w:rPr>
        <w:t>Associate Judge/</w:t>
      </w:r>
      <w:r w:rsidRPr="0074769C">
        <w:rPr>
          <w:rFonts w:ascii="Arial" w:hAnsi="Arial" w:cs="Arial"/>
          <w:szCs w:val="28"/>
        </w:rPr>
        <w:t>Master</w:t>
      </w:r>
      <w:r w:rsidR="005E621C" w:rsidRPr="0074769C">
        <w:rPr>
          <w:rFonts w:ascii="Arial" w:hAnsi="Arial" w:cs="Arial"/>
          <w:szCs w:val="28"/>
        </w:rPr>
        <w:t>)</w:t>
      </w:r>
      <w:r w:rsidRPr="0074769C">
        <w:rPr>
          <w:rFonts w:ascii="Arial" w:hAnsi="Arial" w:cs="Arial"/>
          <w:szCs w:val="28"/>
        </w:rPr>
        <w:t xml:space="preserve"> [specify </w:t>
      </w:r>
      <w:r w:rsidR="005E621C" w:rsidRPr="0074769C">
        <w:rPr>
          <w:rFonts w:ascii="Arial" w:hAnsi="Arial" w:cs="Arial"/>
          <w:szCs w:val="24"/>
        </w:rPr>
        <w:t xml:space="preserve">Associate Judge or </w:t>
      </w:r>
      <w:r w:rsidRPr="0074769C">
        <w:rPr>
          <w:rFonts w:ascii="Arial" w:hAnsi="Arial" w:cs="Arial"/>
          <w:szCs w:val="28"/>
        </w:rPr>
        <w:t>Master]’s Order pronounced {specify date} shall be heard {specify date/terms and conditions for proceeding with appeal};</w:t>
      </w:r>
    </w:p>
    <w:p w14:paraId="77AF7610" w14:textId="77777777" w:rsidR="00631D02" w:rsidRPr="0074769C" w:rsidRDefault="003A3F09" w:rsidP="005634CE">
      <w:pPr>
        <w:pStyle w:val="Heading3"/>
        <w:rPr>
          <w:rFonts w:ascii="Arial" w:hAnsi="Arial" w:cs="Arial"/>
        </w:rPr>
      </w:pPr>
      <w:bookmarkStart w:id="59" w:name="_Toc54173302"/>
      <w:r w:rsidRPr="0074769C">
        <w:rPr>
          <w:rFonts w:ascii="Arial" w:hAnsi="Arial" w:cs="Arial"/>
        </w:rPr>
        <w:t>STRIKING</w:t>
      </w:r>
      <w:bookmarkEnd w:id="58"/>
      <w:bookmarkEnd w:id="59"/>
    </w:p>
    <w:p w14:paraId="215128D1" w14:textId="10B4F0DE" w:rsidR="003A3F09" w:rsidRPr="0074769C" w:rsidRDefault="0044360D" w:rsidP="00157D90">
      <w:pPr>
        <w:spacing w:after="240" w:line="480" w:lineRule="auto"/>
        <w:ind w:left="1418" w:hanging="1418"/>
        <w:jc w:val="both"/>
        <w:rPr>
          <w:rFonts w:ascii="Arial" w:hAnsi="Arial" w:cs="Arial"/>
          <w:b/>
        </w:rPr>
      </w:pPr>
      <w:r w:rsidRPr="0074769C">
        <w:rPr>
          <w:rFonts w:ascii="Arial" w:hAnsi="Arial" w:cs="Arial"/>
        </w:rPr>
        <w:t>C</w:t>
      </w:r>
      <w:r w:rsidR="00523FF6" w:rsidRPr="0074769C">
        <w:rPr>
          <w:rFonts w:ascii="Arial" w:hAnsi="Arial" w:cs="Arial"/>
        </w:rPr>
        <w:t>M</w:t>
      </w:r>
      <w:r w:rsidR="003A3F09" w:rsidRPr="0074769C">
        <w:rPr>
          <w:rFonts w:ascii="Arial" w:hAnsi="Arial" w:cs="Arial"/>
        </w:rPr>
        <w:t>-1</w:t>
      </w:r>
      <w:r w:rsidR="003A3F09" w:rsidRPr="0074769C">
        <w:rPr>
          <w:rFonts w:ascii="Arial" w:hAnsi="Arial" w:cs="Arial"/>
        </w:rPr>
        <w:tab/>
        <w:t>The {specify</w:t>
      </w:r>
      <w:r w:rsidR="00630071" w:rsidRPr="0074769C">
        <w:rPr>
          <w:rFonts w:ascii="Arial" w:hAnsi="Arial" w:cs="Arial"/>
        </w:rPr>
        <w:t xml:space="preserve"> name</w:t>
      </w:r>
      <w:r w:rsidR="006D7B98" w:rsidRPr="0074769C">
        <w:rPr>
          <w:rFonts w:ascii="Arial" w:hAnsi="Arial" w:cs="Arial"/>
        </w:rPr>
        <w:t>(s)</w:t>
      </w:r>
      <w:r w:rsidR="00630071" w:rsidRPr="0074769C">
        <w:rPr>
          <w:rFonts w:ascii="Arial" w:hAnsi="Arial" w:cs="Arial"/>
        </w:rPr>
        <w:t xml:space="preserve"> and date</w:t>
      </w:r>
      <w:r w:rsidR="006D7B98" w:rsidRPr="0074769C">
        <w:rPr>
          <w:rFonts w:ascii="Arial" w:hAnsi="Arial" w:cs="Arial"/>
        </w:rPr>
        <w:t>(s)</w:t>
      </w:r>
      <w:r w:rsidR="00630071" w:rsidRPr="0074769C">
        <w:rPr>
          <w:rFonts w:ascii="Arial" w:hAnsi="Arial" w:cs="Arial"/>
        </w:rPr>
        <w:t xml:space="preserve"> of</w:t>
      </w:r>
      <w:r w:rsidR="003A3F09" w:rsidRPr="0074769C">
        <w:rPr>
          <w:rFonts w:ascii="Arial" w:hAnsi="Arial" w:cs="Arial"/>
        </w:rPr>
        <w:t xml:space="preserve"> document</w:t>
      </w:r>
      <w:r w:rsidR="006D7B98" w:rsidRPr="0074769C">
        <w:rPr>
          <w:rFonts w:ascii="Arial" w:hAnsi="Arial" w:cs="Arial"/>
        </w:rPr>
        <w:t>(s)</w:t>
      </w:r>
      <w:r w:rsidR="003A3F09" w:rsidRPr="0074769C">
        <w:rPr>
          <w:rFonts w:ascii="Arial" w:hAnsi="Arial" w:cs="Arial"/>
        </w:rPr>
        <w:t>} (is/</w:t>
      </w:r>
      <w:r w:rsidR="006D7B98" w:rsidRPr="0074769C">
        <w:rPr>
          <w:rFonts w:ascii="Arial" w:hAnsi="Arial" w:cs="Arial"/>
        </w:rPr>
        <w:t>are</w:t>
      </w:r>
      <w:r w:rsidR="003A3F09" w:rsidRPr="0074769C">
        <w:rPr>
          <w:rFonts w:ascii="Arial" w:hAnsi="Arial" w:cs="Arial"/>
        </w:rPr>
        <w:t>) struck from the court file {specify as directed or on the conditions set out by the Court};</w:t>
      </w:r>
    </w:p>
    <w:p w14:paraId="4197AE12" w14:textId="124DB45C" w:rsidR="002D580B" w:rsidRPr="0074769C" w:rsidRDefault="00031130" w:rsidP="005634CE">
      <w:pPr>
        <w:pStyle w:val="Heading3"/>
        <w:rPr>
          <w:rFonts w:ascii="Arial" w:hAnsi="Arial" w:cs="Arial"/>
        </w:rPr>
      </w:pPr>
      <w:bookmarkStart w:id="60" w:name="_Toc54173303"/>
      <w:bookmarkStart w:id="61" w:name="_Toc499728051"/>
      <w:r w:rsidRPr="0074769C">
        <w:rPr>
          <w:rFonts w:ascii="Arial" w:hAnsi="Arial" w:cs="Arial"/>
        </w:rPr>
        <w:t>PARENT INFORMATION PROGRAM</w:t>
      </w:r>
      <w:bookmarkEnd w:id="60"/>
      <w:bookmarkEnd w:id="61"/>
    </w:p>
    <w:p w14:paraId="72FDC1B3" w14:textId="5C1CE2A9" w:rsidR="00CB3D7F" w:rsidRPr="0074769C" w:rsidRDefault="0044360D" w:rsidP="00157D90">
      <w:pPr>
        <w:spacing w:after="240" w:line="480" w:lineRule="auto"/>
        <w:ind w:left="1418" w:hanging="1418"/>
        <w:jc w:val="both"/>
        <w:rPr>
          <w:rFonts w:ascii="Arial" w:hAnsi="Arial" w:cs="Arial"/>
        </w:rPr>
      </w:pPr>
      <w:r w:rsidRPr="0074769C">
        <w:rPr>
          <w:rFonts w:ascii="Arial" w:hAnsi="Arial" w:cs="Arial"/>
          <w:color w:val="000000" w:themeColor="text1"/>
          <w:szCs w:val="24"/>
        </w:rPr>
        <w:t>C</w:t>
      </w:r>
      <w:r w:rsidR="00523FF6" w:rsidRPr="0074769C">
        <w:rPr>
          <w:rFonts w:ascii="Arial" w:hAnsi="Arial" w:cs="Arial"/>
          <w:color w:val="000000" w:themeColor="text1"/>
          <w:szCs w:val="24"/>
        </w:rPr>
        <w:t>N</w:t>
      </w:r>
      <w:r w:rsidRPr="0074769C">
        <w:rPr>
          <w:rFonts w:ascii="Arial" w:hAnsi="Arial" w:cs="Arial"/>
          <w:color w:val="000000" w:themeColor="text1"/>
          <w:szCs w:val="24"/>
        </w:rPr>
        <w:t>-1</w:t>
      </w:r>
      <w:r w:rsidR="00A53B27" w:rsidRPr="0074769C">
        <w:rPr>
          <w:rFonts w:ascii="Arial" w:hAnsi="Arial" w:cs="Arial"/>
          <w:color w:val="000000" w:themeColor="text1"/>
          <w:szCs w:val="24"/>
        </w:rPr>
        <w:tab/>
      </w:r>
      <w:r w:rsidRPr="0074769C">
        <w:rPr>
          <w:rFonts w:ascii="Arial" w:hAnsi="Arial" w:cs="Arial"/>
          <w:color w:val="000000" w:themeColor="text1"/>
          <w:szCs w:val="24"/>
        </w:rPr>
        <w:t>[Specify Party Name] (shall</w:t>
      </w:r>
      <w:r w:rsidRPr="0074769C">
        <w:rPr>
          <w:rFonts w:ascii="Arial" w:hAnsi="Arial" w:cs="Arial"/>
          <w:szCs w:val="24"/>
        </w:rPr>
        <w:t xml:space="preserve">/need not) complete (the For the Sake of the Children </w:t>
      </w:r>
      <w:r w:rsidRPr="0074769C">
        <w:rPr>
          <w:rFonts w:ascii="Arial" w:hAnsi="Arial" w:cs="Arial"/>
          <w:color w:val="000000" w:themeColor="text1"/>
          <w:szCs w:val="24"/>
        </w:rPr>
        <w:t>parent information program</w:t>
      </w:r>
      <w:r w:rsidRPr="0074769C">
        <w:rPr>
          <w:rFonts w:ascii="Arial" w:hAnsi="Arial" w:cs="Arial"/>
          <w:szCs w:val="24"/>
        </w:rPr>
        <w:t>/{specify other}) (blank/(by/within) {specify date or time period} (by {specify manner}/blank));</w:t>
      </w:r>
      <w:r w:rsidR="00651461" w:rsidRPr="0074769C">
        <w:rPr>
          <w:rFonts w:ascii="Arial" w:hAnsi="Arial" w:cs="Arial"/>
        </w:rPr>
        <w:t xml:space="preserve"> </w:t>
      </w:r>
    </w:p>
    <w:p w14:paraId="75D99F83" w14:textId="77777777" w:rsidR="00B025B5" w:rsidRPr="0074769C" w:rsidRDefault="00B025B5" w:rsidP="005634CE">
      <w:pPr>
        <w:pStyle w:val="Heading3"/>
        <w:rPr>
          <w:rFonts w:ascii="Arial" w:hAnsi="Arial" w:cs="Arial"/>
          <w:i/>
        </w:rPr>
      </w:pPr>
      <w:bookmarkStart w:id="62" w:name="_Toc499728052"/>
      <w:bookmarkStart w:id="63" w:name="_Toc54173304"/>
      <w:r w:rsidRPr="0074769C">
        <w:rPr>
          <w:rFonts w:ascii="Arial" w:hAnsi="Arial" w:cs="Arial"/>
        </w:rPr>
        <w:t>DISMISSAL OF CLAIMS</w:t>
      </w:r>
      <w:r w:rsidRPr="0074769C">
        <w:rPr>
          <w:rFonts w:ascii="Arial" w:hAnsi="Arial" w:cs="Arial"/>
          <w:i/>
        </w:rPr>
        <w:t xml:space="preserve"> </w:t>
      </w:r>
    </w:p>
    <w:bookmarkEnd w:id="62"/>
    <w:bookmarkEnd w:id="63"/>
    <w:p w14:paraId="02790F19" w14:textId="7BF8C294" w:rsidR="003A3F09" w:rsidRPr="0074769C" w:rsidRDefault="0044360D" w:rsidP="00157D90">
      <w:pPr>
        <w:spacing w:after="240" w:line="480" w:lineRule="auto"/>
        <w:ind w:left="1418" w:hanging="1418"/>
        <w:jc w:val="both"/>
        <w:rPr>
          <w:rFonts w:ascii="Arial" w:hAnsi="Arial" w:cs="Arial"/>
        </w:rPr>
      </w:pPr>
      <w:r w:rsidRPr="0074769C">
        <w:rPr>
          <w:rFonts w:ascii="Arial" w:hAnsi="Arial" w:cs="Arial"/>
        </w:rPr>
        <w:t>C</w:t>
      </w:r>
      <w:r w:rsidR="00523FF6" w:rsidRPr="0074769C">
        <w:rPr>
          <w:rFonts w:ascii="Arial" w:hAnsi="Arial" w:cs="Arial"/>
        </w:rPr>
        <w:t>O</w:t>
      </w:r>
      <w:r w:rsidR="003A3F09" w:rsidRPr="0074769C">
        <w:rPr>
          <w:rFonts w:ascii="Arial" w:hAnsi="Arial" w:cs="Arial"/>
        </w:rPr>
        <w:t>-1</w:t>
      </w:r>
      <w:r w:rsidR="003A3F09" w:rsidRPr="0074769C">
        <w:rPr>
          <w:rFonts w:ascii="Arial" w:hAnsi="Arial" w:cs="Arial"/>
        </w:rPr>
        <w:tab/>
      </w:r>
      <w:r w:rsidR="006D7B98" w:rsidRPr="0074769C">
        <w:rPr>
          <w:rFonts w:ascii="Arial" w:hAnsi="Arial" w:cs="Arial"/>
        </w:rPr>
        <w:t xml:space="preserve">The (claim/claims) for {specify} </w:t>
      </w:r>
      <w:r w:rsidR="00F8049B" w:rsidRPr="0074769C">
        <w:rPr>
          <w:rFonts w:ascii="Arial" w:hAnsi="Arial" w:cs="Arial"/>
        </w:rPr>
        <w:t>in the (Notice of Motion/{specify initiating pleading}</w:t>
      </w:r>
      <w:r w:rsidR="007419C4" w:rsidRPr="0074769C">
        <w:rPr>
          <w:rStyle w:val="FootnoteReference"/>
          <w:rFonts w:ascii="Arial" w:hAnsi="Arial" w:cs="Arial"/>
        </w:rPr>
        <w:footnoteReference w:id="37"/>
      </w:r>
      <w:r w:rsidR="00F8049B" w:rsidRPr="0074769C">
        <w:rPr>
          <w:rFonts w:ascii="Arial" w:hAnsi="Arial" w:cs="Arial"/>
        </w:rPr>
        <w:t xml:space="preserve">) </w:t>
      </w:r>
      <w:r w:rsidR="006D7B98" w:rsidRPr="0074769C">
        <w:rPr>
          <w:rFonts w:ascii="Arial" w:hAnsi="Arial" w:cs="Arial"/>
        </w:rPr>
        <w:t>(of {specify Party Name}/blank</w:t>
      </w:r>
      <w:r w:rsidR="00F8049B" w:rsidRPr="0074769C">
        <w:rPr>
          <w:rFonts w:ascii="Arial" w:hAnsi="Arial" w:cs="Arial"/>
        </w:rPr>
        <w:t xml:space="preserve">) </w:t>
      </w:r>
      <w:r w:rsidR="00E51C42" w:rsidRPr="0074769C">
        <w:rPr>
          <w:rFonts w:ascii="Arial" w:hAnsi="Arial" w:cs="Arial"/>
        </w:rPr>
        <w:t>(</w:t>
      </w:r>
      <w:r w:rsidR="006D7B98" w:rsidRPr="0074769C">
        <w:rPr>
          <w:rFonts w:ascii="Arial" w:hAnsi="Arial" w:cs="Arial"/>
        </w:rPr>
        <w:t>filed on [Date]</w:t>
      </w:r>
      <w:r w:rsidR="00E51C42" w:rsidRPr="0074769C">
        <w:rPr>
          <w:rFonts w:ascii="Arial" w:hAnsi="Arial" w:cs="Arial"/>
        </w:rPr>
        <w:t>/blank)</w:t>
      </w:r>
      <w:r w:rsidR="006D7B98" w:rsidRPr="0074769C">
        <w:rPr>
          <w:rFonts w:ascii="Arial" w:hAnsi="Arial" w:cs="Arial"/>
        </w:rPr>
        <w:t xml:space="preserve"> (is/are) dismissed;</w:t>
      </w:r>
    </w:p>
    <w:p w14:paraId="7944DD8A" w14:textId="4974FC45" w:rsidR="003A3F09" w:rsidRPr="0074769C" w:rsidRDefault="00B025B5" w:rsidP="00157D90">
      <w:pPr>
        <w:spacing w:after="240" w:line="480" w:lineRule="auto"/>
        <w:ind w:left="1418" w:hanging="1418"/>
        <w:jc w:val="both"/>
        <w:rPr>
          <w:rFonts w:ascii="Arial" w:hAnsi="Arial" w:cs="Arial"/>
        </w:rPr>
      </w:pPr>
      <w:r w:rsidRPr="0074769C">
        <w:rPr>
          <w:rFonts w:ascii="Arial" w:hAnsi="Arial" w:cs="Arial"/>
          <w:szCs w:val="28"/>
        </w:rPr>
        <w:lastRenderedPageBreak/>
        <w:t>CO-2</w:t>
      </w:r>
      <w:r w:rsidRPr="0074769C">
        <w:rPr>
          <w:rFonts w:ascii="Arial" w:hAnsi="Arial" w:cs="Arial"/>
          <w:szCs w:val="28"/>
        </w:rPr>
        <w:tab/>
        <w:t>The (Notice of Motion/{specify initiating pleading}</w:t>
      </w:r>
      <w:r w:rsidR="007419C4" w:rsidRPr="0074769C">
        <w:rPr>
          <w:rFonts w:ascii="Arial" w:hAnsi="Arial" w:cs="Arial"/>
          <w:szCs w:val="28"/>
          <w:vertAlign w:val="superscript"/>
        </w:rPr>
        <w:footnoteReference w:id="38"/>
      </w:r>
      <w:r w:rsidRPr="0074769C">
        <w:rPr>
          <w:rFonts w:ascii="Arial" w:hAnsi="Arial" w:cs="Arial"/>
          <w:szCs w:val="28"/>
        </w:rPr>
        <w:t xml:space="preserve">) of {specify Party Name} (filed on [Date]/blank) (blank/for {specify nature of motion}) </w:t>
      </w:r>
      <w:r w:rsidR="00726502" w:rsidRPr="0074769C">
        <w:rPr>
          <w:rFonts w:ascii="Arial" w:hAnsi="Arial" w:cs="Arial"/>
          <w:szCs w:val="28"/>
        </w:rPr>
        <w:t xml:space="preserve">is </w:t>
      </w:r>
      <w:r w:rsidRPr="0074769C">
        <w:rPr>
          <w:rFonts w:ascii="Arial" w:hAnsi="Arial" w:cs="Arial"/>
          <w:szCs w:val="28"/>
        </w:rPr>
        <w:t xml:space="preserve">dismissed (blank/and all Orders granted pursuant to it are of no further force and effect) (blank/for jurisdictional reasons); </w:t>
      </w:r>
    </w:p>
    <w:p w14:paraId="61F3DE76" w14:textId="77777777" w:rsidR="0044360D" w:rsidRPr="0074769C" w:rsidRDefault="0044360D" w:rsidP="00B13E3A">
      <w:pPr>
        <w:spacing w:after="240" w:line="480" w:lineRule="auto"/>
        <w:ind w:left="1418" w:hanging="1418"/>
        <w:jc w:val="both"/>
        <w:rPr>
          <w:rFonts w:ascii="Arial" w:hAnsi="Arial" w:cs="Arial"/>
          <w:szCs w:val="24"/>
        </w:rPr>
      </w:pPr>
      <w:r w:rsidRPr="0074769C">
        <w:rPr>
          <w:rFonts w:ascii="Arial" w:hAnsi="Arial" w:cs="Arial"/>
          <w:szCs w:val="24"/>
        </w:rPr>
        <w:t>C</w:t>
      </w:r>
      <w:r w:rsidR="00523FF6" w:rsidRPr="0074769C">
        <w:rPr>
          <w:rFonts w:ascii="Arial" w:hAnsi="Arial" w:cs="Arial"/>
          <w:szCs w:val="24"/>
        </w:rPr>
        <w:t>O</w:t>
      </w:r>
      <w:r w:rsidRPr="0074769C">
        <w:rPr>
          <w:rFonts w:ascii="Arial" w:hAnsi="Arial" w:cs="Arial"/>
          <w:szCs w:val="24"/>
        </w:rPr>
        <w:t>-3</w:t>
      </w:r>
      <w:r w:rsidRPr="0074769C">
        <w:rPr>
          <w:rStyle w:val="FootnoteReference"/>
          <w:rFonts w:ascii="Arial" w:eastAsiaTheme="majorEastAsia" w:hAnsi="Arial" w:cs="Arial"/>
          <w:szCs w:val="24"/>
        </w:rPr>
        <w:footnoteReference w:id="39"/>
      </w:r>
      <w:r w:rsidRPr="0074769C">
        <w:rPr>
          <w:rFonts w:ascii="Arial" w:hAnsi="Arial" w:cs="Arial"/>
          <w:szCs w:val="24"/>
        </w:rPr>
        <w:tab/>
        <w:t xml:space="preserve">The (Notice of Motion to Vary/Notice of Application to Vary) seeking to (vary/rescind/suspend/terminate) child support in the [specify name of Order] pronounced [Date] by [specify Judge] is dismissed and the recalculation made [Date] by [specify Support Determination Officer], is confirmed and the recalculated child support in the amount of {specify amount} payable {specify payment frequency, date and installment amount}, commences on {specify commencement date contained in the Recalculated Child Support Order or Decision}; </w:t>
      </w:r>
    </w:p>
    <w:p w14:paraId="134761FF" w14:textId="01D98C2C" w:rsidR="00AE40BE" w:rsidRPr="0074769C" w:rsidRDefault="00AE40BE" w:rsidP="00B13E3A">
      <w:pPr>
        <w:spacing w:after="240" w:line="480" w:lineRule="auto"/>
        <w:ind w:left="1418" w:hanging="1418"/>
        <w:jc w:val="both"/>
        <w:rPr>
          <w:rFonts w:ascii="Arial" w:hAnsi="Arial" w:cs="Arial"/>
        </w:rPr>
      </w:pPr>
      <w:r w:rsidRPr="0074769C">
        <w:rPr>
          <w:rFonts w:ascii="Arial" w:hAnsi="Arial" w:cs="Arial"/>
        </w:rPr>
        <w:t>C</w:t>
      </w:r>
      <w:r w:rsidR="00523FF6" w:rsidRPr="0074769C">
        <w:rPr>
          <w:rFonts w:ascii="Arial" w:hAnsi="Arial" w:cs="Arial"/>
        </w:rPr>
        <w:t>O</w:t>
      </w:r>
      <w:r w:rsidRPr="0074769C">
        <w:rPr>
          <w:rFonts w:ascii="Arial" w:hAnsi="Arial" w:cs="Arial"/>
        </w:rPr>
        <w:t>-4</w:t>
      </w:r>
      <w:r w:rsidRPr="0074769C">
        <w:rPr>
          <w:rStyle w:val="FootnoteReference"/>
          <w:rFonts w:ascii="Arial" w:hAnsi="Arial" w:cs="Arial"/>
        </w:rPr>
        <w:footnoteReference w:id="40"/>
      </w:r>
      <w:r w:rsidRPr="0074769C">
        <w:rPr>
          <w:rFonts w:ascii="Arial" w:hAnsi="Arial" w:cs="Arial"/>
        </w:rPr>
        <w:tab/>
        <w:t>The motion of [specify Party Name] for summary judgment on (all claims in the {specify initiating pleading}/{specify applicable issue(s)}) is (granted/dismissed);</w:t>
      </w:r>
    </w:p>
    <w:p w14:paraId="34873965" w14:textId="77777777" w:rsidR="0044360D" w:rsidRPr="0074769C" w:rsidRDefault="0044360D" w:rsidP="00B13E3A">
      <w:pPr>
        <w:spacing w:after="240" w:line="480" w:lineRule="auto"/>
        <w:ind w:left="1418" w:hanging="1418"/>
        <w:jc w:val="both"/>
        <w:rPr>
          <w:rFonts w:ascii="Arial" w:hAnsi="Arial" w:cs="Arial"/>
        </w:rPr>
      </w:pPr>
      <w:r w:rsidRPr="0074769C">
        <w:rPr>
          <w:rFonts w:ascii="Arial" w:hAnsi="Arial" w:cs="Arial"/>
          <w:szCs w:val="24"/>
        </w:rPr>
        <w:lastRenderedPageBreak/>
        <w:t>C</w:t>
      </w:r>
      <w:r w:rsidR="00523FF6" w:rsidRPr="0074769C">
        <w:rPr>
          <w:rFonts w:ascii="Arial" w:hAnsi="Arial" w:cs="Arial"/>
          <w:szCs w:val="24"/>
        </w:rPr>
        <w:t>O</w:t>
      </w:r>
      <w:r w:rsidRPr="0074769C">
        <w:rPr>
          <w:rFonts w:ascii="Arial" w:hAnsi="Arial" w:cs="Arial"/>
          <w:szCs w:val="24"/>
        </w:rPr>
        <w:t>-5</w:t>
      </w:r>
      <w:r w:rsidRPr="0074769C">
        <w:rPr>
          <w:rStyle w:val="FootnoteReference"/>
          <w:rFonts w:ascii="Arial" w:eastAsiaTheme="majorEastAsia" w:hAnsi="Arial" w:cs="Arial"/>
          <w:szCs w:val="24"/>
        </w:rPr>
        <w:footnoteReference w:id="41"/>
      </w:r>
      <w:r w:rsidRPr="0074769C">
        <w:rPr>
          <w:rFonts w:ascii="Arial" w:hAnsi="Arial" w:cs="Arial"/>
          <w:szCs w:val="24"/>
        </w:rPr>
        <w:tab/>
        <w:t>The Notice of Motion to Vary a Family Arbitration Award seeking to (vary/rescind/suspend/terminate) child support in the Family Arbitration Award made [Date] is dismissed and the recalculation made [Date] by [specify Support Determination Officer], is confirmed and the recalculated child support amount of {specify amount} payable {specify payment frequency, date and installment amount}, commences on {specify commencement date contained in the Child Support Recalculation Decision};</w:t>
      </w:r>
    </w:p>
    <w:p w14:paraId="17EAAEFB" w14:textId="77777777" w:rsidR="00B025B5" w:rsidRPr="0074769C" w:rsidRDefault="00B025B5" w:rsidP="009417C4">
      <w:pPr>
        <w:keepNext/>
        <w:keepLines/>
        <w:spacing w:before="120" w:after="120" w:line="480" w:lineRule="auto"/>
        <w:ind w:left="1418" w:hanging="1418"/>
        <w:jc w:val="both"/>
        <w:rPr>
          <w:rFonts w:ascii="Arial" w:hAnsi="Arial" w:cs="Arial"/>
          <w:b/>
          <w:bCs/>
          <w:szCs w:val="24"/>
          <w:vertAlign w:val="superscript"/>
        </w:rPr>
      </w:pPr>
      <w:bookmarkStart w:id="64" w:name="_Toc54173305"/>
      <w:bookmarkStart w:id="65" w:name="_Toc499728053"/>
      <w:r w:rsidRPr="0074769C">
        <w:rPr>
          <w:rStyle w:val="Heading3Char"/>
          <w:rFonts w:ascii="Arial" w:hAnsi="Arial" w:cs="Arial"/>
        </w:rPr>
        <w:t>WITHDRAWAL OF CLAIMS</w:t>
      </w:r>
      <w:r w:rsidRPr="0074769C">
        <w:rPr>
          <w:rStyle w:val="FootnoteReference"/>
          <w:rFonts w:ascii="Arial" w:hAnsi="Arial" w:cs="Arial"/>
          <w:b/>
          <w:bCs/>
          <w:szCs w:val="24"/>
        </w:rPr>
        <w:footnoteReference w:id="42"/>
      </w:r>
    </w:p>
    <w:p w14:paraId="214791C0" w14:textId="0B3771BD" w:rsidR="00B025B5" w:rsidRPr="0074769C" w:rsidRDefault="00B025B5" w:rsidP="005634CE">
      <w:pPr>
        <w:pStyle w:val="ListParagraph"/>
        <w:keepNext/>
        <w:keepLines/>
        <w:spacing w:after="240" w:line="480" w:lineRule="auto"/>
        <w:ind w:left="1418" w:hanging="1418"/>
        <w:contextualSpacing w:val="0"/>
        <w:jc w:val="both"/>
        <w:rPr>
          <w:rFonts w:ascii="Arial" w:hAnsi="Arial" w:cs="Arial"/>
          <w:szCs w:val="24"/>
        </w:rPr>
      </w:pPr>
      <w:r w:rsidRPr="0074769C">
        <w:rPr>
          <w:rFonts w:ascii="Arial" w:hAnsi="Arial" w:cs="Arial"/>
          <w:szCs w:val="24"/>
        </w:rPr>
        <w:t>CP-1</w:t>
      </w:r>
      <w:r w:rsidRPr="0074769C">
        <w:rPr>
          <w:rFonts w:ascii="Arial" w:hAnsi="Arial" w:cs="Arial"/>
          <w:szCs w:val="24"/>
        </w:rPr>
        <w:tab/>
        <w:t>All other claims in the (Notice of Motion/{specify initiating pleading}</w:t>
      </w:r>
      <w:r w:rsidR="007419C4" w:rsidRPr="0074769C">
        <w:rPr>
          <w:rStyle w:val="FootnoteReference"/>
          <w:rFonts w:ascii="Arial" w:hAnsi="Arial" w:cs="Arial"/>
          <w:szCs w:val="24"/>
        </w:rPr>
        <w:footnoteReference w:id="43"/>
      </w:r>
      <w:r w:rsidRPr="0074769C">
        <w:rPr>
          <w:rFonts w:ascii="Arial" w:hAnsi="Arial" w:cs="Arial"/>
          <w:szCs w:val="24"/>
        </w:rPr>
        <w:t>) (of {specify Party Name}/blank) (filed on [Date]/blank) not addressed in (this Order/the {specify Order} pronounced [Date]) are withdrawn;</w:t>
      </w:r>
    </w:p>
    <w:p w14:paraId="51AF3FED" w14:textId="648245B8" w:rsidR="00B025B5" w:rsidRPr="0074769C" w:rsidRDefault="00B025B5" w:rsidP="005634CE">
      <w:pPr>
        <w:pStyle w:val="ListParagraph"/>
        <w:spacing w:after="240" w:line="480" w:lineRule="auto"/>
        <w:ind w:left="1418" w:hanging="1418"/>
        <w:contextualSpacing w:val="0"/>
        <w:jc w:val="both"/>
        <w:rPr>
          <w:rFonts w:ascii="Arial" w:hAnsi="Arial" w:cs="Arial"/>
          <w:i/>
          <w:szCs w:val="24"/>
        </w:rPr>
      </w:pPr>
      <w:r w:rsidRPr="0074769C">
        <w:rPr>
          <w:rFonts w:ascii="Arial" w:hAnsi="Arial" w:cs="Arial"/>
          <w:szCs w:val="24"/>
        </w:rPr>
        <w:t>CP-2</w:t>
      </w:r>
      <w:r w:rsidRPr="0074769C">
        <w:rPr>
          <w:rFonts w:ascii="Arial" w:hAnsi="Arial" w:cs="Arial"/>
          <w:szCs w:val="24"/>
        </w:rPr>
        <w:tab/>
        <w:t>The (claim/claims) for {specify</w:t>
      </w:r>
      <w:r w:rsidR="00B96C4E" w:rsidRPr="0074769C">
        <w:rPr>
          <w:rFonts w:ascii="Arial" w:hAnsi="Arial" w:cs="Arial"/>
          <w:szCs w:val="24"/>
        </w:rPr>
        <w:t xml:space="preserve"> claim(s)</w:t>
      </w:r>
      <w:r w:rsidRPr="0074769C">
        <w:rPr>
          <w:rFonts w:ascii="Arial" w:hAnsi="Arial" w:cs="Arial"/>
          <w:szCs w:val="24"/>
        </w:rPr>
        <w:t>} in the (Notice of Motion/{specify initiating pleading}</w:t>
      </w:r>
      <w:r w:rsidR="007419C4" w:rsidRPr="0074769C">
        <w:rPr>
          <w:rStyle w:val="FootnoteReference"/>
          <w:rFonts w:ascii="Arial" w:hAnsi="Arial" w:cs="Arial"/>
          <w:szCs w:val="24"/>
        </w:rPr>
        <w:footnoteReference w:id="44"/>
      </w:r>
      <w:r w:rsidRPr="0074769C">
        <w:rPr>
          <w:rFonts w:ascii="Arial" w:hAnsi="Arial" w:cs="Arial"/>
          <w:szCs w:val="24"/>
        </w:rPr>
        <w:t>) (of {specify Party Name}/blank) (filed on [Date]/blank) not addressed in (this Order/the {specify Order} pronounced [Date]) are withdrawn;</w:t>
      </w:r>
    </w:p>
    <w:p w14:paraId="42B1B5A7" w14:textId="77777777" w:rsidR="00053425" w:rsidRPr="0074769C" w:rsidRDefault="00053425" w:rsidP="005634CE">
      <w:pPr>
        <w:pStyle w:val="Heading3"/>
        <w:rPr>
          <w:rFonts w:ascii="Arial" w:hAnsi="Arial" w:cs="Arial"/>
        </w:rPr>
      </w:pPr>
      <w:r w:rsidRPr="0074769C">
        <w:rPr>
          <w:rFonts w:ascii="Arial" w:hAnsi="Arial" w:cs="Arial"/>
        </w:rPr>
        <w:lastRenderedPageBreak/>
        <w:t>ADJOURNMENT</w:t>
      </w:r>
      <w:bookmarkEnd w:id="64"/>
    </w:p>
    <w:p w14:paraId="369298F7" w14:textId="350EEF40" w:rsidR="00053425" w:rsidRPr="0074769C" w:rsidRDefault="00053425" w:rsidP="008C46FE">
      <w:pPr>
        <w:keepLines/>
        <w:spacing w:after="240" w:line="480" w:lineRule="auto"/>
        <w:ind w:left="1418" w:hanging="1418"/>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-1</w:t>
      </w:r>
      <w:r w:rsidRPr="0074769C">
        <w:rPr>
          <w:rFonts w:ascii="Arial" w:hAnsi="Arial" w:cs="Arial"/>
        </w:rPr>
        <w:tab/>
        <w:t>(This matter/The issue(s) of) {specify issue(s)} (is/are) adjourned to (no fixed date/{specify date, time, and court address}) {insert and number the appropriate C</w:t>
      </w:r>
      <w:r w:rsidR="00B96C4E" w:rsidRPr="0074769C">
        <w:rPr>
          <w:rFonts w:ascii="Arial" w:hAnsi="Arial" w:cs="Arial"/>
        </w:rPr>
        <w:t>Q</w:t>
      </w:r>
      <w:r w:rsidRPr="0074769C">
        <w:rPr>
          <w:rFonts w:ascii="Arial" w:hAnsi="Arial" w:cs="Arial"/>
        </w:rPr>
        <w:t>-1 sub-clause(s) if necessary}(;/:)</w:t>
      </w:r>
    </w:p>
    <w:p w14:paraId="310318A5" w14:textId="14CF7D7A" w:rsidR="00053425" w:rsidRPr="0074769C" w:rsidRDefault="00053425" w:rsidP="005634CE">
      <w:pPr>
        <w:keepLines/>
        <w:spacing w:after="240" w:line="480" w:lineRule="auto"/>
        <w:ind w:left="1985" w:hanging="1985"/>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-1.1</w:t>
      </w:r>
      <w:r w:rsidRPr="0074769C">
        <w:rPr>
          <w:rFonts w:ascii="Arial" w:hAnsi="Arial" w:cs="Arial"/>
        </w:rPr>
        <w:tab/>
        <w:t>and may be brought on at the request of either party upon notice to the other;</w:t>
      </w:r>
    </w:p>
    <w:p w14:paraId="5ED52E68" w14:textId="770D804B" w:rsidR="00053425" w:rsidRPr="0074769C" w:rsidRDefault="00053425" w:rsidP="005634CE">
      <w:pPr>
        <w:keepLines/>
        <w:spacing w:after="240" w:line="480" w:lineRule="auto"/>
        <w:ind w:left="1985" w:hanging="1985"/>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-1.2</w:t>
      </w:r>
      <w:r w:rsidRPr="0074769C">
        <w:rPr>
          <w:rFonts w:ascii="Arial" w:hAnsi="Arial" w:cs="Arial"/>
        </w:rPr>
        <w:tab/>
        <w:t>for [specify Party Name] to file and serve {specify document(s)} by {specify date};</w:t>
      </w:r>
    </w:p>
    <w:p w14:paraId="33623C06" w14:textId="4891CFD7" w:rsidR="00053425" w:rsidRPr="0074769C" w:rsidRDefault="00053425" w:rsidP="005634CE">
      <w:pPr>
        <w:keepLines/>
        <w:spacing w:after="240" w:line="480" w:lineRule="auto"/>
        <w:ind w:left="1985" w:hanging="1985"/>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-1.3</w:t>
      </w:r>
      <w:r w:rsidRPr="0074769C">
        <w:rPr>
          <w:rFonts w:ascii="Arial" w:hAnsi="Arial" w:cs="Arial"/>
        </w:rPr>
        <w:tab/>
        <w:t xml:space="preserve">for (a/the) (Support Application/Support Variation Application/Provisional Order/Provisional Variation Order) (to be/blank) submitted by [specify Party Name] pursuant to </w:t>
      </w:r>
      <w:r w:rsidRPr="0074769C">
        <w:rPr>
          <w:rFonts w:ascii="Arial" w:hAnsi="Arial" w:cs="Arial"/>
          <w:i/>
        </w:rPr>
        <w:t>The Inter-jurisdictional Support Orders Act</w:t>
      </w:r>
      <w:r w:rsidRPr="0074769C">
        <w:rPr>
          <w:rFonts w:ascii="Arial" w:hAnsi="Arial" w:cs="Arial"/>
        </w:rPr>
        <w:t xml:space="preserve"> (for determination by/to proceed before) a competent authority in the reciprocating jurisdiction where [specify Party Name] is believed to habitually reside;</w:t>
      </w:r>
    </w:p>
    <w:p w14:paraId="757B24CD" w14:textId="28A9EBF3" w:rsidR="00592490" w:rsidRPr="0074769C" w:rsidRDefault="00053425" w:rsidP="008C46FE">
      <w:pPr>
        <w:spacing w:after="240"/>
        <w:ind w:left="1985" w:hanging="1985"/>
        <w:jc w:val="both"/>
        <w:rPr>
          <w:rFonts w:ascii="Arial" w:hAnsi="Arial" w:cs="Arial"/>
          <w:szCs w:val="24"/>
        </w:rPr>
      </w:pPr>
      <w:r w:rsidRPr="0074769C">
        <w:rPr>
          <w:rFonts w:ascii="Arial" w:hAnsi="Arial" w:cs="Arial"/>
        </w:rPr>
        <w:t>C</w:t>
      </w:r>
      <w:r w:rsidR="00D00FA6" w:rsidRPr="0074769C">
        <w:rPr>
          <w:rFonts w:ascii="Arial" w:hAnsi="Arial" w:cs="Arial"/>
        </w:rPr>
        <w:t>Q</w:t>
      </w:r>
      <w:r w:rsidRPr="0074769C">
        <w:rPr>
          <w:rFonts w:ascii="Arial" w:hAnsi="Arial" w:cs="Arial"/>
        </w:rPr>
        <w:t>-1.4</w:t>
      </w:r>
      <w:r w:rsidRPr="0074769C">
        <w:rPr>
          <w:rFonts w:ascii="Arial" w:hAnsi="Arial" w:cs="Arial"/>
        </w:rPr>
        <w:tab/>
      </w:r>
      <w:r w:rsidR="00592490" w:rsidRPr="0074769C">
        <w:rPr>
          <w:rFonts w:ascii="Arial" w:hAnsi="Arial" w:cs="Arial"/>
          <w:szCs w:val="24"/>
        </w:rPr>
        <w:t xml:space="preserve">for an (Application for Establishment of a Decision/Application for Modification of a Decision (to be/blank) submitted by [specify Party Name] pursuant to Hague </w:t>
      </w:r>
      <w:r w:rsidR="00592490" w:rsidRPr="0074769C">
        <w:rPr>
          <w:rFonts w:ascii="Arial" w:hAnsi="Arial" w:cs="Arial"/>
          <w:i/>
          <w:iCs/>
          <w:szCs w:val="24"/>
        </w:rPr>
        <w:t>Convention on the International Recovery of Child Support and Other Forms of Family Maintenance</w:t>
      </w:r>
      <w:r w:rsidR="00592490" w:rsidRPr="0074769C">
        <w:rPr>
          <w:rFonts w:ascii="Arial" w:hAnsi="Arial" w:cs="Arial"/>
          <w:szCs w:val="24"/>
        </w:rPr>
        <w:t xml:space="preserve"> (for determination by/to proceed before) a competent authority in the </w:t>
      </w:r>
      <w:r w:rsidR="00987C61" w:rsidRPr="0074769C">
        <w:rPr>
          <w:rFonts w:ascii="Arial" w:hAnsi="Arial" w:cs="Arial"/>
          <w:szCs w:val="24"/>
        </w:rPr>
        <w:t>C</w:t>
      </w:r>
      <w:r w:rsidR="00592490" w:rsidRPr="0074769C">
        <w:rPr>
          <w:rFonts w:ascii="Arial" w:hAnsi="Arial" w:cs="Arial"/>
          <w:szCs w:val="24"/>
        </w:rPr>
        <w:t xml:space="preserve">ontracting </w:t>
      </w:r>
      <w:r w:rsidR="00987C61" w:rsidRPr="0074769C">
        <w:rPr>
          <w:rFonts w:ascii="Arial" w:hAnsi="Arial" w:cs="Arial"/>
          <w:szCs w:val="24"/>
        </w:rPr>
        <w:t>S</w:t>
      </w:r>
      <w:r w:rsidR="00592490" w:rsidRPr="0074769C">
        <w:rPr>
          <w:rFonts w:ascii="Arial" w:hAnsi="Arial" w:cs="Arial"/>
          <w:szCs w:val="24"/>
        </w:rPr>
        <w:t>tate where [specify Party Name] is believed to habitually reside;</w:t>
      </w:r>
      <w:bookmarkStart w:id="66" w:name="_Hlk157419538"/>
    </w:p>
    <w:bookmarkEnd w:id="66"/>
    <w:p w14:paraId="5AA58FC4" w14:textId="50124F77" w:rsidR="00053425" w:rsidRPr="0074769C" w:rsidRDefault="00592490" w:rsidP="005634CE">
      <w:pPr>
        <w:keepLines/>
        <w:spacing w:after="240" w:line="480" w:lineRule="auto"/>
        <w:ind w:left="1985" w:hanging="1985"/>
        <w:jc w:val="both"/>
        <w:rPr>
          <w:rFonts w:ascii="Arial" w:hAnsi="Arial" w:cs="Arial"/>
        </w:rPr>
      </w:pPr>
      <w:r w:rsidRPr="0074769C">
        <w:rPr>
          <w:rFonts w:ascii="Arial" w:hAnsi="Arial" w:cs="Arial"/>
        </w:rPr>
        <w:t>CQ-1.5</w:t>
      </w:r>
      <w:r w:rsidRPr="0074769C">
        <w:rPr>
          <w:rFonts w:ascii="Arial" w:hAnsi="Arial" w:cs="Arial"/>
        </w:rPr>
        <w:tab/>
      </w:r>
      <w:r w:rsidR="00053425" w:rsidRPr="0074769C">
        <w:rPr>
          <w:rFonts w:ascii="Arial" w:hAnsi="Arial" w:cs="Arial"/>
        </w:rPr>
        <w:t>on the condition that {specify the condition(s)}:</w:t>
      </w:r>
    </w:p>
    <w:p w14:paraId="1C892706" w14:textId="7C517D1C" w:rsidR="00053425" w:rsidRPr="0074769C" w:rsidRDefault="00053425" w:rsidP="005634CE">
      <w:pPr>
        <w:keepLines/>
        <w:spacing w:after="240" w:line="480" w:lineRule="auto"/>
        <w:ind w:left="1985" w:hanging="1985"/>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-1.</w:t>
      </w:r>
      <w:r w:rsidR="00592490" w:rsidRPr="0074769C">
        <w:rPr>
          <w:rFonts w:ascii="Arial" w:hAnsi="Arial" w:cs="Arial"/>
        </w:rPr>
        <w:t>5</w:t>
      </w:r>
      <w:r w:rsidRPr="0074769C">
        <w:rPr>
          <w:rFonts w:ascii="Arial" w:hAnsi="Arial" w:cs="Arial"/>
        </w:rPr>
        <w:t>.1</w:t>
      </w:r>
      <w:r w:rsidRPr="0074769C">
        <w:rPr>
          <w:rFonts w:ascii="Arial" w:hAnsi="Arial" w:cs="Arial"/>
        </w:rPr>
        <w:tab/>
        <w:t xml:space="preserve">{any of </w:t>
      </w:r>
      <w:r w:rsidR="00B96C4E" w:rsidRPr="0074769C">
        <w:rPr>
          <w:rFonts w:ascii="Arial" w:hAnsi="Arial" w:cs="Arial"/>
        </w:rPr>
        <w:t>CQ</w:t>
      </w:r>
      <w:r w:rsidRPr="0074769C">
        <w:rPr>
          <w:rFonts w:ascii="Arial" w:hAnsi="Arial" w:cs="Arial"/>
        </w:rPr>
        <w:t xml:space="preserve">-2.1 – </w:t>
      </w:r>
      <w:r w:rsidR="00B96C4E" w:rsidRPr="0074769C">
        <w:rPr>
          <w:rFonts w:ascii="Arial" w:hAnsi="Arial" w:cs="Arial"/>
        </w:rPr>
        <w:t>CQ</w:t>
      </w:r>
      <w:r w:rsidRPr="0074769C">
        <w:rPr>
          <w:rFonts w:ascii="Arial" w:hAnsi="Arial" w:cs="Arial"/>
        </w:rPr>
        <w:t>-2.1</w:t>
      </w:r>
      <w:r w:rsidR="00987C61" w:rsidRPr="0074769C">
        <w:rPr>
          <w:rFonts w:ascii="Arial" w:hAnsi="Arial" w:cs="Arial"/>
        </w:rPr>
        <w:t>4</w:t>
      </w:r>
      <w:r w:rsidRPr="0074769C">
        <w:rPr>
          <w:rFonts w:ascii="Arial" w:hAnsi="Arial" w:cs="Arial"/>
        </w:rPr>
        <w:t>/specify other condition(s) as applicable};</w:t>
      </w:r>
    </w:p>
    <w:p w14:paraId="54AADC55" w14:textId="32688169" w:rsidR="00053425" w:rsidRPr="0074769C" w:rsidRDefault="00053425" w:rsidP="008C46FE">
      <w:pPr>
        <w:spacing w:after="240" w:line="480" w:lineRule="auto"/>
        <w:ind w:left="1418" w:hanging="1418"/>
        <w:jc w:val="both"/>
        <w:rPr>
          <w:rFonts w:ascii="Arial" w:hAnsi="Arial" w:cs="Arial"/>
        </w:rPr>
      </w:pPr>
      <w:r w:rsidRPr="0074769C">
        <w:rPr>
          <w:rFonts w:ascii="Arial" w:hAnsi="Arial" w:cs="Arial"/>
        </w:rPr>
        <w:lastRenderedPageBreak/>
        <w:t>C</w:t>
      </w:r>
      <w:r w:rsidR="00D00FA6" w:rsidRPr="0074769C">
        <w:rPr>
          <w:rFonts w:ascii="Arial" w:hAnsi="Arial" w:cs="Arial"/>
        </w:rPr>
        <w:t>Q</w:t>
      </w:r>
      <w:r w:rsidRPr="0074769C">
        <w:rPr>
          <w:rFonts w:ascii="Arial" w:hAnsi="Arial" w:cs="Arial"/>
        </w:rPr>
        <w:t>-2</w:t>
      </w:r>
      <w:r w:rsidRPr="0074769C">
        <w:rPr>
          <w:rStyle w:val="FootnoteReference"/>
          <w:rFonts w:ascii="Arial" w:hAnsi="Arial" w:cs="Arial"/>
        </w:rPr>
        <w:footnoteReference w:id="45"/>
      </w:r>
      <w:r w:rsidRPr="0074769C">
        <w:rPr>
          <w:rFonts w:ascii="Arial" w:hAnsi="Arial" w:cs="Arial"/>
        </w:rPr>
        <w:tab/>
        <w:t xml:space="preserve">This matter is adjourned to {specify date} at {specify time} (in Courtroom 223/in Courtroom/at) {specify courtroom number if appropriate} [specify </w:t>
      </w:r>
      <w:r w:rsidR="00160E88" w:rsidRPr="0074769C">
        <w:rPr>
          <w:rFonts w:ascii="Arial" w:hAnsi="Arial" w:cs="Arial"/>
        </w:rPr>
        <w:t xml:space="preserve">King’s </w:t>
      </w:r>
      <w:r w:rsidRPr="0074769C">
        <w:rPr>
          <w:rFonts w:ascii="Arial" w:hAnsi="Arial" w:cs="Arial"/>
        </w:rPr>
        <w:t>Bench Court Complex and address in full including postal code], {specify “for a show cause hearing to proceed that date”, “with or without counsel”, “for disposition” and/or other detail if appropriate} on condition that [specify Party Name] shall: {insert and number the appropriate C</w:t>
      </w:r>
      <w:r w:rsidR="00B96C4E" w:rsidRPr="0074769C">
        <w:rPr>
          <w:rFonts w:ascii="Arial" w:hAnsi="Arial" w:cs="Arial"/>
        </w:rPr>
        <w:t>Q</w:t>
      </w:r>
      <w:r w:rsidRPr="0074769C">
        <w:rPr>
          <w:rFonts w:ascii="Arial" w:hAnsi="Arial" w:cs="Arial"/>
        </w:rPr>
        <w:t>-2 sub-clause(s)}</w:t>
      </w:r>
    </w:p>
    <w:p w14:paraId="39D389D6" w14:textId="075650CF" w:rsidR="00053425" w:rsidRPr="0074769C" w:rsidRDefault="00053425" w:rsidP="008C46FE">
      <w:pPr>
        <w:pStyle w:val="BodyTextIndent2"/>
        <w:keepLines/>
        <w:ind w:left="1985" w:hanging="1985"/>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-2.1</w:t>
      </w:r>
      <w:r w:rsidRPr="0074769C">
        <w:rPr>
          <w:rFonts w:ascii="Arial" w:hAnsi="Arial" w:cs="Arial"/>
        </w:rPr>
        <w:tab/>
        <w:t>personally appear on that date;</w:t>
      </w:r>
    </w:p>
    <w:p w14:paraId="035BB23C" w14:textId="1566D019" w:rsidR="00053425" w:rsidRPr="0074769C" w:rsidRDefault="00053425" w:rsidP="008C46FE">
      <w:pPr>
        <w:pStyle w:val="BodyTextIndent2"/>
        <w:keepLines/>
        <w:ind w:left="1985" w:hanging="1985"/>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-2.2</w:t>
      </w:r>
      <w:r w:rsidRPr="0074769C">
        <w:rPr>
          <w:rFonts w:ascii="Arial" w:hAnsi="Arial" w:cs="Arial"/>
        </w:rPr>
        <w:tab/>
        <w:t>remain in custody until further order of the Court;</w:t>
      </w:r>
    </w:p>
    <w:p w14:paraId="6FD152F4" w14:textId="2449F9B8" w:rsidR="00053425" w:rsidRPr="0074769C" w:rsidRDefault="00053425" w:rsidP="008C46FE">
      <w:pPr>
        <w:pStyle w:val="BodyTextIndent2"/>
        <w:keepLines/>
        <w:ind w:left="1985" w:hanging="1985"/>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-2.3</w:t>
      </w:r>
      <w:r w:rsidRPr="0074769C">
        <w:rPr>
          <w:rFonts w:ascii="Arial" w:hAnsi="Arial" w:cs="Arial"/>
        </w:rPr>
        <w:tab/>
        <w:t>pay {specify amount} (immediately/by {specify date});</w:t>
      </w:r>
    </w:p>
    <w:p w14:paraId="4C684C75" w14:textId="319EA6A7"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D00FA6" w:rsidRPr="0074769C">
        <w:rPr>
          <w:rFonts w:ascii="Arial" w:hAnsi="Arial" w:cs="Arial"/>
        </w:rPr>
        <w:t>Q</w:t>
      </w:r>
      <w:r w:rsidRPr="0074769C">
        <w:rPr>
          <w:rFonts w:ascii="Arial" w:hAnsi="Arial" w:cs="Arial"/>
        </w:rPr>
        <w:t>-2.4</w:t>
      </w:r>
      <w:r w:rsidRPr="0074769C">
        <w:rPr>
          <w:rFonts w:ascii="Arial" w:hAnsi="Arial" w:cs="Arial"/>
        </w:rPr>
        <w:tab/>
        <w:t>provide (proof that (he/she</w:t>
      </w:r>
      <w:r w:rsidR="00C9508B" w:rsidRPr="0074769C">
        <w:rPr>
          <w:rFonts w:ascii="Arial" w:hAnsi="Arial" w:cs="Arial"/>
        </w:rPr>
        <w:t>/they</w:t>
      </w:r>
      <w:r w:rsidRPr="0074769C">
        <w:rPr>
          <w:rFonts w:ascii="Arial" w:hAnsi="Arial" w:cs="Arial"/>
        </w:rPr>
        <w:t xml:space="preserve">) </w:t>
      </w:r>
      <w:r w:rsidR="00C9508B" w:rsidRPr="0074769C">
        <w:rPr>
          <w:rFonts w:ascii="Arial" w:hAnsi="Arial" w:cs="Arial"/>
        </w:rPr>
        <w:t>(</w:t>
      </w:r>
      <w:r w:rsidRPr="0074769C">
        <w:rPr>
          <w:rFonts w:ascii="Arial" w:hAnsi="Arial" w:cs="Arial"/>
        </w:rPr>
        <w:t>has</w:t>
      </w:r>
      <w:r w:rsidR="00C9508B" w:rsidRPr="0074769C">
        <w:rPr>
          <w:rFonts w:ascii="Arial" w:hAnsi="Arial" w:cs="Arial"/>
        </w:rPr>
        <w:t>/have)</w:t>
      </w:r>
      <w:r w:rsidRPr="0074769C">
        <w:rPr>
          <w:rFonts w:ascii="Arial" w:hAnsi="Arial" w:cs="Arial"/>
        </w:rPr>
        <w:t xml:space="preserve"> filed/copies of) (his/her</w:t>
      </w:r>
      <w:r w:rsidR="007160A2" w:rsidRPr="0074769C">
        <w:rPr>
          <w:rFonts w:ascii="Arial" w:hAnsi="Arial" w:cs="Arial"/>
        </w:rPr>
        <w:t>/their</w:t>
      </w:r>
      <w:r w:rsidRPr="0074769C">
        <w:rPr>
          <w:rFonts w:ascii="Arial" w:hAnsi="Arial" w:cs="Arial"/>
        </w:rPr>
        <w:t xml:space="preserve">) (income tax return(s)/notices of assessment or reassessment) (with/from) the Canada Revenue Agency for the {specify year(s)} taxation year(s) to (the </w:t>
      </w:r>
      <w:r w:rsidR="00590A69" w:rsidRPr="0074769C">
        <w:rPr>
          <w:rFonts w:ascii="Arial" w:hAnsi="Arial" w:cs="Arial"/>
          <w:spacing w:val="-4"/>
          <w:szCs w:val="24"/>
        </w:rPr>
        <w:t>Director</w:t>
      </w:r>
      <w:r w:rsidRPr="0074769C">
        <w:rPr>
          <w:rFonts w:ascii="Arial" w:hAnsi="Arial" w:cs="Arial"/>
        </w:rPr>
        <w:t xml:space="preserve">, Maintenance Enforcement Program,/[specify Party Name]) by {specify date}; </w:t>
      </w:r>
    </w:p>
    <w:p w14:paraId="5849FB0C" w14:textId="633CBCB8"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-2.5</w:t>
      </w:r>
      <w:r w:rsidRPr="0074769C">
        <w:rPr>
          <w:rFonts w:ascii="Arial" w:hAnsi="Arial" w:cs="Arial"/>
        </w:rPr>
        <w:tab/>
        <w:t xml:space="preserve">provide a complete list of all places where </w:t>
      </w:r>
      <w:r w:rsidR="00C9508B" w:rsidRPr="0074769C">
        <w:rPr>
          <w:rFonts w:ascii="Arial" w:hAnsi="Arial" w:cs="Arial"/>
        </w:rPr>
        <w:t>(he/she/they) (has/have)</w:t>
      </w:r>
      <w:r w:rsidRPr="0074769C">
        <w:rPr>
          <w:rFonts w:ascii="Arial" w:hAnsi="Arial" w:cs="Arial"/>
        </w:rPr>
        <w:t xml:space="preserve"> applied for employment, including whom (he/she</w:t>
      </w:r>
      <w:r w:rsidR="00C9508B" w:rsidRPr="0074769C">
        <w:rPr>
          <w:rFonts w:ascii="Arial" w:hAnsi="Arial" w:cs="Arial"/>
        </w:rPr>
        <w:t>/they</w:t>
      </w:r>
      <w:r w:rsidRPr="0074769C">
        <w:rPr>
          <w:rFonts w:ascii="Arial" w:hAnsi="Arial" w:cs="Arial"/>
        </w:rPr>
        <w:t xml:space="preserve">) contacted and the date of the applications for the period {specify time period} to (the </w:t>
      </w:r>
      <w:r w:rsidR="00590A69" w:rsidRPr="0074769C">
        <w:rPr>
          <w:rFonts w:ascii="Arial" w:hAnsi="Arial" w:cs="Arial"/>
          <w:spacing w:val="-4"/>
          <w:szCs w:val="24"/>
        </w:rPr>
        <w:t>Director</w:t>
      </w:r>
      <w:r w:rsidRPr="0074769C">
        <w:rPr>
          <w:rFonts w:ascii="Arial" w:hAnsi="Arial" w:cs="Arial"/>
        </w:rPr>
        <w:t>, Maintenance Enforcement Program,/[specify Party Name]) by {specify date};</w:t>
      </w:r>
    </w:p>
    <w:p w14:paraId="2930CD55" w14:textId="4A828ED4"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lastRenderedPageBreak/>
        <w:t>C</w:t>
      </w:r>
      <w:r w:rsidR="007E6BD7" w:rsidRPr="0074769C">
        <w:rPr>
          <w:rFonts w:ascii="Arial" w:hAnsi="Arial" w:cs="Arial"/>
        </w:rPr>
        <w:t>Q</w:t>
      </w:r>
      <w:r w:rsidRPr="0074769C">
        <w:rPr>
          <w:rFonts w:ascii="Arial" w:hAnsi="Arial" w:cs="Arial"/>
        </w:rPr>
        <w:t>-2.6</w:t>
      </w:r>
      <w:r w:rsidRPr="0074769C">
        <w:rPr>
          <w:rFonts w:ascii="Arial" w:hAnsi="Arial" w:cs="Arial"/>
        </w:rPr>
        <w:tab/>
        <w:t>provide proof that (he/she</w:t>
      </w:r>
      <w:r w:rsidR="00C9508B" w:rsidRPr="0074769C">
        <w:rPr>
          <w:rFonts w:ascii="Arial" w:hAnsi="Arial" w:cs="Arial"/>
        </w:rPr>
        <w:t>/they</w:t>
      </w:r>
      <w:r w:rsidRPr="0074769C">
        <w:rPr>
          <w:rFonts w:ascii="Arial" w:hAnsi="Arial" w:cs="Arial"/>
        </w:rPr>
        <w:t xml:space="preserve">) </w:t>
      </w:r>
      <w:r w:rsidR="00C9508B" w:rsidRPr="0074769C">
        <w:rPr>
          <w:rFonts w:ascii="Arial" w:hAnsi="Arial" w:cs="Arial"/>
        </w:rPr>
        <w:t>(</w:t>
      </w:r>
      <w:r w:rsidRPr="0074769C">
        <w:rPr>
          <w:rFonts w:ascii="Arial" w:hAnsi="Arial" w:cs="Arial"/>
        </w:rPr>
        <w:t>is</w:t>
      </w:r>
      <w:r w:rsidR="00C9508B" w:rsidRPr="0074769C">
        <w:rPr>
          <w:rFonts w:ascii="Arial" w:hAnsi="Arial" w:cs="Arial"/>
        </w:rPr>
        <w:t>/are)</w:t>
      </w:r>
      <w:r w:rsidRPr="0074769C">
        <w:rPr>
          <w:rFonts w:ascii="Arial" w:hAnsi="Arial" w:cs="Arial"/>
        </w:rPr>
        <w:t xml:space="preserve"> in receipt of (Social Assistance benefits/Employment Insurance benefits/</w:t>
      </w:r>
      <w:r w:rsidR="00590A69" w:rsidRPr="0074769C">
        <w:rPr>
          <w:rFonts w:ascii="Arial" w:hAnsi="Arial" w:cs="Arial"/>
        </w:rPr>
        <w:t>disability support benefits/</w:t>
      </w:r>
      <w:r w:rsidRPr="0074769C">
        <w:rPr>
          <w:rFonts w:ascii="Arial" w:hAnsi="Arial" w:cs="Arial"/>
        </w:rPr>
        <w:t xml:space="preserve">{specify other benefits}) to (the </w:t>
      </w:r>
      <w:r w:rsidR="00590A69" w:rsidRPr="0074769C">
        <w:rPr>
          <w:rFonts w:ascii="Arial" w:hAnsi="Arial" w:cs="Arial"/>
          <w:spacing w:val="-4"/>
          <w:szCs w:val="24"/>
        </w:rPr>
        <w:t>Director</w:t>
      </w:r>
      <w:r w:rsidRPr="0074769C">
        <w:rPr>
          <w:rFonts w:ascii="Arial" w:hAnsi="Arial" w:cs="Arial"/>
        </w:rPr>
        <w:t>, Maintenance Enforcement Program,/[specify Party Name]) by {specify date};</w:t>
      </w:r>
    </w:p>
    <w:p w14:paraId="504204C7" w14:textId="563C9A39"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-2.7</w:t>
      </w:r>
      <w:r w:rsidRPr="0074769C">
        <w:rPr>
          <w:rFonts w:ascii="Arial" w:hAnsi="Arial" w:cs="Arial"/>
        </w:rPr>
        <w:tab/>
        <w:t>provide {specify number} current, consecutive pay stubs from (his/her</w:t>
      </w:r>
      <w:r w:rsidR="007160A2" w:rsidRPr="0074769C">
        <w:rPr>
          <w:rFonts w:ascii="Arial" w:hAnsi="Arial" w:cs="Arial"/>
        </w:rPr>
        <w:t>/their</w:t>
      </w:r>
      <w:r w:rsidRPr="0074769C">
        <w:rPr>
          <w:rFonts w:ascii="Arial" w:hAnsi="Arial" w:cs="Arial"/>
        </w:rPr>
        <w:t xml:space="preserve">) employment to (the </w:t>
      </w:r>
      <w:r w:rsidR="00590A69" w:rsidRPr="0074769C">
        <w:rPr>
          <w:rFonts w:ascii="Arial" w:hAnsi="Arial" w:cs="Arial"/>
          <w:spacing w:val="-4"/>
          <w:szCs w:val="24"/>
        </w:rPr>
        <w:t>Director</w:t>
      </w:r>
      <w:r w:rsidRPr="0074769C">
        <w:rPr>
          <w:rFonts w:ascii="Arial" w:hAnsi="Arial" w:cs="Arial"/>
        </w:rPr>
        <w:t>, Maintenance Enforcement Program/[specify Party Name]) by {specify date};</w:t>
      </w:r>
    </w:p>
    <w:p w14:paraId="0FBE2A67" w14:textId="4DAF20A6"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-2.8</w:t>
      </w:r>
      <w:r w:rsidRPr="0074769C">
        <w:rPr>
          <w:rFonts w:ascii="Arial" w:hAnsi="Arial" w:cs="Arial"/>
        </w:rPr>
        <w:tab/>
        <w:t>report particulars of (his/her</w:t>
      </w:r>
      <w:r w:rsidR="007160A2" w:rsidRPr="0074769C">
        <w:rPr>
          <w:rFonts w:ascii="Arial" w:hAnsi="Arial" w:cs="Arial"/>
        </w:rPr>
        <w:t>/their</w:t>
      </w:r>
      <w:r w:rsidRPr="0074769C">
        <w:rPr>
          <w:rFonts w:ascii="Arial" w:hAnsi="Arial" w:cs="Arial"/>
        </w:rPr>
        <w:t xml:space="preserve">) income for the period {specify time period} to (the </w:t>
      </w:r>
      <w:r w:rsidR="00590A69" w:rsidRPr="0074769C">
        <w:rPr>
          <w:rFonts w:ascii="Arial" w:hAnsi="Arial" w:cs="Arial"/>
          <w:spacing w:val="-4"/>
          <w:szCs w:val="24"/>
        </w:rPr>
        <w:t>Director</w:t>
      </w:r>
      <w:r w:rsidRPr="0074769C">
        <w:rPr>
          <w:rFonts w:ascii="Arial" w:hAnsi="Arial" w:cs="Arial"/>
        </w:rPr>
        <w:t>, Maintenance Enforcement Program,/[specify Party Name]) by {specify date};</w:t>
      </w:r>
    </w:p>
    <w:p w14:paraId="0D6D584F" w14:textId="666F0329"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-2.9</w:t>
      </w:r>
      <w:r w:rsidRPr="0074769C">
        <w:rPr>
          <w:rFonts w:ascii="Arial" w:hAnsi="Arial" w:cs="Arial"/>
        </w:rPr>
        <w:tab/>
        <w:t xml:space="preserve">provide receipts for any payments made directly to [specify Party Name] to the </w:t>
      </w:r>
      <w:r w:rsidR="00590A69" w:rsidRPr="0074769C">
        <w:rPr>
          <w:rFonts w:ascii="Arial" w:hAnsi="Arial" w:cs="Arial"/>
          <w:spacing w:val="-4"/>
          <w:szCs w:val="24"/>
        </w:rPr>
        <w:t>Director</w:t>
      </w:r>
      <w:r w:rsidRPr="0074769C">
        <w:rPr>
          <w:rFonts w:ascii="Arial" w:hAnsi="Arial" w:cs="Arial"/>
        </w:rPr>
        <w:t>, Maintenance Enforcement Program, by {specify date};</w:t>
      </w:r>
    </w:p>
    <w:p w14:paraId="36E18C97" w14:textId="37F830D3"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-2.10</w:t>
      </w:r>
      <w:r w:rsidRPr="0074769C">
        <w:rPr>
          <w:rFonts w:ascii="Arial" w:hAnsi="Arial" w:cs="Arial"/>
        </w:rPr>
        <w:tab/>
        <w:t>complete and provide a sworn or affirmed financial statement outlining (his/her</w:t>
      </w:r>
      <w:r w:rsidR="007160A2" w:rsidRPr="0074769C">
        <w:rPr>
          <w:rFonts w:ascii="Arial" w:hAnsi="Arial" w:cs="Arial"/>
        </w:rPr>
        <w:t>/their</w:t>
      </w:r>
      <w:r w:rsidRPr="0074769C">
        <w:rPr>
          <w:rFonts w:ascii="Arial" w:hAnsi="Arial" w:cs="Arial"/>
        </w:rPr>
        <w:t xml:space="preserve">) financial circumstances to the </w:t>
      </w:r>
      <w:r w:rsidR="00590A69" w:rsidRPr="0074769C">
        <w:rPr>
          <w:rFonts w:ascii="Arial" w:hAnsi="Arial" w:cs="Arial"/>
          <w:spacing w:val="-4"/>
          <w:szCs w:val="24"/>
        </w:rPr>
        <w:t>Director</w:t>
      </w:r>
      <w:r w:rsidRPr="0074769C">
        <w:rPr>
          <w:rFonts w:ascii="Arial" w:hAnsi="Arial" w:cs="Arial"/>
        </w:rPr>
        <w:t>, Maintenance Enforcement Program, by {specify date};</w:t>
      </w:r>
    </w:p>
    <w:p w14:paraId="05DB580C" w14:textId="1D21A64B"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-2.11</w:t>
      </w:r>
      <w:r w:rsidRPr="0074769C">
        <w:rPr>
          <w:rFonts w:ascii="Arial" w:hAnsi="Arial" w:cs="Arial"/>
        </w:rPr>
        <w:tab/>
        <w:t>provide proof that an application to vary the support order has been filed, with copies of the {specify document(s)} by {specify date};</w:t>
      </w:r>
    </w:p>
    <w:p w14:paraId="4ACD7A02" w14:textId="2EF55DF8"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-2.12</w:t>
      </w:r>
      <w:r w:rsidRPr="0074769C">
        <w:rPr>
          <w:rFonts w:ascii="Arial" w:hAnsi="Arial" w:cs="Arial"/>
        </w:rPr>
        <w:tab/>
        <w:t>provide the date set for the hearing of the variation application;</w:t>
      </w:r>
    </w:p>
    <w:p w14:paraId="47CE7AAA" w14:textId="1622BAF4" w:rsidR="00053425" w:rsidRPr="0074769C" w:rsidRDefault="00053425" w:rsidP="008C46FE">
      <w:pPr>
        <w:pStyle w:val="BodyTextIndent2"/>
        <w:keepLines/>
        <w:spacing w:after="240"/>
        <w:ind w:left="1985" w:hanging="1985"/>
        <w:jc w:val="both"/>
        <w:rPr>
          <w:rFonts w:ascii="Arial" w:hAnsi="Arial" w:cs="Arial"/>
        </w:rPr>
      </w:pPr>
      <w:r w:rsidRPr="0074769C">
        <w:rPr>
          <w:rFonts w:ascii="Arial" w:hAnsi="Arial" w:cs="Arial"/>
        </w:rPr>
        <w:t>C</w:t>
      </w:r>
      <w:r w:rsidR="007E6BD7" w:rsidRPr="0074769C">
        <w:rPr>
          <w:rFonts w:ascii="Arial" w:hAnsi="Arial" w:cs="Arial"/>
        </w:rPr>
        <w:t>Q</w:t>
      </w:r>
      <w:r w:rsidRPr="0074769C">
        <w:rPr>
          <w:rFonts w:ascii="Arial" w:hAnsi="Arial" w:cs="Arial"/>
        </w:rPr>
        <w:t>-2.13</w:t>
      </w:r>
      <w:r w:rsidRPr="0074769C">
        <w:rPr>
          <w:rFonts w:ascii="Arial" w:hAnsi="Arial" w:cs="Arial"/>
        </w:rPr>
        <w:tab/>
        <w:t>provide an update on the ongoing variation proceedings;</w:t>
      </w:r>
    </w:p>
    <w:p w14:paraId="5744A0BA" w14:textId="4D6ADD89" w:rsidR="00053425" w:rsidRPr="0074769C" w:rsidRDefault="00053425" w:rsidP="005634CE">
      <w:pPr>
        <w:keepLines/>
        <w:spacing w:after="240" w:line="480" w:lineRule="auto"/>
        <w:ind w:left="1985" w:hanging="1985"/>
        <w:jc w:val="both"/>
        <w:rPr>
          <w:rFonts w:ascii="Arial" w:hAnsi="Arial" w:cs="Arial"/>
        </w:rPr>
      </w:pPr>
      <w:r w:rsidRPr="0074769C">
        <w:rPr>
          <w:rFonts w:ascii="Arial" w:hAnsi="Arial" w:cs="Arial"/>
        </w:rPr>
        <w:lastRenderedPageBreak/>
        <w:t>C</w:t>
      </w:r>
      <w:r w:rsidR="007E6BD7" w:rsidRPr="0074769C">
        <w:rPr>
          <w:rFonts w:ascii="Arial" w:hAnsi="Arial" w:cs="Arial"/>
        </w:rPr>
        <w:t>Q</w:t>
      </w:r>
      <w:r w:rsidRPr="0074769C">
        <w:rPr>
          <w:rFonts w:ascii="Arial" w:hAnsi="Arial" w:cs="Arial"/>
        </w:rPr>
        <w:t>-2.14</w:t>
      </w:r>
      <w:r w:rsidRPr="0074769C">
        <w:rPr>
          <w:rFonts w:ascii="Arial" w:hAnsi="Arial" w:cs="Arial"/>
        </w:rPr>
        <w:tab/>
        <w:t>{specify as directed by the Court};</w:t>
      </w:r>
    </w:p>
    <w:p w14:paraId="7ED6D8A8" w14:textId="0F23472B" w:rsidR="00053425" w:rsidRPr="0074769C" w:rsidRDefault="00053425" w:rsidP="005634CE">
      <w:pPr>
        <w:keepLines/>
        <w:spacing w:after="240" w:line="480" w:lineRule="auto"/>
        <w:ind w:left="1418" w:hanging="1418"/>
        <w:jc w:val="both"/>
        <w:rPr>
          <w:rFonts w:ascii="Arial" w:hAnsi="Arial" w:cs="Arial"/>
          <w:i/>
        </w:rPr>
      </w:pPr>
      <w:r w:rsidRPr="0074769C">
        <w:rPr>
          <w:rFonts w:ascii="Arial" w:hAnsi="Arial" w:cs="Arial"/>
          <w:szCs w:val="28"/>
        </w:rPr>
        <w:t>C</w:t>
      </w:r>
      <w:r w:rsidR="007E6BD7" w:rsidRPr="0074769C">
        <w:rPr>
          <w:rFonts w:ascii="Arial" w:hAnsi="Arial" w:cs="Arial"/>
          <w:szCs w:val="28"/>
        </w:rPr>
        <w:t>Q</w:t>
      </w:r>
      <w:r w:rsidRPr="0074769C">
        <w:rPr>
          <w:rFonts w:ascii="Arial" w:hAnsi="Arial" w:cs="Arial"/>
          <w:szCs w:val="28"/>
        </w:rPr>
        <w:t>-3</w:t>
      </w:r>
      <w:r w:rsidRPr="0074769C">
        <w:rPr>
          <w:rFonts w:ascii="Arial" w:hAnsi="Arial" w:cs="Arial"/>
          <w:szCs w:val="28"/>
        </w:rPr>
        <w:tab/>
        <w:t>(This matter/The issue(s) of) (blank/{specify issue(s)}) (is/are) adjourned to a (prioritized hearing/case conference) on {specify date, time and court address};</w:t>
      </w:r>
    </w:p>
    <w:p w14:paraId="1342A41D" w14:textId="77777777" w:rsidR="00523FF6" w:rsidRPr="0074769C" w:rsidRDefault="00523FF6" w:rsidP="005634CE">
      <w:pPr>
        <w:pStyle w:val="Heading3"/>
        <w:rPr>
          <w:rFonts w:ascii="Arial" w:hAnsi="Arial" w:cs="Arial"/>
        </w:rPr>
      </w:pPr>
      <w:bookmarkStart w:id="67" w:name="_Toc54173306"/>
      <w:r w:rsidRPr="0074769C">
        <w:rPr>
          <w:rFonts w:ascii="Arial" w:hAnsi="Arial" w:cs="Arial"/>
        </w:rPr>
        <w:t>REVIEWABLE</w:t>
      </w:r>
      <w:bookmarkEnd w:id="67"/>
    </w:p>
    <w:p w14:paraId="7E9EA268" w14:textId="79C7DE42" w:rsidR="00523FF6" w:rsidRPr="0074769C" w:rsidRDefault="00523FF6" w:rsidP="008C46FE">
      <w:pPr>
        <w:spacing w:after="240" w:line="480" w:lineRule="auto"/>
        <w:ind w:left="1418" w:hanging="1418"/>
        <w:jc w:val="both"/>
        <w:rPr>
          <w:rFonts w:ascii="Arial" w:hAnsi="Arial" w:cs="Arial"/>
        </w:rPr>
      </w:pPr>
      <w:r w:rsidRPr="0074769C">
        <w:rPr>
          <w:rFonts w:ascii="Arial" w:hAnsi="Arial" w:cs="Arial"/>
        </w:rPr>
        <w:t>C</w:t>
      </w:r>
      <w:r w:rsidR="00BD0171" w:rsidRPr="0074769C">
        <w:rPr>
          <w:rFonts w:ascii="Arial" w:hAnsi="Arial" w:cs="Arial"/>
        </w:rPr>
        <w:t>R</w:t>
      </w:r>
      <w:r w:rsidRPr="0074769C">
        <w:rPr>
          <w:rFonts w:ascii="Arial" w:hAnsi="Arial" w:cs="Arial"/>
        </w:rPr>
        <w:t>-1</w:t>
      </w:r>
      <w:r w:rsidRPr="0074769C">
        <w:rPr>
          <w:rFonts w:ascii="Arial" w:hAnsi="Arial" w:cs="Arial"/>
        </w:rPr>
        <w:tab/>
      </w:r>
      <w:r w:rsidRPr="0074769C">
        <w:rPr>
          <w:rFonts w:ascii="Arial" w:hAnsi="Arial" w:cs="Arial"/>
          <w:szCs w:val="24"/>
        </w:rPr>
        <w:t>(This Order/The issue of/The issues of) {specify issue(s)} shall be reviewable (by the case conference judge/blank) (on or after {specify date or event}/{specify any further direction by the Court}/blank) (without the need to show a material change in circumstances/blank)</w:t>
      </w:r>
      <w:r w:rsidRPr="0074769C">
        <w:rPr>
          <w:rFonts w:ascii="Arial" w:hAnsi="Arial" w:cs="Arial"/>
        </w:rPr>
        <w:t>;</w:t>
      </w:r>
    </w:p>
    <w:p w14:paraId="26C960A0" w14:textId="77777777" w:rsidR="00523FF6" w:rsidRPr="0074769C" w:rsidRDefault="00523FF6" w:rsidP="005634CE">
      <w:pPr>
        <w:pStyle w:val="Heading3"/>
        <w:rPr>
          <w:rFonts w:ascii="Arial" w:hAnsi="Arial" w:cs="Arial"/>
        </w:rPr>
      </w:pPr>
      <w:bookmarkStart w:id="68" w:name="_Toc54173307"/>
      <w:r w:rsidRPr="0074769C">
        <w:rPr>
          <w:rFonts w:ascii="Arial" w:hAnsi="Arial" w:cs="Arial"/>
        </w:rPr>
        <w:t>SEIZED</w:t>
      </w:r>
      <w:bookmarkEnd w:id="68"/>
    </w:p>
    <w:p w14:paraId="168CA2E2" w14:textId="3B02DC68" w:rsidR="00523FF6" w:rsidRPr="0074769C" w:rsidRDefault="00523FF6" w:rsidP="008C46FE">
      <w:pPr>
        <w:spacing w:after="240" w:line="480" w:lineRule="auto"/>
        <w:ind w:left="1418" w:hanging="1418"/>
        <w:jc w:val="both"/>
        <w:rPr>
          <w:rFonts w:ascii="Arial" w:hAnsi="Arial" w:cs="Arial"/>
        </w:rPr>
      </w:pPr>
      <w:r w:rsidRPr="0074769C">
        <w:rPr>
          <w:rFonts w:ascii="Arial" w:hAnsi="Arial" w:cs="Arial"/>
        </w:rPr>
        <w:t>C</w:t>
      </w:r>
      <w:r w:rsidR="00BD0171" w:rsidRPr="0074769C">
        <w:rPr>
          <w:rFonts w:ascii="Arial" w:hAnsi="Arial" w:cs="Arial"/>
        </w:rPr>
        <w:t>S</w:t>
      </w:r>
      <w:r w:rsidRPr="0074769C">
        <w:rPr>
          <w:rFonts w:ascii="Arial" w:hAnsi="Arial" w:cs="Arial"/>
        </w:rPr>
        <w:t>-1</w:t>
      </w:r>
      <w:r w:rsidRPr="0074769C">
        <w:rPr>
          <w:rFonts w:ascii="Arial" w:hAnsi="Arial" w:cs="Arial"/>
        </w:rPr>
        <w:tab/>
        <w:t>{Specify Judge} shall hear all further (interim/blank) hearings;</w:t>
      </w:r>
    </w:p>
    <w:p w14:paraId="2C5179E4" w14:textId="77777777" w:rsidR="00523FF6" w:rsidRPr="0074769C" w:rsidRDefault="00523FF6" w:rsidP="005634CE">
      <w:pPr>
        <w:pStyle w:val="Heading3"/>
        <w:rPr>
          <w:rFonts w:ascii="Arial" w:hAnsi="Arial" w:cs="Arial"/>
        </w:rPr>
      </w:pPr>
      <w:bookmarkStart w:id="69" w:name="_Toc54173308"/>
      <w:r w:rsidRPr="0074769C">
        <w:rPr>
          <w:rFonts w:ascii="Arial" w:hAnsi="Arial" w:cs="Arial"/>
        </w:rPr>
        <w:t>NOT SEIZED</w:t>
      </w:r>
      <w:bookmarkEnd w:id="69"/>
    </w:p>
    <w:p w14:paraId="4CBDE5BC" w14:textId="0E8846F3" w:rsidR="00523FF6" w:rsidRPr="0074769C" w:rsidRDefault="00523FF6" w:rsidP="008C46FE">
      <w:pPr>
        <w:spacing w:after="240" w:line="480" w:lineRule="auto"/>
        <w:ind w:left="1418" w:hanging="1418"/>
        <w:jc w:val="both"/>
        <w:rPr>
          <w:rFonts w:ascii="Arial" w:hAnsi="Arial" w:cs="Arial"/>
        </w:rPr>
      </w:pPr>
      <w:r w:rsidRPr="0074769C">
        <w:rPr>
          <w:rFonts w:ascii="Arial" w:hAnsi="Arial" w:cs="Arial"/>
        </w:rPr>
        <w:t>C</w:t>
      </w:r>
      <w:r w:rsidR="00BD0171" w:rsidRPr="0074769C">
        <w:rPr>
          <w:rFonts w:ascii="Arial" w:hAnsi="Arial" w:cs="Arial"/>
        </w:rPr>
        <w:t>T</w:t>
      </w:r>
      <w:r w:rsidRPr="0074769C">
        <w:rPr>
          <w:rFonts w:ascii="Arial" w:hAnsi="Arial" w:cs="Arial"/>
        </w:rPr>
        <w:t>-1</w:t>
      </w:r>
      <w:r w:rsidRPr="0074769C">
        <w:rPr>
          <w:rFonts w:ascii="Arial" w:hAnsi="Arial" w:cs="Arial"/>
        </w:rPr>
        <w:tab/>
        <w:t>{Specify pronouncing Judge} (need/will) not hear any further hearings;</w:t>
      </w:r>
    </w:p>
    <w:p w14:paraId="2C234932" w14:textId="77777777" w:rsidR="003A3F09" w:rsidRPr="0074769C" w:rsidRDefault="003A3F09" w:rsidP="005634CE">
      <w:pPr>
        <w:pStyle w:val="Heading3"/>
        <w:rPr>
          <w:rFonts w:ascii="Arial" w:hAnsi="Arial" w:cs="Arial"/>
        </w:rPr>
      </w:pPr>
      <w:bookmarkStart w:id="70" w:name="_Toc54173309"/>
      <w:r w:rsidRPr="0074769C">
        <w:rPr>
          <w:rFonts w:ascii="Arial" w:hAnsi="Arial" w:cs="Arial"/>
        </w:rPr>
        <w:t>WARRANT CANCELLATION</w:t>
      </w:r>
      <w:bookmarkEnd w:id="65"/>
      <w:bookmarkEnd w:id="70"/>
    </w:p>
    <w:p w14:paraId="032462A6" w14:textId="4A027472" w:rsidR="003515F4" w:rsidRPr="0074769C" w:rsidRDefault="00523FF6" w:rsidP="008C46FE">
      <w:pPr>
        <w:spacing w:after="240"/>
        <w:ind w:left="1418" w:hanging="1418"/>
        <w:rPr>
          <w:rFonts w:ascii="Arial" w:hAnsi="Arial" w:cs="Arial"/>
        </w:rPr>
      </w:pPr>
      <w:r w:rsidRPr="0074769C">
        <w:rPr>
          <w:rFonts w:ascii="Arial" w:hAnsi="Arial" w:cs="Arial"/>
        </w:rPr>
        <w:t>C</w:t>
      </w:r>
      <w:r w:rsidR="00BD0171" w:rsidRPr="0074769C">
        <w:rPr>
          <w:rFonts w:ascii="Arial" w:hAnsi="Arial" w:cs="Arial"/>
        </w:rPr>
        <w:t>U</w:t>
      </w:r>
      <w:r w:rsidR="003A3F09" w:rsidRPr="0074769C">
        <w:rPr>
          <w:rFonts w:ascii="Arial" w:hAnsi="Arial" w:cs="Arial"/>
        </w:rPr>
        <w:t>-1</w:t>
      </w:r>
      <w:r w:rsidR="003A3F09" w:rsidRPr="0074769C">
        <w:rPr>
          <w:rFonts w:ascii="Arial" w:hAnsi="Arial" w:cs="Arial"/>
        </w:rPr>
        <w:tab/>
        <w:t>The Warrant</w:t>
      </w:r>
      <w:r w:rsidR="00701FFC" w:rsidRPr="0074769C">
        <w:rPr>
          <w:rFonts w:ascii="Arial" w:hAnsi="Arial" w:cs="Arial"/>
        </w:rPr>
        <w:t xml:space="preserve"> for Arrest issued by [specify J</w:t>
      </w:r>
      <w:r w:rsidR="003A3F09" w:rsidRPr="0074769C">
        <w:rPr>
          <w:rFonts w:ascii="Arial" w:hAnsi="Arial" w:cs="Arial"/>
        </w:rPr>
        <w:t>udge</w:t>
      </w:r>
      <w:r w:rsidR="00592490" w:rsidRPr="0074769C">
        <w:rPr>
          <w:rFonts w:ascii="Arial" w:hAnsi="Arial" w:cs="Arial"/>
        </w:rPr>
        <w:t xml:space="preserve"> or</w:t>
      </w:r>
      <w:r w:rsidR="002F135A" w:rsidRPr="0074769C">
        <w:rPr>
          <w:rFonts w:ascii="Arial" w:hAnsi="Arial" w:cs="Arial"/>
        </w:rPr>
        <w:t xml:space="preserve"> </w:t>
      </w:r>
      <w:r w:rsidR="002F135A" w:rsidRPr="0074769C">
        <w:rPr>
          <w:rFonts w:ascii="Arial" w:hAnsi="Arial" w:cs="Arial"/>
          <w:szCs w:val="24"/>
        </w:rPr>
        <w:t>Associate Judge</w:t>
      </w:r>
      <w:r w:rsidR="003A3F09" w:rsidRPr="0074769C">
        <w:rPr>
          <w:rFonts w:ascii="Arial" w:hAnsi="Arial" w:cs="Arial"/>
        </w:rPr>
        <w:t>] on [Date] is cancelled;</w:t>
      </w:r>
      <w:r w:rsidR="003515F4" w:rsidRPr="0074769C">
        <w:rPr>
          <w:rFonts w:ascii="Arial" w:hAnsi="Arial" w:cs="Arial"/>
        </w:rPr>
        <w:t xml:space="preserve"> </w:t>
      </w:r>
    </w:p>
    <w:p w14:paraId="14535884" w14:textId="77777777" w:rsidR="003B0CDC" w:rsidRPr="0074769C" w:rsidRDefault="003B0CDC" w:rsidP="00D40368">
      <w:pPr>
        <w:spacing w:before="120" w:after="120" w:line="480" w:lineRule="auto"/>
        <w:ind w:left="1418" w:hanging="1418"/>
        <w:rPr>
          <w:rFonts w:ascii="Arial" w:hAnsi="Arial" w:cs="Arial"/>
          <w:b/>
          <w:sz w:val="28"/>
          <w:szCs w:val="28"/>
        </w:rPr>
      </w:pPr>
    </w:p>
    <w:p w14:paraId="6D7D15AA" w14:textId="77777777" w:rsidR="003B0CDC" w:rsidRPr="0074769C" w:rsidRDefault="003B0CDC" w:rsidP="00D40368">
      <w:pPr>
        <w:spacing w:before="120" w:after="120" w:line="480" w:lineRule="auto"/>
        <w:ind w:left="1418" w:hanging="1418"/>
        <w:rPr>
          <w:rFonts w:ascii="Arial" w:hAnsi="Arial" w:cs="Arial"/>
          <w:b/>
          <w:sz w:val="28"/>
          <w:szCs w:val="28"/>
        </w:rPr>
      </w:pPr>
    </w:p>
    <w:p w14:paraId="27F7EB34" w14:textId="77777777" w:rsidR="003B0CDC" w:rsidRPr="0074769C" w:rsidRDefault="003B0CDC" w:rsidP="00D40368">
      <w:pPr>
        <w:spacing w:before="120" w:after="120" w:line="480" w:lineRule="auto"/>
        <w:ind w:left="1418" w:hanging="1418"/>
        <w:rPr>
          <w:rFonts w:ascii="Arial" w:hAnsi="Arial" w:cs="Arial"/>
          <w:b/>
          <w:sz w:val="28"/>
          <w:szCs w:val="28"/>
        </w:rPr>
      </w:pPr>
    </w:p>
    <w:p w14:paraId="54C3DCBC" w14:textId="72B5151D" w:rsidR="003515F4" w:rsidRPr="0074769C" w:rsidRDefault="00A95AC4" w:rsidP="00D40368">
      <w:pPr>
        <w:spacing w:before="120" w:after="120" w:line="480" w:lineRule="auto"/>
        <w:ind w:left="1418" w:hanging="1418"/>
        <w:rPr>
          <w:rFonts w:ascii="Arial" w:hAnsi="Arial" w:cs="Arial"/>
          <w:b/>
          <w:sz w:val="28"/>
          <w:szCs w:val="28"/>
        </w:rPr>
      </w:pPr>
      <w:r w:rsidRPr="0074769C">
        <w:rPr>
          <w:rFonts w:ascii="Arial" w:hAnsi="Arial" w:cs="Arial"/>
          <w:b/>
          <w:sz w:val="28"/>
          <w:szCs w:val="28"/>
        </w:rPr>
        <w:lastRenderedPageBreak/>
        <w:t>PRESUMPTION</w:t>
      </w:r>
      <w:r w:rsidR="003A7A35" w:rsidRPr="0074769C">
        <w:rPr>
          <w:rFonts w:ascii="Arial" w:hAnsi="Arial" w:cs="Arial"/>
          <w:b/>
          <w:sz w:val="28"/>
          <w:szCs w:val="28"/>
        </w:rPr>
        <w:t xml:space="preserve"> OF PARENTAGE</w:t>
      </w:r>
    </w:p>
    <w:p w14:paraId="4F678272" w14:textId="67702C96" w:rsidR="00973346" w:rsidRPr="0074769C" w:rsidRDefault="00973346" w:rsidP="008C46FE">
      <w:pPr>
        <w:spacing w:after="240" w:line="480" w:lineRule="auto"/>
        <w:ind w:left="1418" w:hanging="1418"/>
        <w:jc w:val="both"/>
        <w:rPr>
          <w:rFonts w:ascii="Arial" w:hAnsi="Arial" w:cs="Arial"/>
        </w:rPr>
      </w:pPr>
      <w:r w:rsidRPr="0074769C">
        <w:rPr>
          <w:rFonts w:ascii="Arial" w:hAnsi="Arial" w:cs="Arial"/>
        </w:rPr>
        <w:t>CV-1</w:t>
      </w:r>
      <w:r w:rsidRPr="0074769C">
        <w:rPr>
          <w:rStyle w:val="FootnoteReference"/>
          <w:rFonts w:ascii="Arial" w:hAnsi="Arial" w:cs="Arial"/>
        </w:rPr>
        <w:footnoteReference w:id="46"/>
      </w:r>
      <w:r w:rsidRPr="0074769C">
        <w:rPr>
          <w:rFonts w:ascii="Arial" w:hAnsi="Arial" w:cs="Arial"/>
        </w:rPr>
        <w:tab/>
      </w:r>
      <w:r w:rsidRPr="0074769C">
        <w:rPr>
          <w:rFonts w:ascii="Arial" w:hAnsi="Arial" w:cs="Arial"/>
        </w:rPr>
        <w:tab/>
        <w:t>[Specify Party Name] being presumed to be the parent of {specify child’s name and birthdate};</w:t>
      </w:r>
    </w:p>
    <w:p w14:paraId="2ED49F0B" w14:textId="71B7CEA3" w:rsidR="00A95AC4" w:rsidRPr="0074769C" w:rsidRDefault="00A95AC4" w:rsidP="00D40368">
      <w:pPr>
        <w:spacing w:before="120" w:after="120" w:line="480" w:lineRule="auto"/>
        <w:ind w:left="1418" w:hanging="1418"/>
        <w:rPr>
          <w:rFonts w:ascii="Arial" w:hAnsi="Arial" w:cs="Arial"/>
          <w:b/>
          <w:sz w:val="28"/>
          <w:szCs w:val="28"/>
        </w:rPr>
      </w:pPr>
      <w:r w:rsidRPr="0074769C">
        <w:rPr>
          <w:rFonts w:ascii="Arial" w:hAnsi="Arial" w:cs="Arial"/>
          <w:b/>
          <w:sz w:val="28"/>
          <w:szCs w:val="28"/>
        </w:rPr>
        <w:t>NO RECORDING</w:t>
      </w:r>
      <w:r w:rsidR="003A7A35" w:rsidRPr="0074769C">
        <w:rPr>
          <w:rFonts w:ascii="Arial" w:hAnsi="Arial" w:cs="Arial"/>
          <w:b/>
          <w:sz w:val="28"/>
          <w:szCs w:val="28"/>
        </w:rPr>
        <w:t xml:space="preserve"> OF COURT PROCEEDINGS</w:t>
      </w:r>
    </w:p>
    <w:p w14:paraId="2C02FCBC" w14:textId="77777777" w:rsidR="00973346" w:rsidRPr="0074769C" w:rsidRDefault="00973346" w:rsidP="008C46FE">
      <w:pPr>
        <w:spacing w:after="240" w:line="480" w:lineRule="auto"/>
        <w:ind w:left="1418" w:hanging="1418"/>
        <w:jc w:val="both"/>
        <w:rPr>
          <w:rFonts w:ascii="Arial" w:hAnsi="Arial" w:cs="Arial"/>
        </w:rPr>
      </w:pPr>
      <w:r w:rsidRPr="0074769C">
        <w:rPr>
          <w:rFonts w:ascii="Arial" w:hAnsi="Arial" w:cs="Arial"/>
        </w:rPr>
        <w:t>CW-1</w:t>
      </w:r>
      <w:r w:rsidRPr="0074769C">
        <w:rPr>
          <w:rStyle w:val="FootnoteReference"/>
          <w:rFonts w:ascii="Arial" w:hAnsi="Arial" w:cs="Arial"/>
        </w:rPr>
        <w:footnoteReference w:id="47"/>
      </w:r>
      <w:r w:rsidRPr="0074769C">
        <w:rPr>
          <w:rFonts w:ascii="Arial" w:hAnsi="Arial" w:cs="Arial"/>
        </w:rPr>
        <w:tab/>
        <w:t>[Specify Party Name] and [specify Party Name] shall not record by any means, or transmit or distribute any recording of any portion of, any court proceedings regarding this matter (blank/, including, but not limited to {specify court proceedings such as triage conference, future case conferences, motions, hearings and trial}) (blank/, or events within the courtroom or the courthouse immediately before or after such proceedings);</w:t>
      </w:r>
    </w:p>
    <w:p w14:paraId="63E504F6" w14:textId="77777777" w:rsidR="008C46FE" w:rsidRPr="0074769C" w:rsidRDefault="003A7A35" w:rsidP="008C46FE">
      <w:pPr>
        <w:spacing w:before="120" w:after="120" w:line="480" w:lineRule="auto"/>
        <w:ind w:left="1418" w:hanging="1418"/>
        <w:jc w:val="both"/>
        <w:rPr>
          <w:rFonts w:ascii="Arial" w:hAnsi="Arial" w:cs="Arial"/>
          <w:b/>
          <w:sz w:val="28"/>
          <w:szCs w:val="28"/>
        </w:rPr>
      </w:pPr>
      <w:r w:rsidRPr="0074769C">
        <w:rPr>
          <w:rFonts w:ascii="Arial" w:hAnsi="Arial" w:cs="Arial"/>
          <w:b/>
          <w:sz w:val="28"/>
          <w:szCs w:val="28"/>
        </w:rPr>
        <w:t>DISPENSE WITH WRITTEN APPROVAL</w:t>
      </w:r>
      <w:r w:rsidR="00592490" w:rsidRPr="0074769C">
        <w:rPr>
          <w:rFonts w:ascii="Arial" w:hAnsi="Arial" w:cs="Arial"/>
          <w:b/>
          <w:sz w:val="28"/>
          <w:szCs w:val="28"/>
        </w:rPr>
        <w:t xml:space="preserve"> TO ORDER</w:t>
      </w:r>
    </w:p>
    <w:p w14:paraId="0E1C05C8" w14:textId="79E1BB8D" w:rsidR="00973346" w:rsidRPr="0074769C" w:rsidRDefault="00973346" w:rsidP="00973346">
      <w:pPr>
        <w:spacing w:line="480" w:lineRule="auto"/>
        <w:ind w:left="1418" w:hanging="1418"/>
        <w:jc w:val="both"/>
        <w:rPr>
          <w:rFonts w:ascii="Arial" w:hAnsi="Arial" w:cs="Arial"/>
        </w:rPr>
      </w:pPr>
      <w:r w:rsidRPr="0074769C">
        <w:rPr>
          <w:rFonts w:ascii="Arial" w:hAnsi="Arial" w:cs="Arial"/>
        </w:rPr>
        <w:t>CX-1</w:t>
      </w:r>
      <w:r w:rsidRPr="0074769C">
        <w:rPr>
          <w:rStyle w:val="FootnoteReference"/>
          <w:rFonts w:ascii="Arial" w:hAnsi="Arial" w:cs="Arial"/>
        </w:rPr>
        <w:footnoteReference w:id="48"/>
      </w:r>
      <w:r w:rsidRPr="0074769C">
        <w:rPr>
          <w:rFonts w:ascii="Arial" w:hAnsi="Arial" w:cs="Arial"/>
        </w:rPr>
        <w:tab/>
      </w:r>
      <w:r w:rsidRPr="0074769C">
        <w:rPr>
          <w:rFonts w:ascii="Arial" w:hAnsi="Arial" w:cs="Arial"/>
        </w:rPr>
        <w:tab/>
        <w:t xml:space="preserve">The written approval to the (form/form and content) of this Order by (blank/counsel for) [specify Party Name] is dispensed with (blank/, consent having been given on the record this day (blank/by [specify Party Name] and {specify Lawyer})); </w:t>
      </w:r>
    </w:p>
    <w:p w14:paraId="2FD2F3EE" w14:textId="77777777" w:rsidR="00EE2192" w:rsidRPr="0074769C" w:rsidRDefault="00EE2192" w:rsidP="003515F4">
      <w:pPr>
        <w:spacing w:after="240" w:line="480" w:lineRule="auto"/>
        <w:ind w:left="1418" w:hanging="1418"/>
        <w:rPr>
          <w:rFonts w:ascii="Arial" w:hAnsi="Arial" w:cs="Arial"/>
        </w:rPr>
      </w:pPr>
    </w:p>
    <w:p w14:paraId="66A12826" w14:textId="6DD190B2" w:rsidR="00BE56AB" w:rsidRPr="0074769C" w:rsidRDefault="00065F22" w:rsidP="00D40368">
      <w:pPr>
        <w:spacing w:before="120" w:after="120" w:line="480" w:lineRule="auto"/>
        <w:jc w:val="center"/>
        <w:rPr>
          <w:rFonts w:ascii="Arial" w:hAnsi="Arial" w:cs="Arial"/>
          <w:szCs w:val="32"/>
        </w:rPr>
      </w:pPr>
      <w:r w:rsidRPr="0074769C">
        <w:rPr>
          <w:rFonts w:ascii="Arial" w:hAnsi="Arial" w:cs="Arial"/>
          <w:sz w:val="32"/>
          <w:szCs w:val="32"/>
        </w:rPr>
        <w:br w:type="page"/>
      </w:r>
      <w:bookmarkStart w:id="72" w:name="_Toc499728054"/>
      <w:bookmarkStart w:id="73" w:name="_Toc54173310"/>
      <w:r w:rsidR="00BE56AB" w:rsidRPr="0074769C">
        <w:rPr>
          <w:rFonts w:ascii="Arial" w:hAnsi="Arial" w:cs="Arial"/>
          <w:b/>
          <w:sz w:val="32"/>
          <w:szCs w:val="32"/>
        </w:rPr>
        <w:lastRenderedPageBreak/>
        <w:t>D.  PROTECTIVE RELIEF</w:t>
      </w:r>
      <w:bookmarkEnd w:id="72"/>
      <w:bookmarkEnd w:id="73"/>
    </w:p>
    <w:p w14:paraId="4F8E2733" w14:textId="569EB8BC" w:rsidR="00BE56AB" w:rsidRPr="0074769C" w:rsidRDefault="00BE56AB" w:rsidP="005634CE">
      <w:pPr>
        <w:pStyle w:val="Heading3"/>
        <w:rPr>
          <w:rFonts w:ascii="Arial" w:hAnsi="Arial" w:cs="Arial"/>
        </w:rPr>
      </w:pPr>
      <w:bookmarkStart w:id="74" w:name="_Toc499728055"/>
      <w:bookmarkStart w:id="75" w:name="_Toc54173311"/>
      <w:r w:rsidRPr="0074769C">
        <w:rPr>
          <w:rFonts w:ascii="Arial" w:hAnsi="Arial" w:cs="Arial"/>
        </w:rPr>
        <w:t xml:space="preserve">UNDER </w:t>
      </w:r>
      <w:r w:rsidRPr="0074769C">
        <w:rPr>
          <w:rFonts w:ascii="Arial" w:hAnsi="Arial" w:cs="Arial"/>
          <w:i/>
        </w:rPr>
        <w:t xml:space="preserve">THE FAMILY </w:t>
      </w:r>
      <w:r w:rsidR="00FB0B38" w:rsidRPr="0074769C">
        <w:rPr>
          <w:rFonts w:ascii="Arial" w:hAnsi="Arial" w:cs="Arial"/>
          <w:i/>
        </w:rPr>
        <w:t xml:space="preserve">LAW </w:t>
      </w:r>
      <w:r w:rsidRPr="0074769C">
        <w:rPr>
          <w:rFonts w:ascii="Arial" w:hAnsi="Arial" w:cs="Arial"/>
          <w:i/>
        </w:rPr>
        <w:t>ACT</w:t>
      </w:r>
      <w:bookmarkEnd w:id="74"/>
      <w:bookmarkEnd w:id="75"/>
      <w:r w:rsidR="001F37CB" w:rsidRPr="0074769C">
        <w:rPr>
          <w:rStyle w:val="FootnoteReference"/>
          <w:rFonts w:ascii="Arial" w:hAnsi="Arial" w:cs="Arial"/>
          <w:i/>
        </w:rPr>
        <w:footnoteReference w:id="49"/>
      </w:r>
    </w:p>
    <w:p w14:paraId="1B82B0DD" w14:textId="77777777" w:rsidR="00BE56AB" w:rsidRPr="0074769C" w:rsidRDefault="009D1181" w:rsidP="00EC6E3B">
      <w:pPr>
        <w:pStyle w:val="Heading4"/>
        <w:spacing w:before="120" w:after="120" w:line="480" w:lineRule="auto"/>
        <w:rPr>
          <w:rFonts w:ascii="Arial" w:hAnsi="Arial" w:cs="Arial"/>
        </w:rPr>
      </w:pPr>
      <w:bookmarkStart w:id="76" w:name="_Toc499728056"/>
      <w:bookmarkStart w:id="77" w:name="_Toc54173312"/>
      <w:r w:rsidRPr="0074769C">
        <w:rPr>
          <w:rFonts w:ascii="Arial" w:hAnsi="Arial" w:cs="Arial"/>
        </w:rPr>
        <w:t xml:space="preserve">Restricted </w:t>
      </w:r>
      <w:r w:rsidR="00271350" w:rsidRPr="0074769C">
        <w:rPr>
          <w:rFonts w:ascii="Arial" w:hAnsi="Arial" w:cs="Arial"/>
        </w:rPr>
        <w:t>C</w:t>
      </w:r>
      <w:r w:rsidRPr="0074769C">
        <w:rPr>
          <w:rFonts w:ascii="Arial" w:hAnsi="Arial" w:cs="Arial"/>
        </w:rPr>
        <w:t xml:space="preserve">ontact or </w:t>
      </w:r>
      <w:r w:rsidR="00271350" w:rsidRPr="0074769C">
        <w:rPr>
          <w:rFonts w:ascii="Arial" w:hAnsi="Arial" w:cs="Arial"/>
        </w:rPr>
        <w:t>C</w:t>
      </w:r>
      <w:r w:rsidRPr="0074769C">
        <w:rPr>
          <w:rFonts w:ascii="Arial" w:hAnsi="Arial" w:cs="Arial"/>
        </w:rPr>
        <w:t>ommunication</w:t>
      </w:r>
      <w:bookmarkEnd w:id="76"/>
      <w:bookmarkEnd w:id="77"/>
    </w:p>
    <w:p w14:paraId="7FC7BFE2" w14:textId="0FC2B832" w:rsidR="00BE56AB" w:rsidRPr="0074769C" w:rsidRDefault="00BE56AB" w:rsidP="00EC6E3B">
      <w:pPr>
        <w:spacing w:after="240" w:line="480" w:lineRule="auto"/>
        <w:ind w:left="1418" w:hanging="1418"/>
        <w:jc w:val="both"/>
        <w:rPr>
          <w:rFonts w:ascii="Arial" w:hAnsi="Arial" w:cs="Arial"/>
        </w:rPr>
      </w:pPr>
      <w:r w:rsidRPr="0074769C">
        <w:rPr>
          <w:rFonts w:ascii="Arial" w:hAnsi="Arial" w:cs="Arial"/>
        </w:rPr>
        <w:t>DA-1</w:t>
      </w:r>
      <w:r w:rsidRPr="0074769C">
        <w:rPr>
          <w:rFonts w:ascii="Arial" w:hAnsi="Arial" w:cs="Arial"/>
        </w:rPr>
        <w:tab/>
        <w:t>[Specify Party Name] shall not contact or communicate with [specify Party Name]</w:t>
      </w:r>
      <w:r w:rsidR="004E3F2A" w:rsidRPr="0074769C">
        <w:rPr>
          <w:rFonts w:ascii="Arial" w:hAnsi="Arial" w:cs="Arial"/>
        </w:rPr>
        <w:t>(;/:)</w:t>
      </w:r>
      <w:r w:rsidR="00C30774" w:rsidRPr="0074769C">
        <w:rPr>
          <w:rFonts w:ascii="Arial" w:hAnsi="Arial" w:cs="Arial"/>
        </w:rPr>
        <w:t xml:space="preserve"> </w:t>
      </w:r>
      <w:r w:rsidRPr="0074769C">
        <w:rPr>
          <w:rFonts w:ascii="Arial" w:hAnsi="Arial" w:cs="Arial"/>
        </w:rPr>
        <w:t>{</w:t>
      </w:r>
      <w:r w:rsidR="003347B7" w:rsidRPr="0074769C">
        <w:rPr>
          <w:rFonts w:ascii="Arial" w:hAnsi="Arial" w:cs="Arial"/>
        </w:rPr>
        <w:t>insert</w:t>
      </w:r>
      <w:r w:rsidRPr="0074769C">
        <w:rPr>
          <w:rFonts w:ascii="Arial" w:hAnsi="Arial" w:cs="Arial"/>
        </w:rPr>
        <w:t xml:space="preserve"> </w:t>
      </w:r>
      <w:r w:rsidR="003347B7" w:rsidRPr="0074769C">
        <w:rPr>
          <w:rFonts w:ascii="Arial" w:hAnsi="Arial" w:cs="Arial"/>
        </w:rPr>
        <w:t xml:space="preserve">and number </w:t>
      </w:r>
      <w:r w:rsidRPr="0074769C">
        <w:rPr>
          <w:rFonts w:ascii="Arial" w:hAnsi="Arial" w:cs="Arial"/>
        </w:rPr>
        <w:t>the appropriate DA-1 sub-clause(s)}</w:t>
      </w:r>
    </w:p>
    <w:p w14:paraId="2D194ABF"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DA-1.1</w:t>
      </w:r>
      <w:r w:rsidRPr="0074769C">
        <w:rPr>
          <w:rFonts w:ascii="Arial" w:hAnsi="Arial" w:cs="Arial"/>
        </w:rPr>
        <w:tab/>
        <w:t>at (his/her</w:t>
      </w:r>
      <w:r w:rsidR="007160A2" w:rsidRPr="0074769C">
        <w:rPr>
          <w:rFonts w:ascii="Arial" w:hAnsi="Arial" w:cs="Arial"/>
        </w:rPr>
        <w:t>/their</w:t>
      </w:r>
      <w:r w:rsidRPr="0074769C">
        <w:rPr>
          <w:rFonts w:ascii="Arial" w:hAnsi="Arial" w:cs="Arial"/>
        </w:rPr>
        <w:t>) place of work or employment;</w:t>
      </w:r>
    </w:p>
    <w:p w14:paraId="3E554ECA"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DA-1.2</w:t>
      </w:r>
      <w:r w:rsidRPr="0074769C">
        <w:rPr>
          <w:rFonts w:ascii="Arial" w:hAnsi="Arial" w:cs="Arial"/>
        </w:rPr>
        <w:tab/>
        <w:t>between the hours of {specify time period};</w:t>
      </w:r>
    </w:p>
    <w:p w14:paraId="69BC6735"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DA-1.3</w:t>
      </w:r>
      <w:r w:rsidRPr="0074769C">
        <w:rPr>
          <w:rFonts w:ascii="Arial" w:hAnsi="Arial" w:cs="Arial"/>
        </w:rPr>
        <w:tab/>
        <w:t>more than {specify number} time(s) (daily/weekly);</w:t>
      </w:r>
    </w:p>
    <w:p w14:paraId="7BD0558F" w14:textId="77777777" w:rsidR="00BE56AB" w:rsidRPr="0074769C" w:rsidRDefault="003E7751" w:rsidP="005634CE">
      <w:pPr>
        <w:spacing w:after="240" w:line="480" w:lineRule="auto"/>
        <w:ind w:left="1985" w:hanging="1985"/>
        <w:jc w:val="both"/>
        <w:rPr>
          <w:rFonts w:ascii="Arial" w:hAnsi="Arial" w:cs="Arial"/>
        </w:rPr>
      </w:pPr>
      <w:r w:rsidRPr="0074769C">
        <w:rPr>
          <w:rFonts w:ascii="Arial" w:hAnsi="Arial" w:cs="Arial"/>
        </w:rPr>
        <w:t>DA-1.4</w:t>
      </w:r>
      <w:r w:rsidRPr="0074769C">
        <w:rPr>
          <w:rFonts w:ascii="Arial" w:hAnsi="Arial" w:cs="Arial"/>
        </w:rPr>
        <w:tab/>
        <w:t>{</w:t>
      </w:r>
      <w:r w:rsidR="00C02774" w:rsidRPr="0074769C">
        <w:rPr>
          <w:rFonts w:ascii="Arial" w:hAnsi="Arial" w:cs="Arial"/>
        </w:rPr>
        <w:t>s</w:t>
      </w:r>
      <w:r w:rsidR="00BE56AB" w:rsidRPr="0074769C">
        <w:rPr>
          <w:rFonts w:ascii="Arial" w:hAnsi="Arial" w:cs="Arial"/>
        </w:rPr>
        <w:t>pecify prohibited means of contact and communication};</w:t>
      </w:r>
    </w:p>
    <w:p w14:paraId="026F5214" w14:textId="1D9E5289" w:rsidR="00BE56AB" w:rsidRPr="0074769C" w:rsidRDefault="00025E12" w:rsidP="005634CE">
      <w:pPr>
        <w:spacing w:after="240" w:line="480" w:lineRule="auto"/>
        <w:ind w:left="1985" w:hanging="1985"/>
        <w:jc w:val="both"/>
        <w:rPr>
          <w:rFonts w:ascii="Arial" w:hAnsi="Arial" w:cs="Arial"/>
        </w:rPr>
      </w:pPr>
      <w:r w:rsidRPr="0074769C">
        <w:rPr>
          <w:rFonts w:ascii="Arial" w:hAnsi="Arial" w:cs="Arial"/>
        </w:rPr>
        <w:t>DA-1.5</w:t>
      </w:r>
      <w:r w:rsidR="00364743" w:rsidRPr="0074769C">
        <w:rPr>
          <w:rStyle w:val="FootnoteReference"/>
          <w:rFonts w:ascii="Arial" w:hAnsi="Arial" w:cs="Arial"/>
        </w:rPr>
        <w:footnoteReference w:id="50"/>
      </w:r>
      <w:r w:rsidRPr="0074769C">
        <w:rPr>
          <w:rFonts w:ascii="Arial" w:hAnsi="Arial" w:cs="Arial"/>
        </w:rPr>
        <w:tab/>
      </w:r>
      <w:r w:rsidR="00BE56AB" w:rsidRPr="0074769C">
        <w:rPr>
          <w:rFonts w:ascii="Arial" w:hAnsi="Arial" w:cs="Arial"/>
        </w:rPr>
        <w:t>except {specify exceptions for approved</w:t>
      </w:r>
      <w:r w:rsidR="004E3F2A" w:rsidRPr="0074769C">
        <w:rPr>
          <w:rFonts w:ascii="Arial" w:hAnsi="Arial" w:cs="Arial"/>
        </w:rPr>
        <w:t xml:space="preserve"> means and purposes of</w:t>
      </w:r>
      <w:r w:rsidR="00BE56AB" w:rsidRPr="0074769C">
        <w:rPr>
          <w:rFonts w:ascii="Arial" w:hAnsi="Arial" w:cs="Arial"/>
        </w:rPr>
        <w:t xml:space="preserve"> contact and communication};</w:t>
      </w:r>
    </w:p>
    <w:p w14:paraId="03AC77F3" w14:textId="77777777" w:rsidR="00BE56AB" w:rsidRPr="0074769C" w:rsidRDefault="009D1181" w:rsidP="00ED74F3">
      <w:pPr>
        <w:pStyle w:val="Heading4"/>
        <w:spacing w:before="120" w:after="120" w:line="480" w:lineRule="auto"/>
        <w:rPr>
          <w:rFonts w:ascii="Arial" w:hAnsi="Arial" w:cs="Arial"/>
        </w:rPr>
      </w:pPr>
      <w:bookmarkStart w:id="78" w:name="_Toc499728057"/>
      <w:bookmarkStart w:id="79" w:name="_Toc54173313"/>
      <w:r w:rsidRPr="0074769C">
        <w:rPr>
          <w:rFonts w:ascii="Arial" w:hAnsi="Arial" w:cs="Arial"/>
        </w:rPr>
        <w:t xml:space="preserve">Peace </w:t>
      </w:r>
      <w:r w:rsidR="00271350" w:rsidRPr="0074769C">
        <w:rPr>
          <w:rFonts w:ascii="Arial" w:hAnsi="Arial" w:cs="Arial"/>
        </w:rPr>
        <w:t>O</w:t>
      </w:r>
      <w:r w:rsidRPr="0074769C">
        <w:rPr>
          <w:rFonts w:ascii="Arial" w:hAnsi="Arial" w:cs="Arial"/>
        </w:rPr>
        <w:t xml:space="preserve">fficer </w:t>
      </w:r>
      <w:r w:rsidR="00271350" w:rsidRPr="0074769C">
        <w:rPr>
          <w:rFonts w:ascii="Arial" w:hAnsi="Arial" w:cs="Arial"/>
        </w:rPr>
        <w:t>A</w:t>
      </w:r>
      <w:r w:rsidRPr="0074769C">
        <w:rPr>
          <w:rFonts w:ascii="Arial" w:hAnsi="Arial" w:cs="Arial"/>
        </w:rPr>
        <w:t>ssistance</w:t>
      </w:r>
      <w:bookmarkEnd w:id="78"/>
      <w:bookmarkEnd w:id="79"/>
    </w:p>
    <w:p w14:paraId="0A825EFA" w14:textId="77777777" w:rsidR="00BE56AB" w:rsidRPr="0074769C" w:rsidRDefault="00BE56AB" w:rsidP="00EC6E3B">
      <w:pPr>
        <w:spacing w:after="240" w:line="480" w:lineRule="auto"/>
        <w:ind w:left="1418" w:hanging="1418"/>
        <w:jc w:val="both"/>
        <w:rPr>
          <w:rFonts w:ascii="Arial" w:hAnsi="Arial" w:cs="Arial"/>
        </w:rPr>
      </w:pPr>
      <w:r w:rsidRPr="0074769C">
        <w:rPr>
          <w:rFonts w:ascii="Arial" w:hAnsi="Arial" w:cs="Arial"/>
        </w:rPr>
        <w:t>DB-1</w:t>
      </w:r>
      <w:r w:rsidRPr="0074769C">
        <w:rPr>
          <w:rFonts w:ascii="Arial" w:hAnsi="Arial" w:cs="Arial"/>
        </w:rPr>
        <w:tab/>
        <w:t xml:space="preserve">All sheriffs, deputy sheriffs, constables and other peace officers within Manitoba shall do all such acts as may be necessary to enforce paragraph(s) {specify paragraph number(s) for civil protective relief} of this Order. For such purposes they, and each of them, are given full power and </w:t>
      </w:r>
      <w:r w:rsidRPr="0074769C">
        <w:rPr>
          <w:rFonts w:ascii="Arial" w:hAnsi="Arial" w:cs="Arial"/>
        </w:rPr>
        <w:lastRenderedPageBreak/>
        <w:t>authority to enter upon any lands and premises whatsoever to enforce those terms;</w:t>
      </w:r>
    </w:p>
    <w:p w14:paraId="4682620B" w14:textId="77777777" w:rsidR="00BE56AB" w:rsidRPr="0074769C" w:rsidRDefault="00BE56AB" w:rsidP="005634CE">
      <w:pPr>
        <w:pStyle w:val="Heading3"/>
        <w:rPr>
          <w:rFonts w:ascii="Arial" w:hAnsi="Arial" w:cs="Arial"/>
        </w:rPr>
      </w:pPr>
      <w:bookmarkStart w:id="80" w:name="_Toc499728058"/>
      <w:bookmarkStart w:id="81" w:name="_Toc54173314"/>
      <w:r w:rsidRPr="0074769C">
        <w:rPr>
          <w:rFonts w:ascii="Arial" w:hAnsi="Arial" w:cs="Arial"/>
        </w:rPr>
        <w:t xml:space="preserve">UNDER </w:t>
      </w:r>
      <w:r w:rsidRPr="0074769C">
        <w:rPr>
          <w:rFonts w:ascii="Arial" w:hAnsi="Arial" w:cs="Arial"/>
          <w:i/>
        </w:rPr>
        <w:t>THE DOMESTIC VIOLENCE AND STALKING ACT</w:t>
      </w:r>
      <w:bookmarkEnd w:id="80"/>
      <w:bookmarkEnd w:id="81"/>
    </w:p>
    <w:p w14:paraId="12F82AA6" w14:textId="77777777" w:rsidR="00BE56AB" w:rsidRPr="0074769C" w:rsidRDefault="009D1181" w:rsidP="00ED74F3">
      <w:pPr>
        <w:pStyle w:val="Heading4"/>
        <w:spacing w:before="120" w:after="120" w:line="480" w:lineRule="auto"/>
        <w:rPr>
          <w:rFonts w:ascii="Arial" w:hAnsi="Arial" w:cs="Arial"/>
        </w:rPr>
      </w:pPr>
      <w:bookmarkStart w:id="82" w:name="_Toc499728059"/>
      <w:bookmarkStart w:id="83" w:name="_Toc54173315"/>
      <w:r w:rsidRPr="0074769C">
        <w:rPr>
          <w:rFonts w:ascii="Arial" w:hAnsi="Arial" w:cs="Arial"/>
        </w:rPr>
        <w:t xml:space="preserve">No </w:t>
      </w:r>
      <w:r w:rsidR="00271350" w:rsidRPr="0074769C">
        <w:rPr>
          <w:rFonts w:ascii="Arial" w:hAnsi="Arial" w:cs="Arial"/>
        </w:rPr>
        <w:t>F</w:t>
      </w:r>
      <w:r w:rsidRPr="0074769C">
        <w:rPr>
          <w:rFonts w:ascii="Arial" w:hAnsi="Arial" w:cs="Arial"/>
        </w:rPr>
        <w:t>ollowing</w:t>
      </w:r>
      <w:bookmarkEnd w:id="82"/>
      <w:bookmarkEnd w:id="83"/>
    </w:p>
    <w:p w14:paraId="5588EF68" w14:textId="5A54B642" w:rsidR="00BE56AB" w:rsidRPr="0074769C" w:rsidRDefault="00BE56AB" w:rsidP="00ED74F3">
      <w:pPr>
        <w:spacing w:after="240" w:line="480" w:lineRule="auto"/>
        <w:ind w:left="1418" w:hanging="1418"/>
        <w:jc w:val="both"/>
        <w:rPr>
          <w:rFonts w:ascii="Arial" w:hAnsi="Arial" w:cs="Arial"/>
        </w:rPr>
      </w:pPr>
      <w:r w:rsidRPr="0074769C">
        <w:rPr>
          <w:rFonts w:ascii="Arial" w:hAnsi="Arial" w:cs="Arial"/>
        </w:rPr>
        <w:t>DC-1</w:t>
      </w:r>
      <w:r w:rsidRPr="0074769C">
        <w:rPr>
          <w:rFonts w:ascii="Arial" w:hAnsi="Arial" w:cs="Arial"/>
        </w:rPr>
        <w:tab/>
        <w:t xml:space="preserve">[Specify Party Name] shall not follow [specify Party Name] (or/blank) </w:t>
      </w:r>
      <w:r w:rsidR="00060564" w:rsidRPr="0074769C">
        <w:rPr>
          <w:rFonts w:ascii="Arial" w:hAnsi="Arial" w:cs="Arial"/>
        </w:rPr>
        <w:t>{specify child(ren)’s name(s)/birthdate(s)</w:t>
      </w:r>
      <w:r w:rsidRPr="0074769C">
        <w:rPr>
          <w:rFonts w:ascii="Arial" w:hAnsi="Arial" w:cs="Arial"/>
        </w:rPr>
        <w:t xml:space="preserve"> in his/her</w:t>
      </w:r>
      <w:r w:rsidR="00C9508B" w:rsidRPr="0074769C">
        <w:rPr>
          <w:rFonts w:ascii="Arial" w:hAnsi="Arial" w:cs="Arial"/>
        </w:rPr>
        <w:t>/their</w:t>
      </w:r>
      <w:r w:rsidRPr="0074769C">
        <w:rPr>
          <w:rFonts w:ascii="Arial" w:hAnsi="Arial" w:cs="Arial"/>
        </w:rPr>
        <w:t xml:space="preserve"> custody, other individual(s) or group(s) of persons}</w:t>
      </w:r>
      <w:r w:rsidR="001948BF" w:rsidRPr="0074769C">
        <w:rPr>
          <w:rFonts w:ascii="Arial" w:hAnsi="Arial" w:cs="Arial"/>
        </w:rPr>
        <w:t xml:space="preserve"> </w:t>
      </w:r>
      <w:r w:rsidRPr="0074769C">
        <w:rPr>
          <w:rFonts w:ascii="Arial" w:hAnsi="Arial" w:cs="Arial"/>
        </w:rPr>
        <w:t>from place to place;</w:t>
      </w:r>
    </w:p>
    <w:p w14:paraId="01553F1A" w14:textId="77777777" w:rsidR="00BE56AB" w:rsidRPr="0074769C" w:rsidRDefault="00BE56AB" w:rsidP="00ED74F3">
      <w:pPr>
        <w:pStyle w:val="Heading4"/>
        <w:spacing w:before="120" w:after="120" w:line="480" w:lineRule="auto"/>
        <w:rPr>
          <w:rFonts w:ascii="Arial" w:hAnsi="Arial" w:cs="Arial"/>
        </w:rPr>
      </w:pPr>
      <w:bookmarkStart w:id="84" w:name="_Toc499728060"/>
      <w:bookmarkStart w:id="85" w:name="_Toc54173316"/>
      <w:r w:rsidRPr="0074769C">
        <w:rPr>
          <w:rFonts w:ascii="Arial" w:hAnsi="Arial" w:cs="Arial"/>
        </w:rPr>
        <w:t>N</w:t>
      </w:r>
      <w:r w:rsidR="009D1181" w:rsidRPr="0074769C">
        <w:rPr>
          <w:rFonts w:ascii="Arial" w:hAnsi="Arial" w:cs="Arial"/>
        </w:rPr>
        <w:t xml:space="preserve">o </w:t>
      </w:r>
      <w:r w:rsidR="00271350" w:rsidRPr="0074769C">
        <w:rPr>
          <w:rFonts w:ascii="Arial" w:hAnsi="Arial" w:cs="Arial"/>
        </w:rPr>
        <w:t>C</w:t>
      </w:r>
      <w:r w:rsidR="009D1181" w:rsidRPr="0074769C">
        <w:rPr>
          <w:rFonts w:ascii="Arial" w:hAnsi="Arial" w:cs="Arial"/>
        </w:rPr>
        <w:t xml:space="preserve">ontact or </w:t>
      </w:r>
      <w:r w:rsidR="00271350" w:rsidRPr="0074769C">
        <w:rPr>
          <w:rFonts w:ascii="Arial" w:hAnsi="Arial" w:cs="Arial"/>
        </w:rPr>
        <w:t>C</w:t>
      </w:r>
      <w:r w:rsidR="009D1181" w:rsidRPr="0074769C">
        <w:rPr>
          <w:rFonts w:ascii="Arial" w:hAnsi="Arial" w:cs="Arial"/>
        </w:rPr>
        <w:t>ommunication</w:t>
      </w:r>
      <w:bookmarkEnd w:id="84"/>
      <w:bookmarkEnd w:id="85"/>
    </w:p>
    <w:p w14:paraId="3E628583" w14:textId="77777777" w:rsidR="001D5BED" w:rsidRPr="0074769C" w:rsidRDefault="00BE56AB" w:rsidP="005634CE">
      <w:pPr>
        <w:spacing w:after="240" w:line="480" w:lineRule="auto"/>
        <w:ind w:left="1418" w:hanging="1418"/>
        <w:jc w:val="both"/>
        <w:rPr>
          <w:rFonts w:ascii="Arial" w:hAnsi="Arial" w:cs="Arial"/>
        </w:rPr>
      </w:pPr>
      <w:r w:rsidRPr="0074769C">
        <w:rPr>
          <w:rFonts w:ascii="Arial" w:hAnsi="Arial" w:cs="Arial"/>
        </w:rPr>
        <w:t>DD-1</w:t>
      </w:r>
      <w:r w:rsidRPr="0074769C">
        <w:rPr>
          <w:rFonts w:ascii="Arial" w:hAnsi="Arial" w:cs="Arial"/>
        </w:rPr>
        <w:tab/>
        <w:t>[Specify Party Name] shall not, directly or indirectly</w:t>
      </w:r>
      <w:r w:rsidR="003E7751" w:rsidRPr="0074769C">
        <w:rPr>
          <w:rFonts w:ascii="Arial" w:hAnsi="Arial" w:cs="Arial"/>
        </w:rPr>
        <w:t>, communicate with or contact [s</w:t>
      </w:r>
      <w:r w:rsidRPr="0074769C">
        <w:rPr>
          <w:rFonts w:ascii="Arial" w:hAnsi="Arial" w:cs="Arial"/>
        </w:rPr>
        <w:t>pecify Party Name]</w:t>
      </w:r>
      <w:r w:rsidR="001948BF" w:rsidRPr="0074769C">
        <w:rPr>
          <w:rFonts w:ascii="Arial" w:hAnsi="Arial" w:cs="Arial"/>
        </w:rPr>
        <w:t xml:space="preserve"> </w:t>
      </w:r>
      <w:r w:rsidR="003E7751" w:rsidRPr="0074769C">
        <w:rPr>
          <w:rFonts w:ascii="Arial" w:hAnsi="Arial" w:cs="Arial"/>
        </w:rPr>
        <w:t xml:space="preserve">(or/blank) </w:t>
      </w:r>
      <w:r w:rsidR="00060564" w:rsidRPr="0074769C">
        <w:rPr>
          <w:rFonts w:ascii="Arial" w:hAnsi="Arial" w:cs="Arial"/>
        </w:rPr>
        <w:t>{specify child(ren)’s name(s)/birthdate(s)</w:t>
      </w:r>
      <w:r w:rsidR="001948BF" w:rsidRPr="0074769C">
        <w:rPr>
          <w:rFonts w:ascii="Arial" w:hAnsi="Arial" w:cs="Arial"/>
        </w:rPr>
        <w:t xml:space="preserve"> in his/her</w:t>
      </w:r>
      <w:r w:rsidR="00C9508B" w:rsidRPr="0074769C">
        <w:rPr>
          <w:rFonts w:ascii="Arial" w:hAnsi="Arial" w:cs="Arial"/>
        </w:rPr>
        <w:t>/their</w:t>
      </w:r>
      <w:r w:rsidR="001948BF" w:rsidRPr="0074769C">
        <w:rPr>
          <w:rFonts w:ascii="Arial" w:hAnsi="Arial" w:cs="Arial"/>
        </w:rPr>
        <w:t xml:space="preserve"> custody, other individual(s) or group(s) of persons}</w:t>
      </w:r>
      <w:r w:rsidR="007E0161" w:rsidRPr="0074769C">
        <w:rPr>
          <w:rFonts w:ascii="Arial" w:hAnsi="Arial" w:cs="Arial"/>
        </w:rPr>
        <w:t>(</w:t>
      </w:r>
      <w:r w:rsidRPr="0074769C">
        <w:rPr>
          <w:rFonts w:ascii="Arial" w:hAnsi="Arial" w:cs="Arial"/>
        </w:rPr>
        <w:t>;</w:t>
      </w:r>
      <w:r w:rsidR="007E0161" w:rsidRPr="0074769C">
        <w:rPr>
          <w:rFonts w:ascii="Arial" w:hAnsi="Arial" w:cs="Arial"/>
        </w:rPr>
        <w:t>/:)</w:t>
      </w:r>
      <w:r w:rsidR="001D5BED" w:rsidRPr="0074769C">
        <w:rPr>
          <w:rFonts w:ascii="Arial" w:hAnsi="Arial" w:cs="Arial"/>
        </w:rPr>
        <w:t xml:space="preserve"> {insert and number a separate DD-1 sub-clause for each specified exception}</w:t>
      </w:r>
    </w:p>
    <w:p w14:paraId="64A8CDDA" w14:textId="77777777" w:rsidR="007E0161" w:rsidRPr="0074769C" w:rsidRDefault="007E0161" w:rsidP="006701A4">
      <w:pPr>
        <w:spacing w:after="240" w:line="480" w:lineRule="auto"/>
        <w:ind w:left="1985" w:hanging="1985"/>
        <w:jc w:val="both"/>
        <w:rPr>
          <w:rFonts w:ascii="Arial" w:hAnsi="Arial" w:cs="Arial"/>
        </w:rPr>
      </w:pPr>
      <w:r w:rsidRPr="0074769C">
        <w:rPr>
          <w:rFonts w:ascii="Arial" w:hAnsi="Arial" w:cs="Arial"/>
        </w:rPr>
        <w:t>DD-1.1</w:t>
      </w:r>
      <w:r w:rsidRPr="0074769C">
        <w:rPr>
          <w:rStyle w:val="FootnoteReference"/>
          <w:rFonts w:ascii="Arial" w:hAnsi="Arial" w:cs="Arial"/>
        </w:rPr>
        <w:footnoteReference w:id="51"/>
      </w:r>
      <w:r w:rsidRPr="0074769C">
        <w:rPr>
          <w:rFonts w:ascii="Arial" w:hAnsi="Arial" w:cs="Arial"/>
        </w:rPr>
        <w:tab/>
        <w:t>except {specify exceptions for approved means and purposes of contact and communication};</w:t>
      </w:r>
    </w:p>
    <w:p w14:paraId="3AEE12A4" w14:textId="77777777" w:rsidR="00BE56AB" w:rsidRPr="0074769C" w:rsidRDefault="009D1181" w:rsidP="00ED74F3">
      <w:pPr>
        <w:pStyle w:val="Heading4"/>
        <w:spacing w:before="120" w:after="120" w:line="480" w:lineRule="auto"/>
        <w:rPr>
          <w:rFonts w:ascii="Arial" w:hAnsi="Arial" w:cs="Arial"/>
        </w:rPr>
      </w:pPr>
      <w:bookmarkStart w:id="86" w:name="_Toc499728061"/>
      <w:bookmarkStart w:id="87" w:name="_Toc54173317"/>
      <w:r w:rsidRPr="0074769C">
        <w:rPr>
          <w:rFonts w:ascii="Arial" w:hAnsi="Arial" w:cs="Arial"/>
        </w:rPr>
        <w:t xml:space="preserve">Other </w:t>
      </w:r>
      <w:r w:rsidR="00271350" w:rsidRPr="0074769C">
        <w:rPr>
          <w:rFonts w:ascii="Arial" w:hAnsi="Arial" w:cs="Arial"/>
        </w:rPr>
        <w:t>P</w:t>
      </w:r>
      <w:r w:rsidRPr="0074769C">
        <w:rPr>
          <w:rFonts w:ascii="Arial" w:hAnsi="Arial" w:cs="Arial"/>
        </w:rPr>
        <w:t>rohibitions</w:t>
      </w:r>
      <w:bookmarkEnd w:id="86"/>
      <w:bookmarkEnd w:id="87"/>
    </w:p>
    <w:p w14:paraId="5A4DED60" w14:textId="77777777" w:rsidR="00BE56AB" w:rsidRPr="0074769C" w:rsidRDefault="00BE56AB" w:rsidP="005634CE">
      <w:pPr>
        <w:spacing w:after="240" w:line="480" w:lineRule="auto"/>
        <w:ind w:left="1440" w:hanging="1440"/>
        <w:jc w:val="both"/>
        <w:rPr>
          <w:rFonts w:ascii="Arial" w:hAnsi="Arial" w:cs="Arial"/>
        </w:rPr>
      </w:pPr>
      <w:r w:rsidRPr="0074769C">
        <w:rPr>
          <w:rFonts w:ascii="Arial" w:hAnsi="Arial" w:cs="Arial"/>
        </w:rPr>
        <w:t>DE-1</w:t>
      </w:r>
      <w:r w:rsidRPr="0074769C">
        <w:rPr>
          <w:rFonts w:ascii="Arial" w:hAnsi="Arial" w:cs="Arial"/>
        </w:rPr>
        <w:tab/>
        <w:t>[Specify Party Name] shall not attend at (or near/or within/blank) {</w:t>
      </w:r>
      <w:r w:rsidR="003E7751" w:rsidRPr="0074769C">
        <w:rPr>
          <w:rFonts w:ascii="Arial" w:hAnsi="Arial" w:cs="Arial"/>
        </w:rPr>
        <w:t>s</w:t>
      </w:r>
      <w:r w:rsidRPr="0074769C">
        <w:rPr>
          <w:rFonts w:ascii="Arial" w:hAnsi="Arial" w:cs="Arial"/>
        </w:rPr>
        <w:t>pecify distance if appropriate} (of/bl</w:t>
      </w:r>
      <w:r w:rsidR="003E7751" w:rsidRPr="0074769C">
        <w:rPr>
          <w:rFonts w:ascii="Arial" w:hAnsi="Arial" w:cs="Arial"/>
        </w:rPr>
        <w:t>ank) or enter any place where [s</w:t>
      </w:r>
      <w:r w:rsidRPr="0074769C">
        <w:rPr>
          <w:rFonts w:ascii="Arial" w:hAnsi="Arial" w:cs="Arial"/>
        </w:rPr>
        <w:t>pecify Party Name]</w:t>
      </w:r>
      <w:r w:rsidR="000936CA" w:rsidRPr="0074769C">
        <w:rPr>
          <w:rFonts w:ascii="Arial" w:hAnsi="Arial" w:cs="Arial"/>
        </w:rPr>
        <w:t xml:space="preserve"> (or/blank) </w:t>
      </w:r>
      <w:r w:rsidR="00060564" w:rsidRPr="0074769C">
        <w:rPr>
          <w:rFonts w:ascii="Arial" w:hAnsi="Arial" w:cs="Arial"/>
        </w:rPr>
        <w:t>{specify child(ren)’s name(s)/birthdate(s)</w:t>
      </w:r>
      <w:r w:rsidR="000936CA" w:rsidRPr="0074769C">
        <w:rPr>
          <w:rFonts w:ascii="Arial" w:hAnsi="Arial" w:cs="Arial"/>
        </w:rPr>
        <w:t xml:space="preserve"> in his/her</w:t>
      </w:r>
      <w:r w:rsidR="00C9508B" w:rsidRPr="0074769C">
        <w:rPr>
          <w:rFonts w:ascii="Arial" w:hAnsi="Arial" w:cs="Arial"/>
        </w:rPr>
        <w:t>/their</w:t>
      </w:r>
      <w:r w:rsidR="000936CA" w:rsidRPr="0074769C">
        <w:rPr>
          <w:rFonts w:ascii="Arial" w:hAnsi="Arial" w:cs="Arial"/>
        </w:rPr>
        <w:t xml:space="preserve"> </w:t>
      </w:r>
      <w:r w:rsidR="000936CA" w:rsidRPr="0074769C">
        <w:rPr>
          <w:rFonts w:ascii="Arial" w:hAnsi="Arial" w:cs="Arial"/>
        </w:rPr>
        <w:lastRenderedPageBreak/>
        <w:t>custody, other individual(s) or group(s) of persons}:</w:t>
      </w:r>
      <w:r w:rsidR="007160A2" w:rsidRPr="0074769C">
        <w:rPr>
          <w:rFonts w:ascii="Arial" w:hAnsi="Arial" w:cs="Arial"/>
        </w:rPr>
        <w:t xml:space="preserve"> </w:t>
      </w:r>
      <w:r w:rsidRPr="0074769C">
        <w:rPr>
          <w:rFonts w:ascii="Arial" w:hAnsi="Arial" w:cs="Arial"/>
        </w:rPr>
        <w:t xml:space="preserve">insert </w:t>
      </w:r>
      <w:r w:rsidR="003347B7" w:rsidRPr="0074769C">
        <w:rPr>
          <w:rFonts w:ascii="Arial" w:hAnsi="Arial" w:cs="Arial"/>
        </w:rPr>
        <w:t xml:space="preserve">and number </w:t>
      </w:r>
      <w:r w:rsidRPr="0074769C">
        <w:rPr>
          <w:rFonts w:ascii="Arial" w:hAnsi="Arial" w:cs="Arial"/>
        </w:rPr>
        <w:t>the appropriate DE-1 sub-clause(s)}</w:t>
      </w:r>
    </w:p>
    <w:p w14:paraId="7A9866DF"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DE-1.1</w:t>
      </w:r>
      <w:r w:rsidRPr="0074769C">
        <w:rPr>
          <w:rFonts w:ascii="Arial" w:hAnsi="Arial" w:cs="Arial"/>
        </w:rPr>
        <w:tab/>
        <w:t>resides (, including/blank) {specify address in full if appropriate}; (or/blank)</w:t>
      </w:r>
    </w:p>
    <w:p w14:paraId="43AF6189"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DE-1.2</w:t>
      </w:r>
      <w:r w:rsidRPr="0074769C">
        <w:rPr>
          <w:rFonts w:ascii="Arial" w:hAnsi="Arial" w:cs="Arial"/>
        </w:rPr>
        <w:tab/>
        <w:t>regularly attends (, including/blank) {specify place and address in full if appropriate}; (or/blank)</w:t>
      </w:r>
    </w:p>
    <w:p w14:paraId="3A3DAD98" w14:textId="77777777" w:rsidR="00BE56AB" w:rsidRPr="0074769C" w:rsidRDefault="00025E12" w:rsidP="005634CE">
      <w:pPr>
        <w:spacing w:after="240" w:line="480" w:lineRule="auto"/>
        <w:ind w:left="1985" w:hanging="1985"/>
        <w:jc w:val="both"/>
        <w:rPr>
          <w:rFonts w:ascii="Arial" w:hAnsi="Arial" w:cs="Arial"/>
        </w:rPr>
      </w:pPr>
      <w:r w:rsidRPr="0074769C">
        <w:rPr>
          <w:rFonts w:ascii="Arial" w:hAnsi="Arial" w:cs="Arial"/>
        </w:rPr>
        <w:t>DE-1.3</w:t>
      </w:r>
      <w:r w:rsidRPr="0074769C">
        <w:rPr>
          <w:rFonts w:ascii="Arial" w:hAnsi="Arial" w:cs="Arial"/>
        </w:rPr>
        <w:tab/>
      </w:r>
      <w:r w:rsidR="00BE56AB" w:rsidRPr="0074769C">
        <w:rPr>
          <w:rFonts w:ascii="Arial" w:hAnsi="Arial" w:cs="Arial"/>
        </w:rPr>
        <w:t>works or carries on business (, including/blank) {specify place and address in full if appropriate};</w:t>
      </w:r>
    </w:p>
    <w:p w14:paraId="6B397E7A" w14:textId="77777777" w:rsidR="00BE56AB" w:rsidRPr="0074769C" w:rsidRDefault="000936CA" w:rsidP="00F74E2F">
      <w:pPr>
        <w:spacing w:after="240" w:line="480" w:lineRule="auto"/>
        <w:ind w:left="1418" w:hanging="1418"/>
        <w:jc w:val="both"/>
        <w:rPr>
          <w:rFonts w:ascii="Arial" w:hAnsi="Arial" w:cs="Arial"/>
        </w:rPr>
      </w:pPr>
      <w:r w:rsidRPr="0074769C">
        <w:rPr>
          <w:rFonts w:ascii="Arial" w:hAnsi="Arial" w:cs="Arial"/>
        </w:rPr>
        <w:t>DE-2</w:t>
      </w:r>
      <w:r w:rsidR="00BE56AB" w:rsidRPr="0074769C">
        <w:rPr>
          <w:rFonts w:ascii="Arial" w:hAnsi="Arial" w:cs="Arial"/>
        </w:rPr>
        <w:tab/>
        <w:t xml:space="preserve">[Specify Party Name] shall not enter or remain in any place where [specify Party Name] </w:t>
      </w:r>
      <w:r w:rsidRPr="0074769C">
        <w:rPr>
          <w:rFonts w:ascii="Arial" w:hAnsi="Arial" w:cs="Arial"/>
        </w:rPr>
        <w:t xml:space="preserve">(or/blank) </w:t>
      </w:r>
      <w:r w:rsidR="00060564" w:rsidRPr="0074769C">
        <w:rPr>
          <w:rFonts w:ascii="Arial" w:hAnsi="Arial" w:cs="Arial"/>
        </w:rPr>
        <w:t>{specify child(ren)’s name(s)/birthdate(s)</w:t>
      </w:r>
      <w:r w:rsidRPr="0074769C">
        <w:rPr>
          <w:rFonts w:ascii="Arial" w:hAnsi="Arial" w:cs="Arial"/>
        </w:rPr>
        <w:t xml:space="preserve"> in his/her</w:t>
      </w:r>
      <w:r w:rsidR="00C9508B" w:rsidRPr="0074769C">
        <w:rPr>
          <w:rFonts w:ascii="Arial" w:hAnsi="Arial" w:cs="Arial"/>
        </w:rPr>
        <w:t>/their</w:t>
      </w:r>
      <w:r w:rsidRPr="0074769C">
        <w:rPr>
          <w:rFonts w:ascii="Arial" w:hAnsi="Arial" w:cs="Arial"/>
        </w:rPr>
        <w:t xml:space="preserve"> custody, other individual(s) or group(s) of persons} </w:t>
      </w:r>
      <w:r w:rsidR="00BE56AB" w:rsidRPr="0074769C">
        <w:rPr>
          <w:rFonts w:ascii="Arial" w:hAnsi="Arial" w:cs="Arial"/>
        </w:rPr>
        <w:t>happen</w:t>
      </w:r>
      <w:r w:rsidRPr="0074769C">
        <w:rPr>
          <w:rFonts w:ascii="Arial" w:hAnsi="Arial" w:cs="Arial"/>
        </w:rPr>
        <w:t>(</w:t>
      </w:r>
      <w:r w:rsidR="00BE56AB" w:rsidRPr="0074769C">
        <w:rPr>
          <w:rFonts w:ascii="Arial" w:hAnsi="Arial" w:cs="Arial"/>
        </w:rPr>
        <w:t>s</w:t>
      </w:r>
      <w:r w:rsidRPr="0074769C">
        <w:rPr>
          <w:rFonts w:ascii="Arial" w:hAnsi="Arial" w:cs="Arial"/>
        </w:rPr>
        <w:t>)</w:t>
      </w:r>
      <w:r w:rsidR="00BE56AB" w:rsidRPr="0074769C">
        <w:rPr>
          <w:rFonts w:ascii="Arial" w:hAnsi="Arial" w:cs="Arial"/>
        </w:rPr>
        <w:t xml:space="preserve"> to be;</w:t>
      </w:r>
    </w:p>
    <w:p w14:paraId="17B5FB7E" w14:textId="77777777" w:rsidR="00BE56AB" w:rsidRPr="0074769C" w:rsidRDefault="009D1181" w:rsidP="00F74E2F">
      <w:pPr>
        <w:pStyle w:val="Heading4"/>
        <w:spacing w:before="120" w:after="120" w:line="480" w:lineRule="auto"/>
        <w:rPr>
          <w:rFonts w:ascii="Arial" w:hAnsi="Arial" w:cs="Arial"/>
        </w:rPr>
      </w:pPr>
      <w:bookmarkStart w:id="88" w:name="_Toc499728062"/>
      <w:bookmarkStart w:id="89" w:name="_Toc54173318"/>
      <w:r w:rsidRPr="0074769C">
        <w:rPr>
          <w:rFonts w:ascii="Arial" w:hAnsi="Arial" w:cs="Arial"/>
        </w:rPr>
        <w:t xml:space="preserve">Exceptions to </w:t>
      </w:r>
      <w:r w:rsidR="00271350" w:rsidRPr="0074769C">
        <w:rPr>
          <w:rFonts w:ascii="Arial" w:hAnsi="Arial" w:cs="Arial"/>
        </w:rPr>
        <w:t>C</w:t>
      </w:r>
      <w:r w:rsidRPr="0074769C">
        <w:rPr>
          <w:rFonts w:ascii="Arial" w:hAnsi="Arial" w:cs="Arial"/>
        </w:rPr>
        <w:t xml:space="preserve">ertain </w:t>
      </w:r>
      <w:r w:rsidR="00271350" w:rsidRPr="0074769C">
        <w:rPr>
          <w:rFonts w:ascii="Arial" w:hAnsi="Arial" w:cs="Arial"/>
        </w:rPr>
        <w:t>C</w:t>
      </w:r>
      <w:r w:rsidRPr="0074769C">
        <w:rPr>
          <w:rFonts w:ascii="Arial" w:hAnsi="Arial" w:cs="Arial"/>
        </w:rPr>
        <w:t>lauses</w:t>
      </w:r>
      <w:r w:rsidR="00C40FC3" w:rsidRPr="0074769C">
        <w:rPr>
          <w:rStyle w:val="FootnoteReference"/>
          <w:rFonts w:ascii="Arial" w:hAnsi="Arial" w:cs="Arial"/>
          <w:b w:val="0"/>
        </w:rPr>
        <w:footnoteReference w:id="52"/>
      </w:r>
      <w:bookmarkEnd w:id="88"/>
      <w:bookmarkEnd w:id="89"/>
    </w:p>
    <w:p w14:paraId="3B7DDD47" w14:textId="170B8B62" w:rsidR="00BE56AB" w:rsidRPr="0074769C" w:rsidRDefault="000936CA" w:rsidP="005634CE">
      <w:pPr>
        <w:spacing w:after="240" w:line="480" w:lineRule="auto"/>
        <w:ind w:left="1418" w:hanging="1418"/>
        <w:jc w:val="both"/>
        <w:rPr>
          <w:rFonts w:ascii="Arial" w:hAnsi="Arial" w:cs="Arial"/>
        </w:rPr>
      </w:pPr>
      <w:r w:rsidRPr="0074769C">
        <w:rPr>
          <w:rFonts w:ascii="Arial" w:hAnsi="Arial" w:cs="Arial"/>
        </w:rPr>
        <w:t>DE-3</w:t>
      </w:r>
      <w:r w:rsidR="00B03F08" w:rsidRPr="0074769C">
        <w:rPr>
          <w:rFonts w:ascii="Arial" w:hAnsi="Arial" w:cs="Arial"/>
        </w:rPr>
        <w:tab/>
      </w:r>
      <w:r w:rsidR="00BE56AB" w:rsidRPr="0074769C">
        <w:rPr>
          <w:rFonts w:ascii="Arial" w:hAnsi="Arial" w:cs="Arial"/>
        </w:rPr>
        <w:t xml:space="preserve">Despite </w:t>
      </w:r>
      <w:r w:rsidR="004E3F2A" w:rsidRPr="0074769C">
        <w:rPr>
          <w:rFonts w:ascii="Arial" w:hAnsi="Arial" w:cs="Arial"/>
        </w:rPr>
        <w:t>paragraph</w:t>
      </w:r>
      <w:r w:rsidR="003E7751" w:rsidRPr="0074769C">
        <w:rPr>
          <w:rFonts w:ascii="Arial" w:hAnsi="Arial" w:cs="Arial"/>
        </w:rPr>
        <w:t xml:space="preserve">(s) {specify </w:t>
      </w:r>
      <w:r w:rsidR="004E3F2A" w:rsidRPr="0074769C">
        <w:rPr>
          <w:rFonts w:ascii="Arial" w:hAnsi="Arial" w:cs="Arial"/>
        </w:rPr>
        <w:t>paragraph</w:t>
      </w:r>
      <w:r w:rsidR="003E7751" w:rsidRPr="0074769C">
        <w:rPr>
          <w:rFonts w:ascii="Arial" w:hAnsi="Arial" w:cs="Arial"/>
        </w:rPr>
        <w:t>(s)}</w:t>
      </w:r>
      <w:r w:rsidR="004E3F2A" w:rsidRPr="0074769C">
        <w:rPr>
          <w:rFonts w:ascii="Arial" w:hAnsi="Arial" w:cs="Arial"/>
        </w:rPr>
        <w:t xml:space="preserve"> (blank/of the Protection Order granted by </w:t>
      </w:r>
      <w:r w:rsidR="00C02774" w:rsidRPr="0074769C">
        <w:rPr>
          <w:rFonts w:ascii="Arial" w:hAnsi="Arial" w:cs="Arial"/>
        </w:rPr>
        <w:t>[</w:t>
      </w:r>
      <w:r w:rsidR="004E3F2A" w:rsidRPr="0074769C">
        <w:rPr>
          <w:rFonts w:ascii="Arial" w:hAnsi="Arial" w:cs="Arial"/>
        </w:rPr>
        <w:t>specify Judicial Justice of the Peace</w:t>
      </w:r>
      <w:r w:rsidR="00C02774" w:rsidRPr="0074769C">
        <w:rPr>
          <w:rFonts w:ascii="Arial" w:hAnsi="Arial" w:cs="Arial"/>
        </w:rPr>
        <w:t>]</w:t>
      </w:r>
      <w:r w:rsidR="004E3F2A" w:rsidRPr="0074769C">
        <w:rPr>
          <w:rFonts w:ascii="Arial" w:hAnsi="Arial" w:cs="Arial"/>
        </w:rPr>
        <w:t xml:space="preserve"> on [Date])</w:t>
      </w:r>
      <w:r w:rsidR="003E7751" w:rsidRPr="0074769C">
        <w:rPr>
          <w:rFonts w:ascii="Arial" w:hAnsi="Arial" w:cs="Arial"/>
        </w:rPr>
        <w:t>, [s</w:t>
      </w:r>
      <w:r w:rsidR="00BE56AB" w:rsidRPr="0074769C">
        <w:rPr>
          <w:rFonts w:ascii="Arial" w:hAnsi="Arial" w:cs="Arial"/>
        </w:rPr>
        <w:t xml:space="preserve">pecify </w:t>
      </w:r>
      <w:r w:rsidR="003E7751" w:rsidRPr="0074769C">
        <w:rPr>
          <w:rFonts w:ascii="Arial" w:hAnsi="Arial" w:cs="Arial"/>
        </w:rPr>
        <w:t>Party Name] may attend, where [s</w:t>
      </w:r>
      <w:r w:rsidR="00293DBD" w:rsidRPr="0074769C">
        <w:rPr>
          <w:rFonts w:ascii="Arial" w:hAnsi="Arial" w:cs="Arial"/>
        </w:rPr>
        <w:t>pecify Party Name] is present at:</w:t>
      </w:r>
      <w:r w:rsidR="00BE56AB" w:rsidRPr="0074769C">
        <w:rPr>
          <w:rFonts w:ascii="Arial" w:hAnsi="Arial" w:cs="Arial"/>
        </w:rPr>
        <w:t xml:space="preserve"> {</w:t>
      </w:r>
      <w:r w:rsidR="004E3F2A" w:rsidRPr="0074769C">
        <w:rPr>
          <w:rFonts w:ascii="Arial" w:hAnsi="Arial" w:cs="Arial"/>
        </w:rPr>
        <w:t>insert</w:t>
      </w:r>
      <w:r w:rsidR="00C40FC3" w:rsidRPr="0074769C">
        <w:rPr>
          <w:rFonts w:ascii="Arial" w:hAnsi="Arial" w:cs="Arial"/>
        </w:rPr>
        <w:t xml:space="preserve"> </w:t>
      </w:r>
      <w:r w:rsidR="003347B7" w:rsidRPr="0074769C">
        <w:rPr>
          <w:rFonts w:ascii="Arial" w:hAnsi="Arial" w:cs="Arial"/>
        </w:rPr>
        <w:t xml:space="preserve">and number </w:t>
      </w:r>
      <w:r w:rsidR="00C40FC3" w:rsidRPr="0074769C">
        <w:rPr>
          <w:rFonts w:ascii="Arial" w:hAnsi="Arial" w:cs="Arial"/>
        </w:rPr>
        <w:t>the appropriate DE-3</w:t>
      </w:r>
      <w:r w:rsidR="00BE56AB" w:rsidRPr="0074769C">
        <w:rPr>
          <w:rFonts w:ascii="Arial" w:hAnsi="Arial" w:cs="Arial"/>
        </w:rPr>
        <w:t xml:space="preserve"> sub-clause</w:t>
      </w:r>
      <w:r w:rsidR="00C40FC3" w:rsidRPr="0074769C">
        <w:rPr>
          <w:rFonts w:ascii="Arial" w:hAnsi="Arial" w:cs="Arial"/>
        </w:rPr>
        <w:t>(</w:t>
      </w:r>
      <w:r w:rsidR="00BE56AB" w:rsidRPr="0074769C">
        <w:rPr>
          <w:rFonts w:ascii="Arial" w:hAnsi="Arial" w:cs="Arial"/>
        </w:rPr>
        <w:t>s</w:t>
      </w:r>
      <w:r w:rsidR="00C40FC3" w:rsidRPr="0074769C">
        <w:rPr>
          <w:rFonts w:ascii="Arial" w:hAnsi="Arial" w:cs="Arial"/>
        </w:rPr>
        <w:t>)</w:t>
      </w:r>
      <w:r w:rsidR="00BE56AB" w:rsidRPr="0074769C">
        <w:rPr>
          <w:rFonts w:ascii="Arial" w:hAnsi="Arial" w:cs="Arial"/>
        </w:rPr>
        <w:t>}</w:t>
      </w:r>
    </w:p>
    <w:p w14:paraId="669EB1BA" w14:textId="77777777" w:rsidR="00BE56AB" w:rsidRPr="0074769C" w:rsidRDefault="000936CA" w:rsidP="005634CE">
      <w:pPr>
        <w:spacing w:after="240" w:line="480" w:lineRule="auto"/>
        <w:ind w:left="1985" w:hanging="1985"/>
        <w:jc w:val="both"/>
        <w:rPr>
          <w:rFonts w:ascii="Arial" w:hAnsi="Arial" w:cs="Arial"/>
        </w:rPr>
      </w:pPr>
      <w:r w:rsidRPr="0074769C">
        <w:rPr>
          <w:rFonts w:ascii="Arial" w:hAnsi="Arial" w:cs="Arial"/>
        </w:rPr>
        <w:lastRenderedPageBreak/>
        <w:t>DE-3</w:t>
      </w:r>
      <w:r w:rsidR="00BE56AB" w:rsidRPr="0074769C">
        <w:rPr>
          <w:rFonts w:ascii="Arial" w:hAnsi="Arial" w:cs="Arial"/>
        </w:rPr>
        <w:t>.1</w:t>
      </w:r>
      <w:r w:rsidR="00BE56AB" w:rsidRPr="0074769C">
        <w:rPr>
          <w:rFonts w:ascii="Arial" w:hAnsi="Arial" w:cs="Arial"/>
        </w:rPr>
        <w:tab/>
        <w:t>any court proceeding in which [</w:t>
      </w:r>
      <w:r w:rsidR="00060564" w:rsidRPr="0074769C">
        <w:rPr>
          <w:rFonts w:ascii="Arial" w:hAnsi="Arial" w:cs="Arial"/>
        </w:rPr>
        <w:t>s</w:t>
      </w:r>
      <w:r w:rsidR="00BE56AB" w:rsidRPr="0074769C">
        <w:rPr>
          <w:rFonts w:ascii="Arial" w:hAnsi="Arial" w:cs="Arial"/>
        </w:rPr>
        <w:t>pecify Party Name] is a party or an accused person;</w:t>
      </w:r>
    </w:p>
    <w:p w14:paraId="71150A9A" w14:textId="0DABCD31" w:rsidR="00BE56AB" w:rsidRPr="0074769C" w:rsidRDefault="000936CA" w:rsidP="005634CE">
      <w:pPr>
        <w:spacing w:after="240" w:line="480" w:lineRule="auto"/>
        <w:ind w:left="1985" w:hanging="1985"/>
        <w:jc w:val="both"/>
        <w:rPr>
          <w:rFonts w:ascii="Arial" w:hAnsi="Arial" w:cs="Arial"/>
        </w:rPr>
      </w:pPr>
      <w:r w:rsidRPr="0074769C">
        <w:rPr>
          <w:rFonts w:ascii="Arial" w:hAnsi="Arial" w:cs="Arial"/>
        </w:rPr>
        <w:t>DE-3</w:t>
      </w:r>
      <w:r w:rsidR="00BE56AB" w:rsidRPr="0074769C">
        <w:rPr>
          <w:rFonts w:ascii="Arial" w:hAnsi="Arial" w:cs="Arial"/>
        </w:rPr>
        <w:t>.2</w:t>
      </w:r>
      <w:r w:rsidR="00BE56AB" w:rsidRPr="0074769C">
        <w:rPr>
          <w:rFonts w:ascii="Arial" w:hAnsi="Arial" w:cs="Arial"/>
        </w:rPr>
        <w:tab/>
        <w:t>mediation by court referra</w:t>
      </w:r>
      <w:r w:rsidR="00C40FC3" w:rsidRPr="0074769C">
        <w:rPr>
          <w:rFonts w:ascii="Arial" w:hAnsi="Arial" w:cs="Arial"/>
        </w:rPr>
        <w:t>l</w:t>
      </w:r>
      <w:r w:rsidR="00BE56AB" w:rsidRPr="0074769C">
        <w:rPr>
          <w:rFonts w:ascii="Arial" w:hAnsi="Arial" w:cs="Arial"/>
        </w:rPr>
        <w:t xml:space="preserve"> or</w:t>
      </w:r>
      <w:r w:rsidR="00C40FC3" w:rsidRPr="0074769C">
        <w:rPr>
          <w:rFonts w:ascii="Arial" w:hAnsi="Arial" w:cs="Arial"/>
        </w:rPr>
        <w:t xml:space="preserve"> </w:t>
      </w:r>
      <w:r w:rsidR="00BE56AB" w:rsidRPr="0074769C">
        <w:rPr>
          <w:rFonts w:ascii="Arial" w:hAnsi="Arial" w:cs="Arial"/>
        </w:rPr>
        <w:t xml:space="preserve">an assessment, investigation or evaluation ordered by a </w:t>
      </w:r>
      <w:r w:rsidR="00F8204C" w:rsidRPr="0074769C">
        <w:rPr>
          <w:rFonts w:ascii="Arial" w:hAnsi="Arial" w:cs="Arial"/>
        </w:rPr>
        <w:t>c</w:t>
      </w:r>
      <w:r w:rsidR="00A35051" w:rsidRPr="0074769C">
        <w:rPr>
          <w:rFonts w:ascii="Arial" w:hAnsi="Arial" w:cs="Arial"/>
        </w:rPr>
        <w:t>ourt</w:t>
      </w:r>
      <w:r w:rsidR="00C40FC3" w:rsidRPr="0074769C">
        <w:rPr>
          <w:rFonts w:ascii="Arial" w:hAnsi="Arial" w:cs="Arial"/>
        </w:rPr>
        <w:t xml:space="preserve">, </w:t>
      </w:r>
      <w:r w:rsidR="00BE56AB" w:rsidRPr="0074769C">
        <w:rPr>
          <w:rFonts w:ascii="Arial" w:hAnsi="Arial" w:cs="Arial"/>
        </w:rPr>
        <w:t xml:space="preserve">in relation to </w:t>
      </w:r>
      <w:r w:rsidR="00065F22" w:rsidRPr="0074769C">
        <w:rPr>
          <w:rFonts w:ascii="Arial" w:hAnsi="Arial" w:cs="Arial"/>
        </w:rPr>
        <w:t xml:space="preserve">parenting arrangements, </w:t>
      </w:r>
      <w:r w:rsidR="00BE56AB" w:rsidRPr="0074769C">
        <w:rPr>
          <w:rFonts w:ascii="Arial" w:hAnsi="Arial" w:cs="Arial"/>
        </w:rPr>
        <w:t xml:space="preserve">custody, </w:t>
      </w:r>
      <w:r w:rsidR="00065F22" w:rsidRPr="0074769C">
        <w:rPr>
          <w:rFonts w:ascii="Arial" w:hAnsi="Arial" w:cs="Arial"/>
        </w:rPr>
        <w:t xml:space="preserve">contact, </w:t>
      </w:r>
      <w:r w:rsidR="00BE56AB" w:rsidRPr="0074769C">
        <w:rPr>
          <w:rFonts w:ascii="Arial" w:hAnsi="Arial" w:cs="Arial"/>
        </w:rPr>
        <w:t>access</w:t>
      </w:r>
      <w:r w:rsidR="00065F22" w:rsidRPr="0074769C">
        <w:rPr>
          <w:rFonts w:ascii="Arial" w:hAnsi="Arial" w:cs="Arial"/>
        </w:rPr>
        <w:t>, guardianship</w:t>
      </w:r>
      <w:r w:rsidR="00BE56AB" w:rsidRPr="0074769C">
        <w:rPr>
          <w:rFonts w:ascii="Arial" w:hAnsi="Arial" w:cs="Arial"/>
        </w:rPr>
        <w:t xml:space="preserve"> or a related family matter;</w:t>
      </w:r>
    </w:p>
    <w:p w14:paraId="5A1EE58C" w14:textId="0E2FC002" w:rsidR="00065F22" w:rsidRPr="0074769C" w:rsidRDefault="00065F22" w:rsidP="005634CE">
      <w:pPr>
        <w:spacing w:after="240" w:line="480" w:lineRule="auto"/>
        <w:ind w:left="1985" w:hanging="1985"/>
        <w:jc w:val="both"/>
        <w:rPr>
          <w:rFonts w:ascii="Arial" w:hAnsi="Arial" w:cs="Arial"/>
          <w:i/>
        </w:rPr>
      </w:pPr>
      <w:r w:rsidRPr="0074769C">
        <w:rPr>
          <w:rFonts w:ascii="Arial" w:hAnsi="Arial" w:cs="Arial"/>
        </w:rPr>
        <w:t>DE-3.3</w:t>
      </w:r>
      <w:r w:rsidRPr="0074769C">
        <w:rPr>
          <w:rFonts w:ascii="Arial" w:hAnsi="Arial" w:cs="Arial"/>
        </w:rPr>
        <w:tab/>
        <w:t xml:space="preserve">a family arbitration under </w:t>
      </w:r>
      <w:r w:rsidRPr="0074769C">
        <w:rPr>
          <w:rFonts w:ascii="Arial" w:hAnsi="Arial" w:cs="Arial"/>
          <w:i/>
        </w:rPr>
        <w:t>The Arbitration Act;</w:t>
      </w:r>
    </w:p>
    <w:p w14:paraId="67BAC26D" w14:textId="11356AD9" w:rsidR="00065F22" w:rsidRPr="0074769C" w:rsidRDefault="00065F22" w:rsidP="005634CE">
      <w:pPr>
        <w:spacing w:after="240" w:line="480" w:lineRule="auto"/>
        <w:ind w:left="1985" w:hanging="1985"/>
        <w:jc w:val="both"/>
        <w:rPr>
          <w:rFonts w:ascii="Arial" w:hAnsi="Arial" w:cs="Arial"/>
        </w:rPr>
      </w:pPr>
      <w:r w:rsidRPr="0074769C">
        <w:rPr>
          <w:rFonts w:ascii="Arial" w:hAnsi="Arial" w:cs="Arial"/>
        </w:rPr>
        <w:t>DE-3.4</w:t>
      </w:r>
      <w:r w:rsidRPr="0074769C">
        <w:rPr>
          <w:rFonts w:ascii="Arial" w:hAnsi="Arial" w:cs="Arial"/>
        </w:rPr>
        <w:tab/>
        <w:t>family dispute resolution activities at the premises of the (Family Resolution Service Branch of the Manitoba Department of Justice/{specify</w:t>
      </w:r>
      <w:r w:rsidR="00156C38" w:rsidRPr="0074769C">
        <w:rPr>
          <w:rFonts w:ascii="Arial" w:hAnsi="Arial" w:cs="Arial"/>
        </w:rPr>
        <w:t xml:space="preserve"> other</w:t>
      </w:r>
      <w:r w:rsidRPr="0074769C">
        <w:rPr>
          <w:rFonts w:ascii="Arial" w:hAnsi="Arial" w:cs="Arial"/>
        </w:rPr>
        <w:t xml:space="preserve"> </w:t>
      </w:r>
      <w:r w:rsidR="00156C38" w:rsidRPr="0074769C">
        <w:rPr>
          <w:rFonts w:ascii="Arial" w:hAnsi="Arial" w:cs="Arial"/>
        </w:rPr>
        <w:t xml:space="preserve">authorized </w:t>
      </w:r>
      <w:r w:rsidRPr="0074769C">
        <w:rPr>
          <w:rFonts w:ascii="Arial" w:hAnsi="Arial" w:cs="Arial"/>
        </w:rPr>
        <w:t>agency, organization or service provider}</w:t>
      </w:r>
      <w:r w:rsidR="00144009" w:rsidRPr="0074769C">
        <w:rPr>
          <w:rStyle w:val="FootnoteReference"/>
          <w:rFonts w:ascii="Arial" w:hAnsi="Arial" w:cs="Arial"/>
        </w:rPr>
        <w:footnoteReference w:id="53"/>
      </w:r>
      <w:r w:rsidRPr="0074769C">
        <w:rPr>
          <w:rFonts w:ascii="Arial" w:hAnsi="Arial" w:cs="Arial"/>
        </w:rPr>
        <w:t>);</w:t>
      </w:r>
    </w:p>
    <w:p w14:paraId="518C1569" w14:textId="1A9D1125" w:rsidR="00116DF9" w:rsidRPr="0074769C" w:rsidRDefault="00065F22" w:rsidP="00116DF9">
      <w:pPr>
        <w:spacing w:after="240" w:line="480" w:lineRule="auto"/>
        <w:ind w:left="1985" w:hanging="1985"/>
        <w:jc w:val="both"/>
        <w:rPr>
          <w:rFonts w:ascii="Arial" w:hAnsi="Arial" w:cs="Arial"/>
        </w:rPr>
      </w:pPr>
      <w:r w:rsidRPr="0074769C">
        <w:rPr>
          <w:rFonts w:ascii="Arial" w:hAnsi="Arial" w:cs="Arial"/>
        </w:rPr>
        <w:t>DE-3.5</w:t>
      </w:r>
      <w:r w:rsidRPr="0074769C">
        <w:rPr>
          <w:rFonts w:ascii="Arial" w:hAnsi="Arial" w:cs="Arial"/>
        </w:rPr>
        <w:tab/>
        <w:t xml:space="preserve">supervised parenting time, contact or access at (Winnipeg Children’s Access Agency/Brandon Access/Exchange Service/{specify other </w:t>
      </w:r>
      <w:r w:rsidR="004E2E0B" w:rsidRPr="0074769C">
        <w:rPr>
          <w:rFonts w:ascii="Arial" w:hAnsi="Arial" w:cs="Arial"/>
        </w:rPr>
        <w:t xml:space="preserve">authorized </w:t>
      </w:r>
      <w:r w:rsidRPr="0074769C">
        <w:rPr>
          <w:rFonts w:ascii="Arial" w:hAnsi="Arial" w:cs="Arial"/>
        </w:rPr>
        <w:t>agency, organization or service provider</w:t>
      </w:r>
      <w:r w:rsidR="00116DF9" w:rsidRPr="0074769C">
        <w:rPr>
          <w:rFonts w:ascii="Arial" w:hAnsi="Arial" w:cs="Arial"/>
        </w:rPr>
        <w:t>}</w:t>
      </w:r>
      <w:r w:rsidR="00144009" w:rsidRPr="0074769C">
        <w:rPr>
          <w:rStyle w:val="FootnoteReference"/>
          <w:rFonts w:ascii="Arial" w:hAnsi="Arial" w:cs="Arial"/>
        </w:rPr>
        <w:footnoteReference w:id="54"/>
      </w:r>
      <w:r w:rsidR="00116DF9" w:rsidRPr="0074769C">
        <w:rPr>
          <w:rFonts w:ascii="Arial" w:hAnsi="Arial" w:cs="Arial"/>
        </w:rPr>
        <w:t>)</w:t>
      </w:r>
    </w:p>
    <w:p w14:paraId="675598FE" w14:textId="77777777" w:rsidR="00B7646D" w:rsidRPr="0074769C" w:rsidRDefault="00B7646D" w:rsidP="00116DF9">
      <w:pPr>
        <w:spacing w:after="240" w:line="480" w:lineRule="auto"/>
        <w:ind w:left="1985" w:hanging="1985"/>
        <w:jc w:val="both"/>
        <w:rPr>
          <w:rFonts w:ascii="Arial" w:hAnsi="Arial" w:cs="Arial"/>
        </w:rPr>
      </w:pPr>
    </w:p>
    <w:p w14:paraId="79E355EA" w14:textId="093857C6" w:rsidR="00065F22" w:rsidRPr="0074769C" w:rsidRDefault="00065F22" w:rsidP="00116DF9">
      <w:pPr>
        <w:spacing w:after="240" w:line="480" w:lineRule="auto"/>
        <w:ind w:left="1985" w:hanging="1985"/>
        <w:jc w:val="both"/>
        <w:rPr>
          <w:rFonts w:ascii="Arial" w:hAnsi="Arial" w:cs="Arial"/>
        </w:rPr>
      </w:pPr>
      <w:r w:rsidRPr="0074769C">
        <w:rPr>
          <w:rFonts w:ascii="Arial" w:hAnsi="Arial" w:cs="Arial"/>
        </w:rPr>
        <w:lastRenderedPageBreak/>
        <w:t>DE-3.6</w:t>
      </w:r>
      <w:r w:rsidRPr="0074769C">
        <w:rPr>
          <w:rFonts w:ascii="Arial" w:hAnsi="Arial" w:cs="Arial"/>
        </w:rPr>
        <w:tab/>
        <w:t xml:space="preserve">supervised child transfers or exchanges at (Winnipeg Children’s Access Agency/Brandon Access/Exchange Service/{specify other </w:t>
      </w:r>
      <w:r w:rsidR="004E2E0B" w:rsidRPr="0074769C">
        <w:rPr>
          <w:rFonts w:ascii="Arial" w:hAnsi="Arial" w:cs="Arial"/>
        </w:rPr>
        <w:t xml:space="preserve">authorized </w:t>
      </w:r>
      <w:r w:rsidRPr="0074769C">
        <w:rPr>
          <w:rFonts w:ascii="Arial" w:hAnsi="Arial" w:cs="Arial"/>
        </w:rPr>
        <w:t>agency, organization or service provider}</w:t>
      </w:r>
      <w:r w:rsidR="00144009" w:rsidRPr="0074769C">
        <w:rPr>
          <w:rStyle w:val="FootnoteReference"/>
          <w:rFonts w:ascii="Arial" w:hAnsi="Arial" w:cs="Arial"/>
        </w:rPr>
        <w:footnoteReference w:id="55"/>
      </w:r>
      <w:r w:rsidRPr="0074769C">
        <w:rPr>
          <w:rFonts w:ascii="Arial" w:hAnsi="Arial" w:cs="Arial"/>
        </w:rPr>
        <w:t>);</w:t>
      </w:r>
    </w:p>
    <w:p w14:paraId="4F44B493" w14:textId="4F864668" w:rsidR="000A20BF" w:rsidRPr="0074769C" w:rsidRDefault="000936CA" w:rsidP="005634CE">
      <w:pPr>
        <w:pStyle w:val="ListParagraph"/>
        <w:spacing w:after="240" w:line="480" w:lineRule="auto"/>
        <w:ind w:left="1418" w:hanging="1418"/>
        <w:jc w:val="both"/>
        <w:rPr>
          <w:rFonts w:ascii="Arial" w:hAnsi="Arial" w:cs="Arial"/>
        </w:rPr>
      </w:pPr>
      <w:r w:rsidRPr="0074769C">
        <w:rPr>
          <w:rFonts w:ascii="Arial" w:hAnsi="Arial" w:cs="Arial"/>
        </w:rPr>
        <w:t>DE-4</w:t>
      </w:r>
      <w:r w:rsidR="00BE56AB" w:rsidRPr="0074769C">
        <w:rPr>
          <w:rFonts w:ascii="Arial" w:hAnsi="Arial" w:cs="Arial"/>
        </w:rPr>
        <w:tab/>
        <w:t>While attending</w:t>
      </w:r>
      <w:r w:rsidR="00C40FC3" w:rsidRPr="0074769C">
        <w:rPr>
          <w:rFonts w:ascii="Arial" w:hAnsi="Arial" w:cs="Arial"/>
        </w:rPr>
        <w:t xml:space="preserve"> a </w:t>
      </w:r>
      <w:r w:rsidR="00065F22" w:rsidRPr="0074769C">
        <w:rPr>
          <w:rFonts w:ascii="Arial" w:hAnsi="Arial" w:cs="Arial"/>
        </w:rPr>
        <w:t>(</w:t>
      </w:r>
      <w:r w:rsidR="00C40FC3" w:rsidRPr="0074769C">
        <w:rPr>
          <w:rFonts w:ascii="Arial" w:hAnsi="Arial" w:cs="Arial"/>
        </w:rPr>
        <w:t>proceeding</w:t>
      </w:r>
      <w:r w:rsidR="00065F22" w:rsidRPr="0074769C">
        <w:rPr>
          <w:rFonts w:ascii="Arial" w:hAnsi="Arial" w:cs="Arial"/>
        </w:rPr>
        <w:t>/activity/proceeding or activity)</w:t>
      </w:r>
      <w:r w:rsidR="00BE56AB" w:rsidRPr="0074769C">
        <w:rPr>
          <w:rFonts w:ascii="Arial" w:hAnsi="Arial" w:cs="Arial"/>
        </w:rPr>
        <w:t xml:space="preserve"> pur</w:t>
      </w:r>
      <w:r w:rsidR="003E7751" w:rsidRPr="0074769C">
        <w:rPr>
          <w:rFonts w:ascii="Arial" w:hAnsi="Arial" w:cs="Arial"/>
        </w:rPr>
        <w:t xml:space="preserve">suant to {specify </w:t>
      </w:r>
      <w:r w:rsidR="00E51C42" w:rsidRPr="0074769C">
        <w:rPr>
          <w:rFonts w:ascii="Arial" w:hAnsi="Arial" w:cs="Arial"/>
        </w:rPr>
        <w:t>paragraph</w:t>
      </w:r>
      <w:r w:rsidR="003E7751" w:rsidRPr="0074769C">
        <w:rPr>
          <w:rFonts w:ascii="Arial" w:hAnsi="Arial" w:cs="Arial"/>
        </w:rPr>
        <w:t>(s)}, [s</w:t>
      </w:r>
      <w:r w:rsidR="00BE56AB" w:rsidRPr="0074769C">
        <w:rPr>
          <w:rFonts w:ascii="Arial" w:hAnsi="Arial" w:cs="Arial"/>
        </w:rPr>
        <w:t xml:space="preserve">pecify Party Name] </w:t>
      </w:r>
      <w:r w:rsidR="00E51C42" w:rsidRPr="0074769C">
        <w:rPr>
          <w:rFonts w:ascii="Arial" w:hAnsi="Arial" w:cs="Arial"/>
        </w:rPr>
        <w:t>shall</w:t>
      </w:r>
      <w:r w:rsidR="00C40FC3" w:rsidRPr="0074769C">
        <w:rPr>
          <w:rFonts w:ascii="Arial" w:hAnsi="Arial" w:cs="Arial"/>
        </w:rPr>
        <w:t>:</w:t>
      </w:r>
      <w:r w:rsidR="00BE56AB" w:rsidRPr="0074769C">
        <w:rPr>
          <w:rFonts w:ascii="Arial" w:hAnsi="Arial" w:cs="Arial"/>
        </w:rPr>
        <w:t xml:space="preserve"> </w:t>
      </w:r>
      <w:r w:rsidR="00C40FC3" w:rsidRPr="0074769C">
        <w:rPr>
          <w:rFonts w:ascii="Arial" w:hAnsi="Arial" w:cs="Arial"/>
        </w:rPr>
        <w:t xml:space="preserve">{insert </w:t>
      </w:r>
      <w:r w:rsidR="003347B7" w:rsidRPr="0074769C">
        <w:rPr>
          <w:rFonts w:ascii="Arial" w:hAnsi="Arial" w:cs="Arial"/>
        </w:rPr>
        <w:t xml:space="preserve">and number </w:t>
      </w:r>
      <w:r w:rsidR="00C40FC3" w:rsidRPr="0074769C">
        <w:rPr>
          <w:rFonts w:ascii="Arial" w:hAnsi="Arial" w:cs="Arial"/>
        </w:rPr>
        <w:t>the appropriate DE-4 sub-clause(s)}</w:t>
      </w:r>
      <w:r w:rsidR="00065F22" w:rsidRPr="0074769C">
        <w:rPr>
          <w:rFonts w:ascii="Arial" w:hAnsi="Arial" w:cs="Arial"/>
        </w:rPr>
        <w:t>;</w:t>
      </w:r>
    </w:p>
    <w:p w14:paraId="19D04458" w14:textId="77777777" w:rsidR="00BE56AB" w:rsidRPr="0074769C" w:rsidRDefault="000936CA" w:rsidP="005634CE">
      <w:pPr>
        <w:spacing w:after="240" w:line="480" w:lineRule="auto"/>
        <w:ind w:left="1985" w:hanging="1985"/>
        <w:jc w:val="both"/>
        <w:rPr>
          <w:rFonts w:ascii="Arial" w:hAnsi="Arial" w:cs="Arial"/>
        </w:rPr>
      </w:pPr>
      <w:r w:rsidRPr="0074769C">
        <w:rPr>
          <w:rFonts w:ascii="Arial" w:hAnsi="Arial" w:cs="Arial"/>
        </w:rPr>
        <w:t>DE-4</w:t>
      </w:r>
      <w:r w:rsidR="00BE56AB" w:rsidRPr="0074769C">
        <w:rPr>
          <w:rFonts w:ascii="Arial" w:hAnsi="Arial" w:cs="Arial"/>
        </w:rPr>
        <w:t>.1</w:t>
      </w:r>
      <w:r w:rsidR="00BE56AB" w:rsidRPr="0074769C">
        <w:rPr>
          <w:rFonts w:ascii="Arial" w:hAnsi="Arial" w:cs="Arial"/>
        </w:rPr>
        <w:tab/>
        <w:t>remain at least {specify distance} metres</w:t>
      </w:r>
      <w:r w:rsidR="00BE56AB" w:rsidRPr="0074769C">
        <w:rPr>
          <w:rFonts w:ascii="Arial" w:hAnsi="Arial" w:cs="Arial"/>
          <w:vertAlign w:val="superscript"/>
        </w:rPr>
        <w:footnoteReference w:id="56"/>
      </w:r>
      <w:r w:rsidR="003E7751" w:rsidRPr="0074769C">
        <w:rPr>
          <w:rFonts w:ascii="Arial" w:hAnsi="Arial" w:cs="Arial"/>
          <w:vertAlign w:val="superscript"/>
        </w:rPr>
        <w:t xml:space="preserve"> </w:t>
      </w:r>
      <w:r w:rsidR="003E7751" w:rsidRPr="0074769C">
        <w:rPr>
          <w:rFonts w:ascii="Arial" w:hAnsi="Arial" w:cs="Arial"/>
        </w:rPr>
        <w:t>away from [s</w:t>
      </w:r>
      <w:r w:rsidR="00BE56AB" w:rsidRPr="0074769C">
        <w:rPr>
          <w:rFonts w:ascii="Arial" w:hAnsi="Arial" w:cs="Arial"/>
        </w:rPr>
        <w:t>pecify Party Name] at all times;</w:t>
      </w:r>
    </w:p>
    <w:p w14:paraId="65DAAEBF" w14:textId="5E963E93"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DE-</w:t>
      </w:r>
      <w:r w:rsidR="00A777F1" w:rsidRPr="0074769C">
        <w:rPr>
          <w:rFonts w:ascii="Arial" w:hAnsi="Arial" w:cs="Arial"/>
        </w:rPr>
        <w:t>4.</w:t>
      </w:r>
      <w:r w:rsidR="00025E12" w:rsidRPr="0074769C">
        <w:rPr>
          <w:rFonts w:ascii="Arial" w:hAnsi="Arial" w:cs="Arial"/>
        </w:rPr>
        <w:t>2</w:t>
      </w:r>
      <w:r w:rsidR="00025E12" w:rsidRPr="0074769C">
        <w:rPr>
          <w:rFonts w:ascii="Arial" w:hAnsi="Arial" w:cs="Arial"/>
        </w:rPr>
        <w:tab/>
      </w:r>
      <w:r w:rsidRPr="0074769C">
        <w:rPr>
          <w:rFonts w:ascii="Arial" w:hAnsi="Arial" w:cs="Arial"/>
        </w:rPr>
        <w:t>re</w:t>
      </w:r>
      <w:r w:rsidR="003E7751" w:rsidRPr="0074769C">
        <w:rPr>
          <w:rFonts w:ascii="Arial" w:hAnsi="Arial" w:cs="Arial"/>
        </w:rPr>
        <w:t>frain from communicating with [s</w:t>
      </w:r>
      <w:r w:rsidRPr="0074769C">
        <w:rPr>
          <w:rFonts w:ascii="Arial" w:hAnsi="Arial" w:cs="Arial"/>
        </w:rPr>
        <w:t>pecify Party Name], except in the presenc</w:t>
      </w:r>
      <w:r w:rsidR="007A303F" w:rsidRPr="0074769C">
        <w:rPr>
          <w:rFonts w:ascii="Arial" w:hAnsi="Arial" w:cs="Arial"/>
        </w:rPr>
        <w:t>e and with the approval of the J</w:t>
      </w:r>
      <w:r w:rsidRPr="0074769C">
        <w:rPr>
          <w:rFonts w:ascii="Arial" w:hAnsi="Arial" w:cs="Arial"/>
        </w:rPr>
        <w:t xml:space="preserve">udge, </w:t>
      </w:r>
      <w:r w:rsidR="002F135A" w:rsidRPr="0074769C">
        <w:rPr>
          <w:rFonts w:ascii="Arial" w:hAnsi="Arial" w:cs="Arial"/>
        </w:rPr>
        <w:t>(</w:t>
      </w:r>
      <w:r w:rsidR="002F135A" w:rsidRPr="0074769C">
        <w:rPr>
          <w:rFonts w:ascii="Arial" w:hAnsi="Arial" w:cs="Arial"/>
          <w:szCs w:val="24"/>
        </w:rPr>
        <w:t>Associate Judge</w:t>
      </w:r>
      <w:r w:rsidR="002F135A" w:rsidRPr="0074769C">
        <w:rPr>
          <w:rFonts w:ascii="Arial" w:hAnsi="Arial" w:cs="Arial"/>
        </w:rPr>
        <w:t>)</w:t>
      </w:r>
      <w:r w:rsidRPr="0074769C">
        <w:rPr>
          <w:rFonts w:ascii="Arial" w:hAnsi="Arial" w:cs="Arial"/>
        </w:rPr>
        <w:t xml:space="preserve"> or other officer of the </w:t>
      </w:r>
      <w:r w:rsidR="00A35051" w:rsidRPr="0074769C">
        <w:rPr>
          <w:rFonts w:ascii="Arial" w:hAnsi="Arial" w:cs="Arial"/>
        </w:rPr>
        <w:t>Court</w:t>
      </w:r>
      <w:r w:rsidRPr="0074769C">
        <w:rPr>
          <w:rFonts w:ascii="Arial" w:hAnsi="Arial" w:cs="Arial"/>
        </w:rPr>
        <w:t xml:space="preserve"> in a court proceeding, or of the mediator, assessor, investigator or evaluator;</w:t>
      </w:r>
    </w:p>
    <w:p w14:paraId="116EB9DE" w14:textId="3AB6CB60" w:rsidR="00BE56AB" w:rsidRPr="0074769C" w:rsidRDefault="00A777F1" w:rsidP="005634CE">
      <w:pPr>
        <w:spacing w:after="240" w:line="480" w:lineRule="auto"/>
        <w:ind w:left="1985" w:hanging="1985"/>
        <w:jc w:val="both"/>
        <w:rPr>
          <w:rFonts w:ascii="Arial" w:hAnsi="Arial" w:cs="Arial"/>
        </w:rPr>
      </w:pPr>
      <w:r w:rsidRPr="0074769C">
        <w:rPr>
          <w:rFonts w:ascii="Arial" w:hAnsi="Arial" w:cs="Arial"/>
        </w:rPr>
        <w:t>DE-4</w:t>
      </w:r>
      <w:r w:rsidR="00BE56AB" w:rsidRPr="0074769C">
        <w:rPr>
          <w:rFonts w:ascii="Arial" w:hAnsi="Arial" w:cs="Arial"/>
        </w:rPr>
        <w:t>.3</w:t>
      </w:r>
      <w:r w:rsidR="00BE56AB" w:rsidRPr="0074769C">
        <w:rPr>
          <w:rFonts w:ascii="Arial" w:hAnsi="Arial" w:cs="Arial"/>
        </w:rPr>
        <w:tab/>
      </w:r>
      <w:r w:rsidR="00BB11A1" w:rsidRPr="0074769C">
        <w:rPr>
          <w:rFonts w:ascii="Arial" w:hAnsi="Arial" w:cs="Arial"/>
        </w:rPr>
        <w:t xml:space="preserve">refrain from </w:t>
      </w:r>
      <w:r w:rsidR="00357126" w:rsidRPr="0074769C">
        <w:rPr>
          <w:rFonts w:ascii="Arial" w:hAnsi="Arial" w:cs="Arial"/>
        </w:rPr>
        <w:t>communicating</w:t>
      </w:r>
      <w:r w:rsidR="00CD3135" w:rsidRPr="0074769C">
        <w:rPr>
          <w:rFonts w:ascii="Arial" w:hAnsi="Arial" w:cs="Arial"/>
        </w:rPr>
        <w:t xml:space="preserve"> with [specify Party Name], except in the presence and with the approval of the mediator, assessor, investigator, evaluator or arbitrator;</w:t>
      </w:r>
    </w:p>
    <w:p w14:paraId="5FDD4360" w14:textId="13557458" w:rsidR="008F6A10" w:rsidRPr="0074769C" w:rsidRDefault="00A777F1" w:rsidP="005634CE">
      <w:pPr>
        <w:spacing w:after="240" w:line="480" w:lineRule="auto"/>
        <w:ind w:left="1985" w:hanging="1985"/>
        <w:jc w:val="both"/>
        <w:rPr>
          <w:rFonts w:ascii="Arial" w:hAnsi="Arial" w:cs="Arial"/>
        </w:rPr>
      </w:pPr>
      <w:r w:rsidRPr="0074769C">
        <w:rPr>
          <w:rFonts w:ascii="Arial" w:hAnsi="Arial" w:cs="Arial"/>
        </w:rPr>
        <w:t>DE-4</w:t>
      </w:r>
      <w:r w:rsidR="00BE56AB" w:rsidRPr="0074769C">
        <w:rPr>
          <w:rFonts w:ascii="Arial" w:hAnsi="Arial" w:cs="Arial"/>
        </w:rPr>
        <w:t>.4</w:t>
      </w:r>
      <w:r w:rsidR="00BE56AB" w:rsidRPr="0074769C">
        <w:rPr>
          <w:rFonts w:ascii="Arial" w:hAnsi="Arial" w:cs="Arial"/>
        </w:rPr>
        <w:tab/>
      </w:r>
      <w:bookmarkStart w:id="90" w:name="_Toc499728063"/>
      <w:r w:rsidR="00CD3135" w:rsidRPr="0074769C">
        <w:rPr>
          <w:rFonts w:ascii="Arial" w:hAnsi="Arial" w:cs="Arial"/>
        </w:rPr>
        <w:t xml:space="preserve">refrain from communicating with [specify Party Name], except in the presence and with the approval of a staff member of the (Family </w:t>
      </w:r>
      <w:r w:rsidR="00CD3135" w:rsidRPr="0074769C">
        <w:rPr>
          <w:rFonts w:ascii="Arial" w:hAnsi="Arial" w:cs="Arial"/>
        </w:rPr>
        <w:lastRenderedPageBreak/>
        <w:t>Resolution Service Branch of the Manitoba Department of Justice/Winnipeg Children’s Access Agency/Brandon Access/Exchange Service/{specify other</w:t>
      </w:r>
      <w:r w:rsidR="00BB11A1" w:rsidRPr="0074769C">
        <w:rPr>
          <w:rFonts w:ascii="Arial" w:hAnsi="Arial" w:cs="Arial"/>
        </w:rPr>
        <w:t xml:space="preserve"> authorized</w:t>
      </w:r>
      <w:r w:rsidR="00CD3135" w:rsidRPr="0074769C">
        <w:rPr>
          <w:rFonts w:ascii="Arial" w:hAnsi="Arial" w:cs="Arial"/>
        </w:rPr>
        <w:t xml:space="preserve"> agency, organization or service provider}</w:t>
      </w:r>
      <w:r w:rsidR="00144009" w:rsidRPr="0074769C">
        <w:rPr>
          <w:rStyle w:val="FootnoteReference"/>
          <w:rFonts w:ascii="Arial" w:hAnsi="Arial" w:cs="Arial"/>
        </w:rPr>
        <w:footnoteReference w:id="57"/>
      </w:r>
      <w:r w:rsidR="00CD3135" w:rsidRPr="0074769C">
        <w:rPr>
          <w:rFonts w:ascii="Arial" w:hAnsi="Arial" w:cs="Arial"/>
        </w:rPr>
        <w:t>);</w:t>
      </w:r>
    </w:p>
    <w:p w14:paraId="466EAFE3" w14:textId="77777777" w:rsidR="000936CA" w:rsidRPr="0074769C" w:rsidRDefault="009D1181" w:rsidP="00992A0B">
      <w:pPr>
        <w:pStyle w:val="Heading4"/>
        <w:spacing w:before="120" w:after="120" w:line="480" w:lineRule="auto"/>
        <w:rPr>
          <w:rFonts w:ascii="Arial" w:hAnsi="Arial" w:cs="Arial"/>
          <w:szCs w:val="26"/>
        </w:rPr>
      </w:pPr>
      <w:bookmarkStart w:id="91" w:name="_Toc54173319"/>
      <w:r w:rsidRPr="0074769C">
        <w:rPr>
          <w:rFonts w:ascii="Arial" w:hAnsi="Arial" w:cs="Arial"/>
          <w:szCs w:val="26"/>
        </w:rPr>
        <w:t xml:space="preserve">Peace </w:t>
      </w:r>
      <w:r w:rsidR="00271350" w:rsidRPr="0074769C">
        <w:rPr>
          <w:rFonts w:ascii="Arial" w:hAnsi="Arial" w:cs="Arial"/>
          <w:szCs w:val="26"/>
        </w:rPr>
        <w:t>O</w:t>
      </w:r>
      <w:r w:rsidRPr="0074769C">
        <w:rPr>
          <w:rFonts w:ascii="Arial" w:hAnsi="Arial" w:cs="Arial"/>
          <w:szCs w:val="26"/>
        </w:rPr>
        <w:t xml:space="preserve">fficer </w:t>
      </w:r>
      <w:r w:rsidR="00271350" w:rsidRPr="0074769C">
        <w:rPr>
          <w:rFonts w:ascii="Arial" w:hAnsi="Arial" w:cs="Arial"/>
          <w:szCs w:val="26"/>
        </w:rPr>
        <w:t>A</w:t>
      </w:r>
      <w:r w:rsidRPr="0074769C">
        <w:rPr>
          <w:rFonts w:ascii="Arial" w:hAnsi="Arial" w:cs="Arial"/>
          <w:szCs w:val="26"/>
        </w:rPr>
        <w:t>ssistance</w:t>
      </w:r>
      <w:bookmarkEnd w:id="90"/>
      <w:bookmarkEnd w:id="91"/>
    </w:p>
    <w:p w14:paraId="1F5E7487" w14:textId="5AC89FC2" w:rsidR="00BE56AB" w:rsidRPr="0074769C" w:rsidRDefault="00BE56AB" w:rsidP="005634CE">
      <w:pPr>
        <w:spacing w:after="240" w:line="480" w:lineRule="auto"/>
        <w:ind w:left="1418" w:hanging="1418"/>
        <w:jc w:val="both"/>
        <w:rPr>
          <w:rFonts w:ascii="Arial" w:hAnsi="Arial" w:cs="Arial"/>
          <w:b/>
        </w:rPr>
      </w:pPr>
      <w:r w:rsidRPr="0074769C">
        <w:rPr>
          <w:rFonts w:ascii="Arial" w:hAnsi="Arial" w:cs="Arial"/>
        </w:rPr>
        <w:t>DF-1</w:t>
      </w:r>
      <w:r w:rsidRPr="0074769C">
        <w:rPr>
          <w:rFonts w:ascii="Arial" w:hAnsi="Arial" w:cs="Arial"/>
        </w:rPr>
        <w:tab/>
        <w:t>All sheriffs, deputy sheriffs, constables and other peace officers within Manitoba shall do all such acts as may be necessary to enforce paragraph(s) {specify paragraph number(s) for no contact or communication, prohibition</w:t>
      </w:r>
      <w:r w:rsidR="00992A0B" w:rsidRPr="0074769C">
        <w:rPr>
          <w:rFonts w:ascii="Arial" w:hAnsi="Arial" w:cs="Arial"/>
        </w:rPr>
        <w:t>,</w:t>
      </w:r>
      <w:r w:rsidRPr="0074769C">
        <w:rPr>
          <w:rFonts w:ascii="Arial" w:hAnsi="Arial" w:cs="Arial"/>
        </w:rPr>
        <w:t xml:space="preserve"> and other clauses to be enforced} of this</w:t>
      </w:r>
      <w:r w:rsidR="00EF4F35" w:rsidRPr="0074769C">
        <w:rPr>
          <w:rFonts w:ascii="Arial" w:hAnsi="Arial" w:cs="Arial"/>
        </w:rPr>
        <w:tab/>
      </w:r>
      <w:r w:rsidRPr="0074769C">
        <w:rPr>
          <w:rFonts w:ascii="Arial" w:hAnsi="Arial" w:cs="Arial"/>
        </w:rPr>
        <w:t>Order. For such purposes they, and each of them, are given full power</w:t>
      </w:r>
      <w:r w:rsidR="00992A0B" w:rsidRPr="0074769C">
        <w:rPr>
          <w:rFonts w:ascii="Arial" w:hAnsi="Arial" w:cs="Arial"/>
        </w:rPr>
        <w:t xml:space="preserve"> </w:t>
      </w:r>
      <w:r w:rsidRPr="0074769C">
        <w:rPr>
          <w:rFonts w:ascii="Arial" w:hAnsi="Arial" w:cs="Arial"/>
        </w:rPr>
        <w:t>and authority to enter upon any lands and premises whatsoever to enforce</w:t>
      </w:r>
      <w:r w:rsidR="00B03F08" w:rsidRPr="0074769C">
        <w:rPr>
          <w:rFonts w:ascii="Arial" w:hAnsi="Arial" w:cs="Arial"/>
        </w:rPr>
        <w:t xml:space="preserve"> </w:t>
      </w:r>
      <w:r w:rsidRPr="0074769C">
        <w:rPr>
          <w:rFonts w:ascii="Arial" w:hAnsi="Arial" w:cs="Arial"/>
        </w:rPr>
        <w:t>those terms;</w:t>
      </w:r>
    </w:p>
    <w:p w14:paraId="05A92973" w14:textId="77777777" w:rsidR="00BE56AB" w:rsidRPr="0074769C" w:rsidRDefault="00BE56AB" w:rsidP="00B37955">
      <w:pPr>
        <w:spacing w:after="240" w:line="480" w:lineRule="auto"/>
        <w:ind w:left="1418" w:hanging="1418"/>
        <w:jc w:val="both"/>
        <w:rPr>
          <w:rFonts w:ascii="Arial" w:hAnsi="Arial" w:cs="Arial"/>
        </w:rPr>
      </w:pPr>
      <w:r w:rsidRPr="0074769C">
        <w:rPr>
          <w:rFonts w:ascii="Arial" w:hAnsi="Arial" w:cs="Arial"/>
        </w:rPr>
        <w:t>DF-2</w:t>
      </w:r>
      <w:r w:rsidRPr="0074769C">
        <w:rPr>
          <w:rFonts w:ascii="Arial" w:hAnsi="Arial" w:cs="Arial"/>
        </w:rPr>
        <w:tab/>
        <w:t>A peace officer shall (immediately/within) {specify period of time} remove [specify Party Name] from the residence located at {specify address in full};</w:t>
      </w:r>
    </w:p>
    <w:p w14:paraId="45A7E26A" w14:textId="77777777" w:rsidR="00BE56AB" w:rsidRPr="0074769C" w:rsidRDefault="00BE56AB" w:rsidP="00B37955">
      <w:pPr>
        <w:spacing w:after="240" w:line="480" w:lineRule="auto"/>
        <w:ind w:left="1418" w:hanging="1418"/>
        <w:jc w:val="both"/>
        <w:rPr>
          <w:rFonts w:ascii="Arial" w:hAnsi="Arial" w:cs="Arial"/>
        </w:rPr>
      </w:pPr>
      <w:r w:rsidRPr="0074769C">
        <w:rPr>
          <w:rFonts w:ascii="Arial" w:hAnsi="Arial" w:cs="Arial"/>
        </w:rPr>
        <w:t>DF-3</w:t>
      </w:r>
      <w:r w:rsidRPr="0074769C">
        <w:rPr>
          <w:rFonts w:ascii="Arial" w:hAnsi="Arial" w:cs="Arial"/>
        </w:rPr>
        <w:tab/>
        <w:t xml:space="preserve">A peace officer shall within {specify period of time} accompany </w:t>
      </w:r>
      <w:r w:rsidR="00C40FC3" w:rsidRPr="0074769C">
        <w:rPr>
          <w:rFonts w:ascii="Arial" w:hAnsi="Arial" w:cs="Arial"/>
        </w:rPr>
        <w:t>([specify Party Name] /</w:t>
      </w:r>
      <w:r w:rsidRPr="0074769C">
        <w:rPr>
          <w:rFonts w:ascii="Arial" w:hAnsi="Arial" w:cs="Arial"/>
        </w:rPr>
        <w:t>{specify name}</w:t>
      </w:r>
      <w:r w:rsidR="00C40FC3" w:rsidRPr="0074769C">
        <w:rPr>
          <w:rFonts w:ascii="Arial" w:hAnsi="Arial" w:cs="Arial"/>
        </w:rPr>
        <w:t>)</w:t>
      </w:r>
      <w:r w:rsidRPr="0074769C">
        <w:rPr>
          <w:rFonts w:ascii="Arial" w:hAnsi="Arial" w:cs="Arial"/>
        </w:rPr>
        <w:t xml:space="preserve"> to {specify address in full} to supervise the removal of the following personal property:</w:t>
      </w:r>
    </w:p>
    <w:p w14:paraId="54A5DAD7" w14:textId="77777777" w:rsidR="00BE56AB" w:rsidRPr="0074769C" w:rsidRDefault="00BE56AB" w:rsidP="00B37955">
      <w:pPr>
        <w:spacing w:after="240" w:line="480" w:lineRule="auto"/>
        <w:ind w:left="1985"/>
        <w:jc w:val="both"/>
        <w:rPr>
          <w:rFonts w:ascii="Arial" w:hAnsi="Arial" w:cs="Arial"/>
        </w:rPr>
      </w:pPr>
      <w:r w:rsidRPr="0074769C">
        <w:rPr>
          <w:rFonts w:ascii="Arial" w:hAnsi="Arial" w:cs="Arial"/>
        </w:rPr>
        <w:t>{list property};</w:t>
      </w:r>
    </w:p>
    <w:p w14:paraId="79C95E3E" w14:textId="79939A0F" w:rsidR="00C47DAB" w:rsidRPr="0074769C" w:rsidRDefault="00A42CC9" w:rsidP="009017B0">
      <w:pPr>
        <w:pStyle w:val="ListParagraph"/>
        <w:spacing w:after="240" w:line="480" w:lineRule="auto"/>
        <w:ind w:left="1418" w:hanging="1418"/>
        <w:jc w:val="both"/>
        <w:rPr>
          <w:rFonts w:ascii="Arial" w:hAnsi="Arial" w:cs="Arial"/>
        </w:rPr>
      </w:pPr>
      <w:r w:rsidRPr="0074769C">
        <w:rPr>
          <w:rFonts w:ascii="Arial" w:hAnsi="Arial" w:cs="Arial"/>
        </w:rPr>
        <w:lastRenderedPageBreak/>
        <w:t>DF-4</w:t>
      </w:r>
      <w:r w:rsidR="00B03F08" w:rsidRPr="0074769C">
        <w:rPr>
          <w:rFonts w:ascii="Arial" w:hAnsi="Arial" w:cs="Arial"/>
        </w:rPr>
        <w:tab/>
      </w:r>
      <w:r w:rsidRPr="0074769C">
        <w:rPr>
          <w:rFonts w:ascii="Arial" w:hAnsi="Arial" w:cs="Arial"/>
        </w:rPr>
        <w:t>[Specify Party Name] shall deliver up to a peace officer:</w:t>
      </w:r>
      <w:r w:rsidR="00C47DAB" w:rsidRPr="0074769C">
        <w:rPr>
          <w:rFonts w:ascii="Arial" w:hAnsi="Arial" w:cs="Arial"/>
        </w:rPr>
        <w:t xml:space="preserve"> {insert </w:t>
      </w:r>
      <w:r w:rsidR="003347B7" w:rsidRPr="0074769C">
        <w:rPr>
          <w:rFonts w:ascii="Arial" w:hAnsi="Arial" w:cs="Arial"/>
        </w:rPr>
        <w:t xml:space="preserve">and number </w:t>
      </w:r>
      <w:r w:rsidR="00C47DAB" w:rsidRPr="0074769C">
        <w:rPr>
          <w:rFonts w:ascii="Arial" w:hAnsi="Arial" w:cs="Arial"/>
        </w:rPr>
        <w:t>the appropriate DF-4 sub-clause(s)}</w:t>
      </w:r>
    </w:p>
    <w:p w14:paraId="3D315F31" w14:textId="30EEE36D" w:rsidR="007870E3" w:rsidRPr="0074769C" w:rsidRDefault="00C47DAB" w:rsidP="005634CE">
      <w:pPr>
        <w:spacing w:after="240" w:line="480" w:lineRule="auto"/>
        <w:ind w:left="1985" w:hanging="1985"/>
        <w:jc w:val="both"/>
        <w:rPr>
          <w:rFonts w:ascii="Arial" w:hAnsi="Arial" w:cs="Arial"/>
        </w:rPr>
      </w:pPr>
      <w:r w:rsidRPr="0074769C">
        <w:rPr>
          <w:rFonts w:ascii="Arial" w:hAnsi="Arial" w:cs="Arial"/>
        </w:rPr>
        <w:t>DF-4.1</w:t>
      </w:r>
      <w:r w:rsidRPr="0074769C">
        <w:rPr>
          <w:rFonts w:ascii="Arial" w:hAnsi="Arial" w:cs="Arial"/>
        </w:rPr>
        <w:tab/>
      </w:r>
      <w:r w:rsidR="00A42CC9" w:rsidRPr="0074769C">
        <w:rPr>
          <w:rFonts w:ascii="Arial" w:hAnsi="Arial" w:cs="Arial"/>
        </w:rPr>
        <w:t>any firearm and ammunition that [specify Party Name] possesses</w:t>
      </w:r>
      <w:r w:rsidR="007870E3" w:rsidRPr="0074769C">
        <w:rPr>
          <w:rFonts w:ascii="Arial" w:hAnsi="Arial" w:cs="Arial"/>
        </w:rPr>
        <w:t xml:space="preserve"> (believed to be located at/blank) {specify address in full if appropriate}; </w:t>
      </w:r>
    </w:p>
    <w:p w14:paraId="2A1DBF95" w14:textId="77777777" w:rsidR="00A42CC9" w:rsidRPr="0074769C" w:rsidRDefault="007870E3" w:rsidP="005634CE">
      <w:pPr>
        <w:spacing w:after="240" w:line="480" w:lineRule="auto"/>
        <w:ind w:left="1985" w:hanging="1985"/>
        <w:jc w:val="both"/>
        <w:rPr>
          <w:rFonts w:ascii="Arial" w:hAnsi="Arial" w:cs="Arial"/>
        </w:rPr>
      </w:pPr>
      <w:r w:rsidRPr="0074769C">
        <w:rPr>
          <w:rFonts w:ascii="Arial" w:hAnsi="Arial" w:cs="Arial"/>
        </w:rPr>
        <w:t>DF-4.2</w:t>
      </w:r>
      <w:r w:rsidRPr="0074769C">
        <w:rPr>
          <w:rFonts w:ascii="Arial" w:hAnsi="Arial" w:cs="Arial"/>
        </w:rPr>
        <w:tab/>
        <w:t>the weapon(s) that [specify Party Name] possesses</w:t>
      </w:r>
      <w:r w:rsidR="00425DD7" w:rsidRPr="0074769C">
        <w:rPr>
          <w:rFonts w:ascii="Arial" w:hAnsi="Arial" w:cs="Arial"/>
        </w:rPr>
        <w:t xml:space="preserve"> including</w:t>
      </w:r>
      <w:r w:rsidRPr="0074769C">
        <w:rPr>
          <w:rFonts w:ascii="Arial" w:hAnsi="Arial" w:cs="Arial"/>
        </w:rPr>
        <w:t xml:space="preserve"> {specify weapons}</w:t>
      </w:r>
      <w:r w:rsidR="00A42CC9" w:rsidRPr="0074769C">
        <w:rPr>
          <w:rFonts w:ascii="Arial" w:hAnsi="Arial" w:cs="Arial"/>
        </w:rPr>
        <w:t>(b</w:t>
      </w:r>
      <w:r w:rsidRPr="0074769C">
        <w:rPr>
          <w:rFonts w:ascii="Arial" w:hAnsi="Arial" w:cs="Arial"/>
        </w:rPr>
        <w:t>elieved to be located at/blank)</w:t>
      </w:r>
      <w:r w:rsidR="00A42CC9" w:rsidRPr="0074769C">
        <w:rPr>
          <w:rFonts w:ascii="Arial" w:hAnsi="Arial" w:cs="Arial"/>
        </w:rPr>
        <w:t xml:space="preserve">{specify address in full if appropriate}; </w:t>
      </w:r>
    </w:p>
    <w:p w14:paraId="524B765E" w14:textId="77777777" w:rsidR="00A42CC9" w:rsidRPr="0074769C" w:rsidRDefault="00A42CC9" w:rsidP="005634CE">
      <w:pPr>
        <w:spacing w:after="240" w:line="480" w:lineRule="auto"/>
        <w:ind w:left="1418"/>
        <w:jc w:val="both"/>
        <w:rPr>
          <w:rFonts w:ascii="Arial" w:hAnsi="Arial" w:cs="Arial"/>
        </w:rPr>
      </w:pPr>
      <w:r w:rsidRPr="0074769C">
        <w:rPr>
          <w:rFonts w:ascii="Arial" w:hAnsi="Arial" w:cs="Arial"/>
        </w:rPr>
        <w:t>and in the event [specify Party Name] does not do so, any peace officer may, for the purpose of seizing the items, enter and search any place where the officer has reason to believe the items are located with such assistance and force as are reasonable in the circumstances;</w:t>
      </w:r>
    </w:p>
    <w:p w14:paraId="3408D9AD" w14:textId="51F4433A" w:rsidR="00A777F1" w:rsidRPr="0074769C" w:rsidRDefault="00BE56AB" w:rsidP="007B13AF">
      <w:pPr>
        <w:spacing w:after="240" w:line="480" w:lineRule="auto"/>
        <w:ind w:left="1418" w:hanging="1418"/>
        <w:jc w:val="both"/>
        <w:rPr>
          <w:rFonts w:ascii="Arial" w:hAnsi="Arial" w:cs="Arial"/>
        </w:rPr>
      </w:pPr>
      <w:r w:rsidRPr="0074769C">
        <w:rPr>
          <w:rFonts w:ascii="Arial" w:hAnsi="Arial" w:cs="Arial"/>
        </w:rPr>
        <w:t>DF-</w:t>
      </w:r>
      <w:r w:rsidR="004B22F4" w:rsidRPr="0074769C">
        <w:rPr>
          <w:rFonts w:ascii="Arial" w:hAnsi="Arial" w:cs="Arial"/>
        </w:rPr>
        <w:t>5</w:t>
      </w:r>
      <w:r w:rsidRPr="0074769C">
        <w:rPr>
          <w:rFonts w:ascii="Arial" w:hAnsi="Arial" w:cs="Arial"/>
        </w:rPr>
        <w:tab/>
      </w:r>
      <w:r w:rsidR="007870E3" w:rsidRPr="0074769C">
        <w:rPr>
          <w:rFonts w:ascii="Arial" w:hAnsi="Arial" w:cs="Arial"/>
        </w:rPr>
        <w:t xml:space="preserve">A peace officer shall seize the following property of </w:t>
      </w:r>
      <w:r w:rsidR="00A777F1" w:rsidRPr="0074769C">
        <w:rPr>
          <w:rFonts w:ascii="Arial" w:hAnsi="Arial" w:cs="Arial"/>
        </w:rPr>
        <w:t>[</w:t>
      </w:r>
      <w:r w:rsidR="00F634F9" w:rsidRPr="0074769C">
        <w:rPr>
          <w:rFonts w:ascii="Arial" w:hAnsi="Arial" w:cs="Arial"/>
        </w:rPr>
        <w:t>s</w:t>
      </w:r>
      <w:r w:rsidR="00A777F1" w:rsidRPr="0074769C">
        <w:rPr>
          <w:rFonts w:ascii="Arial" w:hAnsi="Arial" w:cs="Arial"/>
        </w:rPr>
        <w:t>pecify Party Name] used in furtherance</w:t>
      </w:r>
      <w:r w:rsidR="007870E3" w:rsidRPr="0074769C">
        <w:rPr>
          <w:rFonts w:ascii="Arial" w:hAnsi="Arial" w:cs="Arial"/>
        </w:rPr>
        <w:t xml:space="preserve"> of (domestic violence/stalking</w:t>
      </w:r>
      <w:r w:rsidR="00A777F1" w:rsidRPr="0074769C">
        <w:rPr>
          <w:rFonts w:ascii="Arial" w:hAnsi="Arial" w:cs="Arial"/>
        </w:rPr>
        <w:t>):</w:t>
      </w:r>
    </w:p>
    <w:p w14:paraId="5293A068" w14:textId="1E1096AC" w:rsidR="00A777F1" w:rsidRPr="0074769C" w:rsidRDefault="00A777F1" w:rsidP="005634CE">
      <w:pPr>
        <w:spacing w:after="240" w:line="480" w:lineRule="auto"/>
        <w:ind w:left="1985"/>
        <w:jc w:val="both"/>
        <w:rPr>
          <w:rFonts w:ascii="Arial" w:hAnsi="Arial" w:cs="Arial"/>
        </w:rPr>
      </w:pPr>
      <w:r w:rsidRPr="0074769C">
        <w:rPr>
          <w:rFonts w:ascii="Arial" w:hAnsi="Arial" w:cs="Arial"/>
        </w:rPr>
        <w:t>{describe property (generally and specifically)}</w:t>
      </w:r>
      <w:r w:rsidR="00F8204C" w:rsidRPr="0074769C">
        <w:rPr>
          <w:rStyle w:val="FootnoteReference"/>
          <w:rFonts w:ascii="Arial" w:hAnsi="Arial" w:cs="Arial"/>
        </w:rPr>
        <w:footnoteReference w:id="58"/>
      </w:r>
      <w:r w:rsidRPr="0074769C">
        <w:rPr>
          <w:rFonts w:ascii="Arial" w:hAnsi="Arial" w:cs="Arial"/>
        </w:rPr>
        <w:t xml:space="preserve"> (believed to be located at/blank) {specify address in full if appropriate};</w:t>
      </w:r>
    </w:p>
    <w:p w14:paraId="047D9877" w14:textId="77777777" w:rsidR="008F6A10" w:rsidRPr="0074769C" w:rsidRDefault="004B22F4" w:rsidP="007B13AF">
      <w:pPr>
        <w:spacing w:after="240" w:line="480" w:lineRule="auto"/>
        <w:ind w:left="1418"/>
        <w:jc w:val="both"/>
        <w:rPr>
          <w:rFonts w:ascii="Arial" w:hAnsi="Arial" w:cs="Arial"/>
        </w:rPr>
      </w:pPr>
      <w:r w:rsidRPr="0074769C">
        <w:rPr>
          <w:rFonts w:ascii="Arial" w:hAnsi="Arial" w:cs="Arial"/>
        </w:rPr>
        <w:t>and a peace officer shall seize the property.</w:t>
      </w:r>
      <w:r w:rsidR="00D56A03" w:rsidRPr="0074769C">
        <w:rPr>
          <w:rFonts w:ascii="Arial" w:hAnsi="Arial" w:cs="Arial"/>
        </w:rPr>
        <w:t xml:space="preserve"> </w:t>
      </w:r>
      <w:r w:rsidRPr="0074769C">
        <w:rPr>
          <w:rFonts w:ascii="Arial" w:hAnsi="Arial" w:cs="Arial"/>
        </w:rPr>
        <w:t>The property shall not be disposed of until {specify date or event}, bu</w:t>
      </w:r>
      <w:r w:rsidR="00B73A3D" w:rsidRPr="0074769C">
        <w:rPr>
          <w:rFonts w:ascii="Arial" w:hAnsi="Arial" w:cs="Arial"/>
        </w:rPr>
        <w:t>t shall otherwise be dealt with</w:t>
      </w:r>
      <w:r w:rsidRPr="0074769C">
        <w:rPr>
          <w:rFonts w:ascii="Arial" w:hAnsi="Arial" w:cs="Arial"/>
        </w:rPr>
        <w:t xml:space="preserve">/which shall be disposed of) in accordance with the </w:t>
      </w:r>
      <w:r w:rsidRPr="0074769C">
        <w:rPr>
          <w:rFonts w:ascii="Arial" w:hAnsi="Arial" w:cs="Arial"/>
          <w:i/>
        </w:rPr>
        <w:t>Domestic Violence and Stalking Regulation</w:t>
      </w:r>
      <w:bookmarkStart w:id="92" w:name="_Toc499728064"/>
      <w:r w:rsidR="008F6A10" w:rsidRPr="0074769C">
        <w:rPr>
          <w:rFonts w:ascii="Arial" w:hAnsi="Arial" w:cs="Arial"/>
        </w:rPr>
        <w:t>;</w:t>
      </w:r>
    </w:p>
    <w:p w14:paraId="614EC92C" w14:textId="77777777" w:rsidR="00BE56AB" w:rsidRPr="0074769C" w:rsidRDefault="009D1181" w:rsidP="00A1333C">
      <w:pPr>
        <w:pStyle w:val="Heading4"/>
        <w:spacing w:before="120" w:after="120" w:line="480" w:lineRule="auto"/>
        <w:rPr>
          <w:rFonts w:ascii="Arial" w:hAnsi="Arial" w:cs="Arial"/>
        </w:rPr>
      </w:pPr>
      <w:bookmarkStart w:id="93" w:name="_Toc54173320"/>
      <w:r w:rsidRPr="0074769C">
        <w:rPr>
          <w:rFonts w:ascii="Arial" w:hAnsi="Arial" w:cs="Arial"/>
        </w:rPr>
        <w:lastRenderedPageBreak/>
        <w:t>Compensation</w:t>
      </w:r>
      <w:r w:rsidR="00BE56AB" w:rsidRPr="0074769C">
        <w:rPr>
          <w:rStyle w:val="FootnoteReference"/>
          <w:rFonts w:ascii="Arial" w:hAnsi="Arial" w:cs="Arial"/>
          <w:b w:val="0"/>
        </w:rPr>
        <w:footnoteReference w:id="59"/>
      </w:r>
      <w:bookmarkEnd w:id="92"/>
      <w:bookmarkEnd w:id="93"/>
      <w:r w:rsidR="00BE56AB" w:rsidRPr="0074769C">
        <w:rPr>
          <w:rFonts w:ascii="Arial" w:hAnsi="Arial" w:cs="Arial"/>
        </w:rPr>
        <w:t xml:space="preserve"> </w:t>
      </w:r>
    </w:p>
    <w:p w14:paraId="268882D0" w14:textId="77777777" w:rsidR="00BE56AB" w:rsidRPr="0074769C" w:rsidRDefault="00BE56AB" w:rsidP="00FF0379">
      <w:pPr>
        <w:spacing w:after="240" w:line="480" w:lineRule="auto"/>
        <w:ind w:left="1418" w:hanging="1418"/>
        <w:jc w:val="both"/>
        <w:rPr>
          <w:rFonts w:ascii="Arial" w:hAnsi="Arial" w:cs="Arial"/>
        </w:rPr>
      </w:pPr>
      <w:r w:rsidRPr="0074769C">
        <w:rPr>
          <w:rFonts w:ascii="Arial" w:hAnsi="Arial" w:cs="Arial"/>
        </w:rPr>
        <w:t>DG-1</w:t>
      </w:r>
      <w:r w:rsidRPr="0074769C">
        <w:rPr>
          <w:rFonts w:ascii="Arial" w:hAnsi="Arial" w:cs="Arial"/>
        </w:rPr>
        <w:tab/>
        <w:t>[Specify Party Name] shall (immediately/by) {if appropriate, specify a date} pay [specify Party Name] the following compensation for monetary losses suffered by (him/her</w:t>
      </w:r>
      <w:r w:rsidR="006034F7" w:rsidRPr="0074769C">
        <w:rPr>
          <w:rFonts w:ascii="Arial" w:hAnsi="Arial" w:cs="Arial"/>
        </w:rPr>
        <w:t>/them</w:t>
      </w:r>
      <w:r w:rsidRPr="0074769C">
        <w:rPr>
          <w:rFonts w:ascii="Arial" w:hAnsi="Arial" w:cs="Arial"/>
        </w:rPr>
        <w:t xml:space="preserve">) </w:t>
      </w:r>
      <w:r w:rsidR="00F634F9" w:rsidRPr="0074769C">
        <w:rPr>
          <w:rFonts w:ascii="Arial" w:hAnsi="Arial" w:cs="Arial"/>
        </w:rPr>
        <w:t>(</w:t>
      </w:r>
      <w:r w:rsidRPr="0074769C">
        <w:rPr>
          <w:rFonts w:ascii="Arial" w:hAnsi="Arial" w:cs="Arial"/>
        </w:rPr>
        <w:t>or by (his/her</w:t>
      </w:r>
      <w:r w:rsidR="007160A2" w:rsidRPr="0074769C">
        <w:rPr>
          <w:rFonts w:ascii="Arial" w:hAnsi="Arial" w:cs="Arial"/>
        </w:rPr>
        <w:t>/their</w:t>
      </w:r>
      <w:r w:rsidRPr="0074769C">
        <w:rPr>
          <w:rFonts w:ascii="Arial" w:hAnsi="Arial" w:cs="Arial"/>
        </w:rPr>
        <w:t>) (child/children)</w:t>
      </w:r>
      <w:r w:rsidR="00F634F9" w:rsidRPr="0074769C">
        <w:rPr>
          <w:rFonts w:ascii="Arial" w:hAnsi="Arial" w:cs="Arial"/>
        </w:rPr>
        <w:t>/blank)</w:t>
      </w:r>
      <w:r w:rsidRPr="0074769C">
        <w:rPr>
          <w:rFonts w:ascii="Arial" w:hAnsi="Arial" w:cs="Arial"/>
        </w:rPr>
        <w:t>:</w:t>
      </w:r>
    </w:p>
    <w:p w14:paraId="5E0F39A1" w14:textId="77777777" w:rsidR="00BE56AB" w:rsidRPr="0074769C" w:rsidRDefault="006B3C3E" w:rsidP="005634CE">
      <w:pPr>
        <w:spacing w:after="240" w:line="480" w:lineRule="auto"/>
        <w:ind w:left="1985" w:hanging="1985"/>
        <w:jc w:val="both"/>
        <w:rPr>
          <w:rFonts w:ascii="Arial" w:hAnsi="Arial" w:cs="Arial"/>
        </w:rPr>
      </w:pPr>
      <w:r w:rsidRPr="0074769C">
        <w:rPr>
          <w:rFonts w:ascii="Arial" w:hAnsi="Arial" w:cs="Arial"/>
        </w:rPr>
        <w:t>DG-1.1</w:t>
      </w:r>
      <w:r w:rsidRPr="0074769C">
        <w:rPr>
          <w:rFonts w:ascii="Arial" w:hAnsi="Arial" w:cs="Arial"/>
        </w:rPr>
        <w:tab/>
      </w:r>
      <w:r w:rsidR="003E7751" w:rsidRPr="0074769C">
        <w:rPr>
          <w:rFonts w:ascii="Arial" w:hAnsi="Arial" w:cs="Arial"/>
        </w:rPr>
        <w:t>{</w:t>
      </w:r>
      <w:r w:rsidRPr="0074769C">
        <w:rPr>
          <w:rFonts w:ascii="Arial" w:hAnsi="Arial" w:cs="Arial"/>
        </w:rPr>
        <w:t>s</w:t>
      </w:r>
      <w:r w:rsidR="00BE56AB" w:rsidRPr="0074769C">
        <w:rPr>
          <w:rFonts w:ascii="Arial" w:hAnsi="Arial" w:cs="Arial"/>
        </w:rPr>
        <w:t>pecify amount and nature of compensation};</w:t>
      </w:r>
    </w:p>
    <w:p w14:paraId="0922CE0D" w14:textId="77777777" w:rsidR="00BE56AB" w:rsidRPr="0074769C" w:rsidRDefault="009D1181" w:rsidP="00A1333C">
      <w:pPr>
        <w:pStyle w:val="Heading4"/>
        <w:spacing w:before="120" w:after="120" w:line="480" w:lineRule="auto"/>
        <w:rPr>
          <w:rFonts w:ascii="Arial" w:hAnsi="Arial" w:cs="Arial"/>
        </w:rPr>
      </w:pPr>
      <w:bookmarkStart w:id="94" w:name="_Toc499728065"/>
      <w:bookmarkStart w:id="95" w:name="_Toc54173321"/>
      <w:r w:rsidRPr="0074769C">
        <w:rPr>
          <w:rFonts w:ascii="Arial" w:hAnsi="Arial" w:cs="Arial"/>
        </w:rPr>
        <w:t>Counselling</w:t>
      </w:r>
      <w:bookmarkEnd w:id="94"/>
      <w:bookmarkEnd w:id="95"/>
    </w:p>
    <w:p w14:paraId="1747862B" w14:textId="77777777" w:rsidR="00BE56AB" w:rsidRPr="0074769C" w:rsidRDefault="00BE56AB" w:rsidP="00FF0379">
      <w:pPr>
        <w:spacing w:after="240" w:line="480" w:lineRule="auto"/>
        <w:ind w:left="1418" w:hanging="1418"/>
        <w:jc w:val="both"/>
        <w:rPr>
          <w:rFonts w:ascii="Arial" w:hAnsi="Arial" w:cs="Arial"/>
        </w:rPr>
      </w:pPr>
      <w:r w:rsidRPr="0074769C">
        <w:rPr>
          <w:rFonts w:ascii="Arial" w:hAnsi="Arial" w:cs="Arial"/>
        </w:rPr>
        <w:t>DH-1</w:t>
      </w:r>
      <w:r w:rsidRPr="0074769C">
        <w:rPr>
          <w:rFonts w:ascii="Arial" w:hAnsi="Arial" w:cs="Arial"/>
        </w:rPr>
        <w:tab/>
        <w:t>[Specify Party Name] shall obtain counseling and/or therapy and shall provide written confirmation to the Court from the counselor or ther</w:t>
      </w:r>
      <w:r w:rsidR="006B08E3" w:rsidRPr="0074769C">
        <w:rPr>
          <w:rFonts w:ascii="Arial" w:hAnsi="Arial" w:cs="Arial"/>
        </w:rPr>
        <w:t>apist once (he/she</w:t>
      </w:r>
      <w:r w:rsidR="00C9508B" w:rsidRPr="0074769C">
        <w:rPr>
          <w:rFonts w:ascii="Arial" w:hAnsi="Arial" w:cs="Arial"/>
        </w:rPr>
        <w:t>/they</w:t>
      </w:r>
      <w:r w:rsidR="006B08E3" w:rsidRPr="0074769C">
        <w:rPr>
          <w:rFonts w:ascii="Arial" w:hAnsi="Arial" w:cs="Arial"/>
        </w:rPr>
        <w:t xml:space="preserve">) </w:t>
      </w:r>
      <w:r w:rsidR="00C9508B" w:rsidRPr="0074769C">
        <w:rPr>
          <w:rFonts w:ascii="Arial" w:hAnsi="Arial" w:cs="Arial"/>
        </w:rPr>
        <w:t>(</w:t>
      </w:r>
      <w:r w:rsidR="006B08E3" w:rsidRPr="0074769C">
        <w:rPr>
          <w:rFonts w:ascii="Arial" w:hAnsi="Arial" w:cs="Arial"/>
        </w:rPr>
        <w:t>has</w:t>
      </w:r>
      <w:r w:rsidR="00C9508B" w:rsidRPr="0074769C">
        <w:rPr>
          <w:rFonts w:ascii="Arial" w:hAnsi="Arial" w:cs="Arial"/>
        </w:rPr>
        <w:t>/have)</w:t>
      </w:r>
      <w:r w:rsidR="006B08E3" w:rsidRPr="0074769C">
        <w:rPr>
          <w:rFonts w:ascii="Arial" w:hAnsi="Arial" w:cs="Arial"/>
        </w:rPr>
        <w:t xml:space="preserve"> done so:</w:t>
      </w:r>
    </w:p>
    <w:p w14:paraId="2DF2D100" w14:textId="77777777" w:rsidR="009224AA" w:rsidRPr="0074769C" w:rsidRDefault="006B3C3E" w:rsidP="005634CE">
      <w:pPr>
        <w:spacing w:after="240" w:line="480" w:lineRule="auto"/>
        <w:ind w:left="1985" w:hanging="1985"/>
        <w:jc w:val="both"/>
        <w:rPr>
          <w:rFonts w:ascii="Arial" w:hAnsi="Arial" w:cs="Arial"/>
        </w:rPr>
      </w:pPr>
      <w:r w:rsidRPr="0074769C">
        <w:rPr>
          <w:rFonts w:ascii="Arial" w:hAnsi="Arial" w:cs="Arial"/>
        </w:rPr>
        <w:t>DH-1.1</w:t>
      </w:r>
      <w:r w:rsidRPr="0074769C">
        <w:rPr>
          <w:rFonts w:ascii="Arial" w:hAnsi="Arial" w:cs="Arial"/>
        </w:rPr>
        <w:tab/>
        <w:t>{s</w:t>
      </w:r>
      <w:r w:rsidR="006B08E3" w:rsidRPr="0074769C">
        <w:rPr>
          <w:rFonts w:ascii="Arial" w:hAnsi="Arial" w:cs="Arial"/>
        </w:rPr>
        <w:t>pecify terms and conditions};</w:t>
      </w:r>
    </w:p>
    <w:p w14:paraId="5748BB60" w14:textId="77777777" w:rsidR="00BE56AB" w:rsidRPr="0074769C" w:rsidRDefault="009D1181" w:rsidP="00A1333C">
      <w:pPr>
        <w:pStyle w:val="Heading4"/>
        <w:spacing w:before="120" w:after="120" w:line="480" w:lineRule="auto"/>
        <w:rPr>
          <w:rFonts w:ascii="Arial" w:hAnsi="Arial" w:cs="Arial"/>
        </w:rPr>
      </w:pPr>
      <w:bookmarkStart w:id="96" w:name="_Toc499728066"/>
      <w:bookmarkStart w:id="97" w:name="_Toc54173322"/>
      <w:r w:rsidRPr="0074769C">
        <w:rPr>
          <w:rFonts w:ascii="Arial" w:hAnsi="Arial" w:cs="Arial"/>
        </w:rPr>
        <w:t>Bond</w:t>
      </w:r>
      <w:bookmarkEnd w:id="96"/>
      <w:bookmarkEnd w:id="97"/>
    </w:p>
    <w:p w14:paraId="1C492B91" w14:textId="77777777" w:rsidR="00BE56AB" w:rsidRPr="0074769C" w:rsidRDefault="00BE56AB" w:rsidP="00FF0379">
      <w:pPr>
        <w:spacing w:after="240" w:line="480" w:lineRule="auto"/>
        <w:ind w:left="1418" w:hanging="1418"/>
        <w:jc w:val="both"/>
        <w:rPr>
          <w:rFonts w:ascii="Arial" w:hAnsi="Arial" w:cs="Arial"/>
        </w:rPr>
      </w:pPr>
      <w:r w:rsidRPr="0074769C">
        <w:rPr>
          <w:rFonts w:ascii="Arial" w:hAnsi="Arial" w:cs="Arial"/>
        </w:rPr>
        <w:t>DI-1</w:t>
      </w:r>
      <w:r w:rsidRPr="0074769C">
        <w:rPr>
          <w:rFonts w:ascii="Arial" w:hAnsi="Arial" w:cs="Arial"/>
        </w:rPr>
        <w:tab/>
        <w:t>To secure (his/her</w:t>
      </w:r>
      <w:r w:rsidR="007160A2" w:rsidRPr="0074769C">
        <w:rPr>
          <w:rFonts w:ascii="Arial" w:hAnsi="Arial" w:cs="Arial"/>
        </w:rPr>
        <w:t>/their</w:t>
      </w:r>
      <w:r w:rsidRPr="0074769C">
        <w:rPr>
          <w:rFonts w:ascii="Arial" w:hAnsi="Arial" w:cs="Arial"/>
        </w:rPr>
        <w:t>) compliance with the terms of this Order, [specify Party Name] shall (immediately/by) {if appropriate, specify a date}:</w:t>
      </w:r>
      <w:r w:rsidR="007160A2" w:rsidRPr="0074769C">
        <w:rPr>
          <w:rFonts w:ascii="Arial" w:hAnsi="Arial" w:cs="Arial"/>
        </w:rPr>
        <w:t xml:space="preserve"> </w:t>
      </w:r>
      <w:r w:rsidRPr="0074769C">
        <w:rPr>
          <w:rFonts w:ascii="Arial" w:hAnsi="Arial" w:cs="Arial"/>
        </w:rPr>
        <w:t xml:space="preserve">{insert </w:t>
      </w:r>
      <w:r w:rsidR="003347B7" w:rsidRPr="0074769C">
        <w:rPr>
          <w:rFonts w:ascii="Arial" w:hAnsi="Arial" w:cs="Arial"/>
        </w:rPr>
        <w:t xml:space="preserve">and number </w:t>
      </w:r>
      <w:r w:rsidRPr="0074769C">
        <w:rPr>
          <w:rFonts w:ascii="Arial" w:hAnsi="Arial" w:cs="Arial"/>
        </w:rPr>
        <w:t>the appropriate DI-1 sub-clause(s)}</w:t>
      </w:r>
    </w:p>
    <w:p w14:paraId="3E191D69" w14:textId="7A9E10BE"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DI-1.1</w:t>
      </w:r>
      <w:r w:rsidRPr="0074769C">
        <w:rPr>
          <w:rFonts w:ascii="Arial" w:hAnsi="Arial" w:cs="Arial"/>
        </w:rPr>
        <w:tab/>
        <w:t xml:space="preserve">give security in the form of a bond approved by the </w:t>
      </w:r>
      <w:r w:rsidR="002F135A" w:rsidRPr="0074769C">
        <w:rPr>
          <w:rFonts w:ascii="Arial" w:hAnsi="Arial" w:cs="Arial"/>
          <w:szCs w:val="24"/>
        </w:rPr>
        <w:t>Associate Judge</w:t>
      </w:r>
      <w:r w:rsidRPr="0074769C">
        <w:rPr>
          <w:rFonts w:ascii="Arial" w:hAnsi="Arial" w:cs="Arial"/>
        </w:rPr>
        <w:t xml:space="preserve"> and furnished by a person authorized under </w:t>
      </w:r>
      <w:r w:rsidRPr="0074769C">
        <w:rPr>
          <w:rFonts w:ascii="Arial" w:hAnsi="Arial" w:cs="Arial"/>
          <w:i/>
        </w:rPr>
        <w:t>The Insurance Act</w:t>
      </w:r>
      <w:r w:rsidRPr="0074769C">
        <w:rPr>
          <w:rFonts w:ascii="Arial" w:hAnsi="Arial" w:cs="Arial"/>
        </w:rPr>
        <w:t xml:space="preserve"> to enter into a contract of guarantee insurance in the sum of {specify amount};</w:t>
      </w:r>
    </w:p>
    <w:p w14:paraId="648A26C6" w14:textId="7075C324"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lastRenderedPageBreak/>
        <w:t>DI-1.2</w:t>
      </w:r>
      <w:r w:rsidRPr="0074769C">
        <w:rPr>
          <w:rFonts w:ascii="Arial" w:hAnsi="Arial" w:cs="Arial"/>
        </w:rPr>
        <w:tab/>
        <w:t xml:space="preserve">give security in the form of a personal bond approved by the </w:t>
      </w:r>
      <w:r w:rsidR="002F135A" w:rsidRPr="0074769C">
        <w:rPr>
          <w:rFonts w:ascii="Arial" w:hAnsi="Arial" w:cs="Arial"/>
          <w:szCs w:val="24"/>
        </w:rPr>
        <w:t>Associate Judge</w:t>
      </w:r>
      <w:r w:rsidRPr="0074769C">
        <w:rPr>
          <w:rFonts w:ascii="Arial" w:hAnsi="Arial" w:cs="Arial"/>
        </w:rPr>
        <w:t xml:space="preserve"> in the sum of {specify amount} with {specify names(s) of surety/sureties} as (surety/sureties) (without a cash deposit/with a cash deposit of) {specify amount};</w:t>
      </w:r>
    </w:p>
    <w:p w14:paraId="22FE6DC5" w14:textId="01D9A1BD" w:rsidR="00BE56AB" w:rsidRPr="0074769C" w:rsidRDefault="00025E12" w:rsidP="005634CE">
      <w:pPr>
        <w:spacing w:after="240" w:line="480" w:lineRule="auto"/>
        <w:ind w:left="1985" w:hanging="1985"/>
        <w:jc w:val="both"/>
        <w:rPr>
          <w:rFonts w:ascii="Arial" w:hAnsi="Arial" w:cs="Arial"/>
        </w:rPr>
      </w:pPr>
      <w:r w:rsidRPr="0074769C">
        <w:rPr>
          <w:rFonts w:ascii="Arial" w:hAnsi="Arial" w:cs="Arial"/>
        </w:rPr>
        <w:t>DI-1.3</w:t>
      </w:r>
      <w:r w:rsidRPr="0074769C">
        <w:rPr>
          <w:rFonts w:ascii="Arial" w:hAnsi="Arial" w:cs="Arial"/>
        </w:rPr>
        <w:tab/>
      </w:r>
      <w:r w:rsidR="00BE56AB" w:rsidRPr="0074769C">
        <w:rPr>
          <w:rFonts w:ascii="Arial" w:hAnsi="Arial" w:cs="Arial"/>
        </w:rPr>
        <w:t xml:space="preserve">give security in the form of a personal bond approved by the </w:t>
      </w:r>
      <w:r w:rsidR="002F135A" w:rsidRPr="0074769C">
        <w:rPr>
          <w:rFonts w:ascii="Arial" w:hAnsi="Arial" w:cs="Arial"/>
          <w:szCs w:val="24"/>
        </w:rPr>
        <w:t>Associate Judge</w:t>
      </w:r>
      <w:r w:rsidR="00BE56AB" w:rsidRPr="0074769C">
        <w:rPr>
          <w:rFonts w:ascii="Arial" w:hAnsi="Arial" w:cs="Arial"/>
        </w:rPr>
        <w:t>, without sureties, in the sum of {specify amount} (without a cash deposit/with a cash deposit of) {specify amount};</w:t>
      </w:r>
    </w:p>
    <w:p w14:paraId="15C5F15D" w14:textId="77777777" w:rsidR="00BE56AB" w:rsidRPr="0074769C" w:rsidRDefault="00271350" w:rsidP="00A1333C">
      <w:pPr>
        <w:pStyle w:val="Heading4"/>
        <w:spacing w:before="120" w:after="120" w:line="480" w:lineRule="auto"/>
        <w:rPr>
          <w:rFonts w:ascii="Arial" w:hAnsi="Arial" w:cs="Arial"/>
        </w:rPr>
      </w:pPr>
      <w:bookmarkStart w:id="98" w:name="_Toc499728067"/>
      <w:bookmarkStart w:id="99" w:name="_Toc54173323"/>
      <w:r w:rsidRPr="0074769C">
        <w:rPr>
          <w:rFonts w:ascii="Arial" w:hAnsi="Arial" w:cs="Arial"/>
        </w:rPr>
        <w:t>Driver’s L</w:t>
      </w:r>
      <w:r w:rsidR="009D1181" w:rsidRPr="0074769C">
        <w:rPr>
          <w:rFonts w:ascii="Arial" w:hAnsi="Arial" w:cs="Arial"/>
        </w:rPr>
        <w:t xml:space="preserve">icence </w:t>
      </w:r>
      <w:r w:rsidRPr="0074769C">
        <w:rPr>
          <w:rFonts w:ascii="Arial" w:hAnsi="Arial" w:cs="Arial"/>
        </w:rPr>
        <w:t>P</w:t>
      </w:r>
      <w:r w:rsidR="009D1181" w:rsidRPr="0074769C">
        <w:rPr>
          <w:rFonts w:ascii="Arial" w:hAnsi="Arial" w:cs="Arial"/>
        </w:rPr>
        <w:t>rohibitions</w:t>
      </w:r>
      <w:bookmarkEnd w:id="98"/>
      <w:bookmarkEnd w:id="99"/>
    </w:p>
    <w:p w14:paraId="65C94B9C"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t>DJ-1</w:t>
      </w:r>
      <w:r w:rsidRPr="0074769C">
        <w:rPr>
          <w:rFonts w:ascii="Arial" w:hAnsi="Arial" w:cs="Arial"/>
        </w:rPr>
        <w:tab/>
      </w:r>
      <w:r w:rsidR="00144D2C" w:rsidRPr="0074769C">
        <w:rPr>
          <w:rFonts w:ascii="Arial" w:hAnsi="Arial" w:cs="Arial"/>
        </w:rPr>
        <w:t>A</w:t>
      </w:r>
      <w:r w:rsidRPr="0074769C">
        <w:rPr>
          <w:rFonts w:ascii="Arial" w:hAnsi="Arial" w:cs="Arial"/>
        </w:rPr>
        <w:t xml:space="preserve">ny licence or permit issued to [specify Party Name] under </w:t>
      </w:r>
      <w:r w:rsidRPr="0074769C">
        <w:rPr>
          <w:rFonts w:ascii="Arial" w:hAnsi="Arial" w:cs="Arial"/>
          <w:i/>
        </w:rPr>
        <w:t>The Highway Traffic Act</w:t>
      </w:r>
      <w:r w:rsidRPr="0074769C">
        <w:rPr>
          <w:rFonts w:ascii="Arial" w:hAnsi="Arial" w:cs="Arial"/>
        </w:rPr>
        <w:t xml:space="preserve"> is suspended; </w:t>
      </w:r>
    </w:p>
    <w:p w14:paraId="76667CCE" w14:textId="77777777" w:rsidR="00BE56AB" w:rsidRPr="0074769C" w:rsidRDefault="00144D2C" w:rsidP="009D1F65">
      <w:pPr>
        <w:spacing w:after="240" w:line="480" w:lineRule="auto"/>
        <w:ind w:left="1418" w:hanging="1418"/>
        <w:jc w:val="both"/>
        <w:rPr>
          <w:rFonts w:ascii="Arial" w:hAnsi="Arial" w:cs="Arial"/>
        </w:rPr>
      </w:pPr>
      <w:r w:rsidRPr="0074769C">
        <w:rPr>
          <w:rFonts w:ascii="Arial" w:hAnsi="Arial" w:cs="Arial"/>
        </w:rPr>
        <w:t>DJ-2</w:t>
      </w:r>
      <w:r w:rsidRPr="0074769C">
        <w:rPr>
          <w:rFonts w:ascii="Arial" w:hAnsi="Arial" w:cs="Arial"/>
        </w:rPr>
        <w:tab/>
      </w:r>
      <w:r w:rsidR="003E7751" w:rsidRPr="0074769C">
        <w:rPr>
          <w:rFonts w:ascii="Arial" w:hAnsi="Arial" w:cs="Arial"/>
        </w:rPr>
        <w:t>[S</w:t>
      </w:r>
      <w:r w:rsidR="00BE56AB" w:rsidRPr="0074769C">
        <w:rPr>
          <w:rFonts w:ascii="Arial" w:hAnsi="Arial" w:cs="Arial"/>
        </w:rPr>
        <w:t xml:space="preserve">pecify Party Name] is disqualified from </w:t>
      </w:r>
      <w:r w:rsidRPr="0074769C">
        <w:rPr>
          <w:rFonts w:ascii="Arial" w:hAnsi="Arial" w:cs="Arial"/>
        </w:rPr>
        <w:t>(</w:t>
      </w:r>
      <w:r w:rsidR="00BE56AB" w:rsidRPr="0074769C">
        <w:rPr>
          <w:rFonts w:ascii="Arial" w:hAnsi="Arial" w:cs="Arial"/>
        </w:rPr>
        <w:t xml:space="preserve">applying for or holding a licence or permit under </w:t>
      </w:r>
      <w:r w:rsidR="00BE56AB" w:rsidRPr="0074769C">
        <w:rPr>
          <w:rFonts w:ascii="Arial" w:hAnsi="Arial" w:cs="Arial"/>
          <w:i/>
        </w:rPr>
        <w:t>The Highway Traffic Act</w:t>
      </w:r>
      <w:r w:rsidRPr="0074769C">
        <w:rPr>
          <w:rFonts w:ascii="Arial" w:hAnsi="Arial" w:cs="Arial"/>
        </w:rPr>
        <w:t>/</w:t>
      </w:r>
      <w:r w:rsidR="00BE56AB" w:rsidRPr="0074769C">
        <w:rPr>
          <w:rFonts w:ascii="Arial" w:hAnsi="Arial" w:cs="Arial"/>
        </w:rPr>
        <w:t>operating a motor vehicle</w:t>
      </w:r>
      <w:r w:rsidRPr="0074769C">
        <w:rPr>
          <w:rFonts w:ascii="Arial" w:hAnsi="Arial" w:cs="Arial"/>
        </w:rPr>
        <w:t>)</w:t>
      </w:r>
      <w:r w:rsidR="00BE56AB" w:rsidRPr="0074769C">
        <w:rPr>
          <w:rFonts w:ascii="Arial" w:hAnsi="Arial" w:cs="Arial"/>
        </w:rPr>
        <w:t>;</w:t>
      </w:r>
    </w:p>
    <w:p w14:paraId="54CEE292"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t>DJ-</w:t>
      </w:r>
      <w:r w:rsidR="005456B8" w:rsidRPr="0074769C">
        <w:rPr>
          <w:rFonts w:ascii="Arial" w:hAnsi="Arial" w:cs="Arial"/>
        </w:rPr>
        <w:t>3</w:t>
      </w:r>
      <w:r w:rsidRPr="0074769C">
        <w:rPr>
          <w:rFonts w:ascii="Arial" w:hAnsi="Arial" w:cs="Arial"/>
        </w:rPr>
        <w:tab/>
      </w:r>
      <w:r w:rsidR="005456B8" w:rsidRPr="0074769C">
        <w:rPr>
          <w:rFonts w:ascii="Arial" w:hAnsi="Arial" w:cs="Arial"/>
        </w:rPr>
        <w:t>N</w:t>
      </w:r>
      <w:r w:rsidRPr="0074769C">
        <w:rPr>
          <w:rFonts w:ascii="Arial" w:hAnsi="Arial" w:cs="Arial"/>
        </w:rPr>
        <w:t xml:space="preserve">o licence or permit under </w:t>
      </w:r>
      <w:r w:rsidRPr="0074769C">
        <w:rPr>
          <w:rFonts w:ascii="Arial" w:hAnsi="Arial" w:cs="Arial"/>
          <w:i/>
        </w:rPr>
        <w:t>The Highway Traffic Act</w:t>
      </w:r>
      <w:r w:rsidRPr="0074769C">
        <w:rPr>
          <w:rFonts w:ascii="Arial" w:hAnsi="Arial" w:cs="Arial"/>
        </w:rPr>
        <w:t xml:space="preserve"> shall be issued to or renewed by [specify Party Name];</w:t>
      </w:r>
    </w:p>
    <w:p w14:paraId="1FD6DF12" w14:textId="77777777" w:rsidR="00BE56AB" w:rsidRPr="0074769C" w:rsidRDefault="005456B8" w:rsidP="009D1F65">
      <w:pPr>
        <w:spacing w:after="240" w:line="480" w:lineRule="auto"/>
        <w:ind w:left="1418" w:hanging="1418"/>
        <w:jc w:val="both"/>
        <w:rPr>
          <w:rFonts w:ascii="Arial" w:hAnsi="Arial" w:cs="Arial"/>
        </w:rPr>
      </w:pPr>
      <w:r w:rsidRPr="0074769C">
        <w:rPr>
          <w:rFonts w:ascii="Arial" w:hAnsi="Arial" w:cs="Arial"/>
        </w:rPr>
        <w:t>DJ-4</w:t>
      </w:r>
      <w:r w:rsidR="00BE56AB" w:rsidRPr="0074769C">
        <w:rPr>
          <w:rFonts w:ascii="Arial" w:hAnsi="Arial" w:cs="Arial"/>
        </w:rPr>
        <w:tab/>
        <w:t xml:space="preserve">The provision in the </w:t>
      </w:r>
      <w:r w:rsidR="007B7B85" w:rsidRPr="0074769C">
        <w:rPr>
          <w:rFonts w:ascii="Arial" w:hAnsi="Arial" w:cs="Arial"/>
        </w:rPr>
        <w:t>[</w:t>
      </w:r>
      <w:r w:rsidR="00BE56AB" w:rsidRPr="0074769C">
        <w:rPr>
          <w:rFonts w:ascii="Arial" w:hAnsi="Arial" w:cs="Arial"/>
        </w:rPr>
        <w:t>specify</w:t>
      </w:r>
      <w:r w:rsidR="009D2FC2" w:rsidRPr="0074769C">
        <w:rPr>
          <w:rFonts w:ascii="Arial" w:hAnsi="Arial" w:cs="Arial"/>
        </w:rPr>
        <w:t xml:space="preserve"> name of </w:t>
      </w:r>
      <w:r w:rsidR="00BE56AB" w:rsidRPr="0074769C">
        <w:rPr>
          <w:rFonts w:ascii="Arial" w:hAnsi="Arial" w:cs="Arial"/>
        </w:rPr>
        <w:t>Order</w:t>
      </w:r>
      <w:r w:rsidR="007B7B85" w:rsidRPr="0074769C">
        <w:rPr>
          <w:rFonts w:ascii="Arial" w:hAnsi="Arial" w:cs="Arial"/>
        </w:rPr>
        <w:t>]</w:t>
      </w:r>
      <w:r w:rsidR="00BE56AB" w:rsidRPr="0074769C">
        <w:rPr>
          <w:rFonts w:ascii="Arial" w:hAnsi="Arial" w:cs="Arial"/>
        </w:rPr>
        <w:t xml:space="preserve"> prono</w:t>
      </w:r>
      <w:r w:rsidRPr="0074769C">
        <w:rPr>
          <w:rFonts w:ascii="Arial" w:hAnsi="Arial" w:cs="Arial"/>
        </w:rPr>
        <w:t>unced [Date] by [specify Judge] (</w:t>
      </w:r>
      <w:r w:rsidR="00BE56AB" w:rsidRPr="0074769C">
        <w:rPr>
          <w:rFonts w:ascii="Arial" w:hAnsi="Arial" w:cs="Arial"/>
        </w:rPr>
        <w:t xml:space="preserve">suspending any licence or permit issued to [specify Party Name] under </w:t>
      </w:r>
      <w:r w:rsidR="00BE56AB" w:rsidRPr="0074769C">
        <w:rPr>
          <w:rFonts w:ascii="Arial" w:hAnsi="Arial" w:cs="Arial"/>
          <w:i/>
        </w:rPr>
        <w:t>The Highway Traffic Act</w:t>
      </w:r>
      <w:r w:rsidRPr="0074769C">
        <w:rPr>
          <w:rFonts w:ascii="Arial" w:hAnsi="Arial" w:cs="Arial"/>
        </w:rPr>
        <w:t>/</w:t>
      </w:r>
      <w:r w:rsidR="00BE56AB" w:rsidRPr="0074769C">
        <w:rPr>
          <w:rFonts w:ascii="Arial" w:hAnsi="Arial" w:cs="Arial"/>
        </w:rPr>
        <w:t xml:space="preserve">disqualifying [specify Party Name] from applying for or holding a licence or permit under </w:t>
      </w:r>
      <w:r w:rsidR="00BE56AB" w:rsidRPr="0074769C">
        <w:rPr>
          <w:rFonts w:ascii="Arial" w:hAnsi="Arial" w:cs="Arial"/>
          <w:i/>
        </w:rPr>
        <w:t>The Highway Traffic Act</w:t>
      </w:r>
      <w:r w:rsidRPr="0074769C">
        <w:rPr>
          <w:rFonts w:ascii="Arial" w:hAnsi="Arial" w:cs="Arial"/>
        </w:rPr>
        <w:t>/</w:t>
      </w:r>
      <w:r w:rsidR="00BE56AB" w:rsidRPr="0074769C">
        <w:rPr>
          <w:rFonts w:ascii="Arial" w:hAnsi="Arial" w:cs="Arial"/>
        </w:rPr>
        <w:t>disqualifying [specify Party Name] from operating a motor vehicle</w:t>
      </w:r>
      <w:r w:rsidRPr="0074769C">
        <w:rPr>
          <w:rFonts w:ascii="Arial" w:hAnsi="Arial" w:cs="Arial"/>
        </w:rPr>
        <w:t xml:space="preserve">) </w:t>
      </w:r>
      <w:r w:rsidR="00BE56AB" w:rsidRPr="0074769C">
        <w:rPr>
          <w:rFonts w:ascii="Arial" w:hAnsi="Arial" w:cs="Arial"/>
        </w:rPr>
        <w:t>is terminated;</w:t>
      </w:r>
    </w:p>
    <w:p w14:paraId="11387BD3"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lastRenderedPageBreak/>
        <w:t>DJ-</w:t>
      </w:r>
      <w:r w:rsidR="00F634F9" w:rsidRPr="0074769C">
        <w:rPr>
          <w:rFonts w:ascii="Arial" w:hAnsi="Arial" w:cs="Arial"/>
        </w:rPr>
        <w:t>5</w:t>
      </w:r>
      <w:r w:rsidRPr="0074769C">
        <w:rPr>
          <w:rFonts w:ascii="Arial" w:hAnsi="Arial" w:cs="Arial"/>
        </w:rPr>
        <w:tab/>
        <w:t xml:space="preserve">The provision in the </w:t>
      </w:r>
      <w:r w:rsidR="007B7B85" w:rsidRPr="0074769C">
        <w:rPr>
          <w:rFonts w:ascii="Arial" w:hAnsi="Arial" w:cs="Arial"/>
        </w:rPr>
        <w:t>[specify</w:t>
      </w:r>
      <w:r w:rsidR="009D2FC2" w:rsidRPr="0074769C">
        <w:rPr>
          <w:rFonts w:ascii="Arial" w:hAnsi="Arial" w:cs="Arial"/>
        </w:rPr>
        <w:t xml:space="preserve"> name of</w:t>
      </w:r>
      <w:r w:rsidR="007B7B85" w:rsidRPr="0074769C">
        <w:rPr>
          <w:rFonts w:ascii="Arial" w:hAnsi="Arial" w:cs="Arial"/>
        </w:rPr>
        <w:t xml:space="preserve"> Order]</w:t>
      </w:r>
      <w:r w:rsidRPr="0074769C">
        <w:rPr>
          <w:rFonts w:ascii="Arial" w:hAnsi="Arial" w:cs="Arial"/>
        </w:rPr>
        <w:t xml:space="preserve"> pronounced [Date] by [specify Judge] prohibiting the issuance or renewal of a licence or permit under </w:t>
      </w:r>
      <w:r w:rsidRPr="0074769C">
        <w:rPr>
          <w:rFonts w:ascii="Arial" w:hAnsi="Arial" w:cs="Arial"/>
          <w:i/>
        </w:rPr>
        <w:t>The Highway Traffic Act</w:t>
      </w:r>
      <w:r w:rsidRPr="0074769C">
        <w:rPr>
          <w:rFonts w:ascii="Arial" w:hAnsi="Arial" w:cs="Arial"/>
        </w:rPr>
        <w:t xml:space="preserve"> to [specify Party Name] is terminated;</w:t>
      </w:r>
    </w:p>
    <w:p w14:paraId="3EF30FAA" w14:textId="77777777" w:rsidR="00BE56AB" w:rsidRPr="0074769C" w:rsidRDefault="009D1181" w:rsidP="009D1F65">
      <w:pPr>
        <w:pStyle w:val="Heading4"/>
        <w:spacing w:before="120" w:after="120" w:line="480" w:lineRule="auto"/>
        <w:rPr>
          <w:rFonts w:ascii="Arial" w:hAnsi="Arial" w:cs="Arial"/>
        </w:rPr>
      </w:pPr>
      <w:bookmarkStart w:id="100" w:name="_Toc499728068"/>
      <w:bookmarkStart w:id="101" w:name="_Toc54173324"/>
      <w:r w:rsidRPr="0074769C">
        <w:rPr>
          <w:rFonts w:ascii="Arial" w:hAnsi="Arial" w:cs="Arial"/>
        </w:rPr>
        <w:t xml:space="preserve">Publication </w:t>
      </w:r>
      <w:r w:rsidR="00271350" w:rsidRPr="0074769C">
        <w:rPr>
          <w:rFonts w:ascii="Arial" w:hAnsi="Arial" w:cs="Arial"/>
        </w:rPr>
        <w:t>B</w:t>
      </w:r>
      <w:r w:rsidRPr="0074769C">
        <w:rPr>
          <w:rFonts w:ascii="Arial" w:hAnsi="Arial" w:cs="Arial"/>
        </w:rPr>
        <w:t>ans</w:t>
      </w:r>
      <w:r w:rsidR="00580D5A" w:rsidRPr="0074769C">
        <w:rPr>
          <w:rStyle w:val="FootnoteReference"/>
          <w:rFonts w:ascii="Arial" w:hAnsi="Arial" w:cs="Arial"/>
          <w:b w:val="0"/>
        </w:rPr>
        <w:footnoteReference w:id="60"/>
      </w:r>
      <w:bookmarkEnd w:id="100"/>
      <w:bookmarkEnd w:id="101"/>
    </w:p>
    <w:p w14:paraId="0DACC793"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t>DK-1</w:t>
      </w:r>
      <w:r w:rsidRPr="0074769C">
        <w:rPr>
          <w:rFonts w:ascii="Arial" w:hAnsi="Arial" w:cs="Arial"/>
        </w:rPr>
        <w:tab/>
      </w:r>
      <w:r w:rsidR="00580D5A" w:rsidRPr="0074769C">
        <w:rPr>
          <w:rFonts w:ascii="Arial" w:hAnsi="Arial" w:cs="Arial"/>
        </w:rPr>
        <w:t>N</w:t>
      </w:r>
      <w:r w:rsidRPr="0074769C">
        <w:rPr>
          <w:rFonts w:ascii="Arial" w:hAnsi="Arial" w:cs="Arial"/>
        </w:rPr>
        <w:t>o person shall publish or broadcast, or cause to be published or broadcast, in a media report, the name</w:t>
      </w:r>
      <w:r w:rsidR="00A10FFC" w:rsidRPr="0074769C">
        <w:rPr>
          <w:rFonts w:ascii="Arial" w:hAnsi="Arial" w:cs="Arial"/>
        </w:rPr>
        <w:t>(</w:t>
      </w:r>
      <w:r w:rsidRPr="0074769C">
        <w:rPr>
          <w:rFonts w:ascii="Arial" w:hAnsi="Arial" w:cs="Arial"/>
        </w:rPr>
        <w:t>s</w:t>
      </w:r>
      <w:r w:rsidR="00A10FFC" w:rsidRPr="0074769C">
        <w:rPr>
          <w:rFonts w:ascii="Arial" w:hAnsi="Arial" w:cs="Arial"/>
        </w:rPr>
        <w:t>)</w:t>
      </w:r>
      <w:r w:rsidRPr="0074769C">
        <w:rPr>
          <w:rFonts w:ascii="Arial" w:hAnsi="Arial" w:cs="Arial"/>
        </w:rPr>
        <w:t xml:space="preserve"> of {specify name</w:t>
      </w:r>
      <w:r w:rsidR="00A10FFC" w:rsidRPr="0074769C">
        <w:rPr>
          <w:rFonts w:ascii="Arial" w:hAnsi="Arial" w:cs="Arial"/>
        </w:rPr>
        <w:t>(</w:t>
      </w:r>
      <w:r w:rsidRPr="0074769C">
        <w:rPr>
          <w:rFonts w:ascii="Arial" w:hAnsi="Arial" w:cs="Arial"/>
        </w:rPr>
        <w:t>s</w:t>
      </w:r>
      <w:r w:rsidR="00A10FFC" w:rsidRPr="0074769C">
        <w:rPr>
          <w:rFonts w:ascii="Arial" w:hAnsi="Arial" w:cs="Arial"/>
        </w:rPr>
        <w:t>)</w:t>
      </w:r>
      <w:r w:rsidRPr="0074769C">
        <w:rPr>
          <w:rFonts w:ascii="Arial" w:hAnsi="Arial" w:cs="Arial"/>
        </w:rPr>
        <w:t xml:space="preserve"> of one or both parties and/or a witness in the proceeding} or any information likely to identify {specify name of party seeking protective relief and/or the name of a witness in the proceeding};</w:t>
      </w:r>
    </w:p>
    <w:p w14:paraId="38710B93"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t>DK-2</w:t>
      </w:r>
      <w:r w:rsidRPr="0074769C">
        <w:rPr>
          <w:rFonts w:ascii="Arial" w:hAnsi="Arial" w:cs="Arial"/>
        </w:rPr>
        <w:tab/>
        <w:t>No person shall publish or broadcast, or cause to be published or broadcast, in a media report, the name</w:t>
      </w:r>
      <w:r w:rsidR="00A10FFC" w:rsidRPr="0074769C">
        <w:rPr>
          <w:rFonts w:ascii="Arial" w:hAnsi="Arial" w:cs="Arial"/>
        </w:rPr>
        <w:t>(</w:t>
      </w:r>
      <w:r w:rsidRPr="0074769C">
        <w:rPr>
          <w:rFonts w:ascii="Arial" w:hAnsi="Arial" w:cs="Arial"/>
        </w:rPr>
        <w:t>s</w:t>
      </w:r>
      <w:r w:rsidR="00A10FFC" w:rsidRPr="0074769C">
        <w:rPr>
          <w:rFonts w:ascii="Arial" w:hAnsi="Arial" w:cs="Arial"/>
        </w:rPr>
        <w:t>)</w:t>
      </w:r>
      <w:r w:rsidRPr="0074769C">
        <w:rPr>
          <w:rFonts w:ascii="Arial" w:hAnsi="Arial" w:cs="Arial"/>
        </w:rPr>
        <w:t xml:space="preserve"> of </w:t>
      </w:r>
      <w:r w:rsidR="00060564" w:rsidRPr="0074769C">
        <w:rPr>
          <w:rFonts w:ascii="Arial" w:hAnsi="Arial" w:cs="Arial"/>
        </w:rPr>
        <w:t>{specify child(ren)’s name(s)/birthdate(s)}</w:t>
      </w:r>
      <w:r w:rsidRPr="0074769C">
        <w:rPr>
          <w:rFonts w:ascii="Arial" w:hAnsi="Arial" w:cs="Arial"/>
        </w:rPr>
        <w:t xml:space="preserve">, or any information likely to identify </w:t>
      </w:r>
      <w:r w:rsidR="00060564" w:rsidRPr="0074769C">
        <w:rPr>
          <w:rFonts w:ascii="Arial" w:hAnsi="Arial" w:cs="Arial"/>
        </w:rPr>
        <w:t>{specify child(ren)’s name(s)/birthdate(s)}</w:t>
      </w:r>
      <w:r w:rsidR="00A10FFC" w:rsidRPr="0074769C">
        <w:rPr>
          <w:rFonts w:ascii="Arial" w:hAnsi="Arial" w:cs="Arial"/>
        </w:rPr>
        <w:t>;</w:t>
      </w:r>
    </w:p>
    <w:p w14:paraId="63D5D094" w14:textId="77777777" w:rsidR="00BE56AB" w:rsidRPr="0074769C" w:rsidRDefault="009D1181" w:rsidP="009D1F65">
      <w:pPr>
        <w:pStyle w:val="Heading4"/>
        <w:spacing w:before="120" w:after="120" w:line="480" w:lineRule="auto"/>
        <w:rPr>
          <w:rFonts w:ascii="Arial" w:hAnsi="Arial" w:cs="Arial"/>
        </w:rPr>
      </w:pPr>
      <w:bookmarkStart w:id="102" w:name="_Toc499728069"/>
      <w:bookmarkStart w:id="103" w:name="_Toc54173325"/>
      <w:r w:rsidRPr="0074769C">
        <w:rPr>
          <w:rFonts w:ascii="Arial" w:hAnsi="Arial" w:cs="Arial"/>
        </w:rPr>
        <w:t xml:space="preserve">Return of </w:t>
      </w:r>
      <w:r w:rsidR="00271350" w:rsidRPr="0074769C">
        <w:rPr>
          <w:rFonts w:ascii="Arial" w:hAnsi="Arial" w:cs="Arial"/>
        </w:rPr>
        <w:t>S</w:t>
      </w:r>
      <w:r w:rsidRPr="0074769C">
        <w:rPr>
          <w:rFonts w:ascii="Arial" w:hAnsi="Arial" w:cs="Arial"/>
        </w:rPr>
        <w:t xml:space="preserve">eized </w:t>
      </w:r>
      <w:r w:rsidR="00271350" w:rsidRPr="0074769C">
        <w:rPr>
          <w:rFonts w:ascii="Arial" w:hAnsi="Arial" w:cs="Arial"/>
        </w:rPr>
        <w:t>P</w:t>
      </w:r>
      <w:r w:rsidRPr="0074769C">
        <w:rPr>
          <w:rFonts w:ascii="Arial" w:hAnsi="Arial" w:cs="Arial"/>
        </w:rPr>
        <w:t xml:space="preserve">roperty to </w:t>
      </w:r>
      <w:r w:rsidR="00271350" w:rsidRPr="0074769C">
        <w:rPr>
          <w:rFonts w:ascii="Arial" w:hAnsi="Arial" w:cs="Arial"/>
        </w:rPr>
        <w:t>T</w:t>
      </w:r>
      <w:r w:rsidRPr="0074769C">
        <w:rPr>
          <w:rFonts w:ascii="Arial" w:hAnsi="Arial" w:cs="Arial"/>
        </w:rPr>
        <w:t xml:space="preserve">hird </w:t>
      </w:r>
      <w:r w:rsidR="00271350" w:rsidRPr="0074769C">
        <w:rPr>
          <w:rFonts w:ascii="Arial" w:hAnsi="Arial" w:cs="Arial"/>
        </w:rPr>
        <w:t>P</w:t>
      </w:r>
      <w:r w:rsidRPr="0074769C">
        <w:rPr>
          <w:rFonts w:ascii="Arial" w:hAnsi="Arial" w:cs="Arial"/>
        </w:rPr>
        <w:t xml:space="preserve">arty </w:t>
      </w:r>
      <w:r w:rsidR="00271350" w:rsidRPr="0074769C">
        <w:rPr>
          <w:rFonts w:ascii="Arial" w:hAnsi="Arial" w:cs="Arial"/>
        </w:rPr>
        <w:t>O</w:t>
      </w:r>
      <w:r w:rsidRPr="0074769C">
        <w:rPr>
          <w:rFonts w:ascii="Arial" w:hAnsi="Arial" w:cs="Arial"/>
        </w:rPr>
        <w:t>wners</w:t>
      </w:r>
      <w:bookmarkEnd w:id="102"/>
      <w:bookmarkEnd w:id="103"/>
      <w:r w:rsidR="00B467CF" w:rsidRPr="0074769C">
        <w:rPr>
          <w:rFonts w:ascii="Arial" w:hAnsi="Arial" w:cs="Arial"/>
        </w:rPr>
        <w:t xml:space="preserve"> </w:t>
      </w:r>
    </w:p>
    <w:p w14:paraId="1CAFB73A" w14:textId="77777777" w:rsidR="00BE56AB" w:rsidRPr="0074769C" w:rsidRDefault="00BE56AB" w:rsidP="009D1F65">
      <w:pPr>
        <w:spacing w:after="240" w:line="480" w:lineRule="auto"/>
        <w:ind w:left="1418" w:hanging="1418"/>
        <w:jc w:val="both"/>
        <w:rPr>
          <w:rFonts w:ascii="Arial" w:hAnsi="Arial" w:cs="Arial"/>
        </w:rPr>
      </w:pPr>
      <w:r w:rsidRPr="0074769C">
        <w:rPr>
          <w:rFonts w:ascii="Arial" w:hAnsi="Arial" w:cs="Arial"/>
        </w:rPr>
        <w:t>DL-1</w:t>
      </w:r>
      <w:r w:rsidRPr="0074769C">
        <w:rPr>
          <w:rFonts w:ascii="Arial" w:hAnsi="Arial" w:cs="Arial"/>
        </w:rPr>
        <w:tab/>
        <w:t>{Specify name(s) of third party owner(s)} having satisfied the Court that (he/she/they) (is/are) the owner(s) of the following property seized from [specify Party Name]:</w:t>
      </w:r>
    </w:p>
    <w:p w14:paraId="1C14F068" w14:textId="42D9C059" w:rsidR="00BE56AB" w:rsidRPr="0074769C" w:rsidRDefault="00A21DDB" w:rsidP="009D1F65">
      <w:pPr>
        <w:spacing w:after="240" w:line="480" w:lineRule="auto"/>
        <w:ind w:left="1985"/>
        <w:jc w:val="both"/>
        <w:rPr>
          <w:rFonts w:ascii="Arial" w:hAnsi="Arial" w:cs="Arial"/>
        </w:rPr>
      </w:pPr>
      <w:r w:rsidRPr="0074769C">
        <w:rPr>
          <w:rFonts w:ascii="Arial" w:hAnsi="Arial" w:cs="Arial"/>
        </w:rPr>
        <w:t>{list seized property},</w:t>
      </w:r>
    </w:p>
    <w:p w14:paraId="6A57926E" w14:textId="77777777" w:rsidR="00BE56AB" w:rsidRPr="0074769C" w:rsidRDefault="00BE56AB" w:rsidP="005634CE">
      <w:pPr>
        <w:spacing w:after="240" w:line="480" w:lineRule="auto"/>
        <w:ind w:left="1440" w:hanging="22"/>
        <w:jc w:val="both"/>
        <w:rPr>
          <w:rFonts w:ascii="Arial" w:hAnsi="Arial" w:cs="Arial"/>
        </w:rPr>
      </w:pPr>
      <w:r w:rsidRPr="0074769C">
        <w:rPr>
          <w:rFonts w:ascii="Arial" w:hAnsi="Arial" w:cs="Arial"/>
        </w:rPr>
        <w:lastRenderedPageBreak/>
        <w:t>the property shall be returned to {specify name(s) of third party owner(s)} on the following condition(s</w:t>
      </w:r>
      <w:r w:rsidR="007160A2" w:rsidRPr="0074769C">
        <w:rPr>
          <w:rFonts w:ascii="Arial" w:hAnsi="Arial" w:cs="Arial"/>
        </w:rPr>
        <w:t xml:space="preserve">): </w:t>
      </w:r>
      <w:r w:rsidRPr="0074769C">
        <w:rPr>
          <w:rFonts w:ascii="Arial" w:hAnsi="Arial" w:cs="Arial"/>
        </w:rPr>
        <w:t xml:space="preserve">{insert </w:t>
      </w:r>
      <w:r w:rsidR="003347B7" w:rsidRPr="0074769C">
        <w:rPr>
          <w:rFonts w:ascii="Arial" w:hAnsi="Arial" w:cs="Arial"/>
        </w:rPr>
        <w:t xml:space="preserve">and number </w:t>
      </w:r>
      <w:r w:rsidRPr="0074769C">
        <w:rPr>
          <w:rFonts w:ascii="Arial" w:hAnsi="Arial" w:cs="Arial"/>
        </w:rPr>
        <w:t>the appropriate DL-1 sub-clause(s)}</w:t>
      </w:r>
    </w:p>
    <w:p w14:paraId="3C997F32"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DL-1.</w:t>
      </w:r>
      <w:r w:rsidR="00025E12" w:rsidRPr="0074769C">
        <w:rPr>
          <w:rFonts w:ascii="Arial" w:hAnsi="Arial" w:cs="Arial"/>
        </w:rPr>
        <w:t>1</w:t>
      </w:r>
      <w:r w:rsidR="00025E12" w:rsidRPr="0074769C">
        <w:rPr>
          <w:rFonts w:ascii="Arial" w:hAnsi="Arial" w:cs="Arial"/>
        </w:rPr>
        <w:tab/>
      </w:r>
      <w:r w:rsidRPr="0074769C">
        <w:rPr>
          <w:rFonts w:ascii="Arial" w:hAnsi="Arial" w:cs="Arial"/>
        </w:rPr>
        <w:t>the property shall not be sold, given, loaned or otherwise released or returned to [specify Party Name];</w:t>
      </w:r>
    </w:p>
    <w:p w14:paraId="67B176F4" w14:textId="77777777" w:rsidR="00BE56AB" w:rsidRPr="0074769C" w:rsidRDefault="003E7751" w:rsidP="005634CE">
      <w:pPr>
        <w:spacing w:after="240" w:line="480" w:lineRule="auto"/>
        <w:ind w:left="1985" w:hanging="1985"/>
        <w:jc w:val="both"/>
        <w:rPr>
          <w:rFonts w:ascii="Arial" w:hAnsi="Arial" w:cs="Arial"/>
        </w:rPr>
      </w:pPr>
      <w:r w:rsidRPr="0074769C">
        <w:rPr>
          <w:rFonts w:ascii="Arial" w:hAnsi="Arial" w:cs="Arial"/>
        </w:rPr>
        <w:t>DL-1.2</w:t>
      </w:r>
      <w:r w:rsidRPr="0074769C">
        <w:rPr>
          <w:rFonts w:ascii="Arial" w:hAnsi="Arial" w:cs="Arial"/>
        </w:rPr>
        <w:tab/>
        <w:t>{</w:t>
      </w:r>
      <w:r w:rsidR="000D2586" w:rsidRPr="0074769C">
        <w:rPr>
          <w:rFonts w:ascii="Arial" w:hAnsi="Arial" w:cs="Arial"/>
        </w:rPr>
        <w:t>s</w:t>
      </w:r>
      <w:r w:rsidR="00BE56AB" w:rsidRPr="0074769C">
        <w:rPr>
          <w:rFonts w:ascii="Arial" w:hAnsi="Arial" w:cs="Arial"/>
        </w:rPr>
        <w:t>pecify any other conditions imposed by the Court to ensure the safety of the party alleging stalking/domestic violence, and to remedy the domestic violence/stalking};</w:t>
      </w:r>
    </w:p>
    <w:p w14:paraId="1E2D6E05" w14:textId="77777777" w:rsidR="009D1181" w:rsidRPr="0074769C" w:rsidRDefault="00CC5D98" w:rsidP="009850E9">
      <w:pPr>
        <w:pStyle w:val="Heading4"/>
        <w:spacing w:before="120" w:after="120" w:line="480" w:lineRule="auto"/>
        <w:rPr>
          <w:rFonts w:ascii="Arial" w:hAnsi="Arial" w:cs="Arial"/>
        </w:rPr>
      </w:pPr>
      <w:bookmarkStart w:id="104" w:name="_Toc499728070"/>
      <w:bookmarkStart w:id="105" w:name="_Toc54173326"/>
      <w:r w:rsidRPr="0074769C">
        <w:rPr>
          <w:rFonts w:ascii="Arial" w:hAnsi="Arial" w:cs="Arial"/>
        </w:rPr>
        <w:t xml:space="preserve">Return of </w:t>
      </w:r>
      <w:r w:rsidR="00271350" w:rsidRPr="0074769C">
        <w:rPr>
          <w:rFonts w:ascii="Arial" w:hAnsi="Arial" w:cs="Arial"/>
        </w:rPr>
        <w:t>S</w:t>
      </w:r>
      <w:r w:rsidR="009D1181" w:rsidRPr="0074769C">
        <w:rPr>
          <w:rFonts w:ascii="Arial" w:hAnsi="Arial" w:cs="Arial"/>
        </w:rPr>
        <w:t xml:space="preserve">eized </w:t>
      </w:r>
      <w:r w:rsidR="00271350" w:rsidRPr="0074769C">
        <w:rPr>
          <w:rFonts w:ascii="Arial" w:hAnsi="Arial" w:cs="Arial"/>
        </w:rPr>
        <w:t>P</w:t>
      </w:r>
      <w:r w:rsidR="009D1181" w:rsidRPr="0074769C">
        <w:rPr>
          <w:rFonts w:ascii="Arial" w:hAnsi="Arial" w:cs="Arial"/>
        </w:rPr>
        <w:t xml:space="preserve">roperty to </w:t>
      </w:r>
      <w:r w:rsidR="00271350" w:rsidRPr="0074769C">
        <w:rPr>
          <w:rFonts w:ascii="Arial" w:hAnsi="Arial" w:cs="Arial"/>
        </w:rPr>
        <w:t>T</w:t>
      </w:r>
      <w:r w:rsidR="009D1181" w:rsidRPr="0074769C">
        <w:rPr>
          <w:rFonts w:ascii="Arial" w:hAnsi="Arial" w:cs="Arial"/>
        </w:rPr>
        <w:t xml:space="preserve">hird </w:t>
      </w:r>
      <w:r w:rsidR="00271350" w:rsidRPr="0074769C">
        <w:rPr>
          <w:rFonts w:ascii="Arial" w:hAnsi="Arial" w:cs="Arial"/>
        </w:rPr>
        <w:t>P</w:t>
      </w:r>
      <w:r w:rsidR="009D1181" w:rsidRPr="0074769C">
        <w:rPr>
          <w:rFonts w:ascii="Arial" w:hAnsi="Arial" w:cs="Arial"/>
        </w:rPr>
        <w:t xml:space="preserve">arty </w:t>
      </w:r>
      <w:r w:rsidR="00271350" w:rsidRPr="0074769C">
        <w:rPr>
          <w:rFonts w:ascii="Arial" w:hAnsi="Arial" w:cs="Arial"/>
        </w:rPr>
        <w:t>S</w:t>
      </w:r>
      <w:r w:rsidR="00E25EC9" w:rsidRPr="0074769C">
        <w:rPr>
          <w:rFonts w:ascii="Arial" w:hAnsi="Arial" w:cs="Arial"/>
        </w:rPr>
        <w:t xml:space="preserve">ecurity </w:t>
      </w:r>
      <w:r w:rsidR="00271350" w:rsidRPr="0074769C">
        <w:rPr>
          <w:rFonts w:ascii="Arial" w:hAnsi="Arial" w:cs="Arial"/>
        </w:rPr>
        <w:t>H</w:t>
      </w:r>
      <w:r w:rsidR="00E25EC9" w:rsidRPr="0074769C">
        <w:rPr>
          <w:rFonts w:ascii="Arial" w:hAnsi="Arial" w:cs="Arial"/>
        </w:rPr>
        <w:t>olders</w:t>
      </w:r>
      <w:bookmarkEnd w:id="104"/>
      <w:bookmarkEnd w:id="105"/>
      <w:r w:rsidR="009D1181" w:rsidRPr="0074769C">
        <w:rPr>
          <w:rFonts w:ascii="Arial" w:hAnsi="Arial" w:cs="Arial"/>
        </w:rPr>
        <w:t xml:space="preserve"> </w:t>
      </w:r>
    </w:p>
    <w:p w14:paraId="4FE28790" w14:textId="77777777" w:rsidR="00BE56AB" w:rsidRPr="0074769C" w:rsidRDefault="00BE56AB" w:rsidP="009850E9">
      <w:pPr>
        <w:spacing w:after="240" w:line="480" w:lineRule="auto"/>
        <w:ind w:left="1418" w:hanging="1418"/>
        <w:jc w:val="both"/>
        <w:rPr>
          <w:rFonts w:ascii="Arial" w:hAnsi="Arial" w:cs="Arial"/>
        </w:rPr>
      </w:pPr>
      <w:r w:rsidRPr="0074769C">
        <w:rPr>
          <w:rFonts w:ascii="Arial" w:hAnsi="Arial" w:cs="Arial"/>
        </w:rPr>
        <w:t>DM-1</w:t>
      </w:r>
      <w:r w:rsidRPr="0074769C">
        <w:rPr>
          <w:rFonts w:ascii="Arial" w:hAnsi="Arial" w:cs="Arial"/>
        </w:rPr>
        <w:tab/>
        <w:t>{Specify name(s) of third party security holder(s)} having satisfied the Court that (he/she/they/it) (has/have) a security interest in the following property seized from [specify Party Name]:</w:t>
      </w:r>
    </w:p>
    <w:p w14:paraId="40777FAC" w14:textId="77777777" w:rsidR="00BE56AB" w:rsidRPr="0074769C" w:rsidRDefault="00BE56AB" w:rsidP="009850E9">
      <w:pPr>
        <w:spacing w:after="240" w:line="480" w:lineRule="auto"/>
        <w:ind w:left="1985"/>
        <w:jc w:val="both"/>
        <w:rPr>
          <w:rFonts w:ascii="Arial" w:hAnsi="Arial" w:cs="Arial"/>
        </w:rPr>
      </w:pPr>
      <w:r w:rsidRPr="0074769C">
        <w:rPr>
          <w:rFonts w:ascii="Arial" w:hAnsi="Arial" w:cs="Arial"/>
        </w:rPr>
        <w:t>{list seized property};</w:t>
      </w:r>
    </w:p>
    <w:p w14:paraId="4369B397" w14:textId="77777777" w:rsidR="00BE56AB" w:rsidRPr="0074769C" w:rsidRDefault="00BE56AB" w:rsidP="009850E9">
      <w:pPr>
        <w:spacing w:after="240" w:line="480" w:lineRule="auto"/>
        <w:ind w:left="1418"/>
        <w:jc w:val="both"/>
        <w:rPr>
          <w:rFonts w:ascii="Arial" w:hAnsi="Arial" w:cs="Arial"/>
        </w:rPr>
      </w:pPr>
      <w:r w:rsidRPr="0074769C">
        <w:rPr>
          <w:rFonts w:ascii="Arial" w:hAnsi="Arial" w:cs="Arial"/>
        </w:rPr>
        <w:t>the property shall be released to {specify name(s) of third party security holder(s)} on the following condition(s</w:t>
      </w:r>
      <w:r w:rsidR="007160A2" w:rsidRPr="0074769C">
        <w:rPr>
          <w:rFonts w:ascii="Arial" w:hAnsi="Arial" w:cs="Arial"/>
        </w:rPr>
        <w:t xml:space="preserve">): </w:t>
      </w:r>
      <w:r w:rsidRPr="0074769C">
        <w:rPr>
          <w:rFonts w:ascii="Arial" w:hAnsi="Arial" w:cs="Arial"/>
        </w:rPr>
        <w:t xml:space="preserve">{insert </w:t>
      </w:r>
      <w:r w:rsidR="003347B7" w:rsidRPr="0074769C">
        <w:rPr>
          <w:rFonts w:ascii="Arial" w:hAnsi="Arial" w:cs="Arial"/>
        </w:rPr>
        <w:t xml:space="preserve">and number </w:t>
      </w:r>
      <w:r w:rsidRPr="0074769C">
        <w:rPr>
          <w:rFonts w:ascii="Arial" w:hAnsi="Arial" w:cs="Arial"/>
        </w:rPr>
        <w:t>the appropriate DM-1 sub-clause(s)}</w:t>
      </w:r>
    </w:p>
    <w:p w14:paraId="491B73FB"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DM-1.1</w:t>
      </w:r>
      <w:r w:rsidRPr="0074769C">
        <w:rPr>
          <w:rFonts w:ascii="Arial" w:hAnsi="Arial" w:cs="Arial"/>
        </w:rPr>
        <w:tab/>
        <w:t>the property shall not be sold, given, loaned or otherwise released or returned to [specify Party Name];</w:t>
      </w:r>
    </w:p>
    <w:p w14:paraId="3D3D5301" w14:textId="77777777" w:rsidR="00BE56AB" w:rsidRPr="0074769C" w:rsidRDefault="00BE56AB" w:rsidP="005634CE">
      <w:pPr>
        <w:spacing w:after="240" w:line="480" w:lineRule="auto"/>
        <w:ind w:left="1985" w:hanging="1985"/>
        <w:jc w:val="both"/>
        <w:rPr>
          <w:rFonts w:ascii="Arial" w:hAnsi="Arial" w:cs="Arial"/>
        </w:rPr>
      </w:pPr>
      <w:r w:rsidRPr="0074769C">
        <w:rPr>
          <w:rFonts w:ascii="Arial" w:hAnsi="Arial" w:cs="Arial"/>
        </w:rPr>
        <w:t>DM-1.2</w:t>
      </w:r>
      <w:r w:rsidRPr="0074769C">
        <w:rPr>
          <w:rFonts w:ascii="Arial" w:hAnsi="Arial" w:cs="Arial"/>
        </w:rPr>
        <w:tab/>
        <w:t xml:space="preserve">upon disposition of the property, {specify name(s) of third party security holder(s)} shall, after satisfaction of the security interest, pay </w:t>
      </w:r>
      <w:r w:rsidRPr="0074769C">
        <w:rPr>
          <w:rFonts w:ascii="Arial" w:hAnsi="Arial" w:cs="Arial"/>
        </w:rPr>
        <w:lastRenderedPageBreak/>
        <w:t>the expenses of the Sheriff relating to the seizure, storage and repair of the property;</w:t>
      </w:r>
    </w:p>
    <w:p w14:paraId="23327EF9" w14:textId="77777777" w:rsidR="00BE56AB" w:rsidRPr="0074769C" w:rsidRDefault="003E7751" w:rsidP="005634CE">
      <w:pPr>
        <w:spacing w:after="240" w:line="480" w:lineRule="auto"/>
        <w:ind w:left="1985" w:hanging="1985"/>
        <w:jc w:val="both"/>
        <w:rPr>
          <w:rFonts w:ascii="Arial" w:hAnsi="Arial" w:cs="Arial"/>
        </w:rPr>
      </w:pPr>
      <w:r w:rsidRPr="0074769C">
        <w:rPr>
          <w:rFonts w:ascii="Arial" w:hAnsi="Arial" w:cs="Arial"/>
        </w:rPr>
        <w:t>DM-1.3</w:t>
      </w:r>
      <w:r w:rsidRPr="0074769C">
        <w:rPr>
          <w:rFonts w:ascii="Arial" w:hAnsi="Arial" w:cs="Arial"/>
        </w:rPr>
        <w:tab/>
        <w:t>{</w:t>
      </w:r>
      <w:r w:rsidR="008D1C32" w:rsidRPr="0074769C">
        <w:rPr>
          <w:rFonts w:ascii="Arial" w:hAnsi="Arial" w:cs="Arial"/>
        </w:rPr>
        <w:t>s</w:t>
      </w:r>
      <w:r w:rsidR="00BE56AB" w:rsidRPr="0074769C">
        <w:rPr>
          <w:rFonts w:ascii="Arial" w:hAnsi="Arial" w:cs="Arial"/>
        </w:rPr>
        <w:t>pecify any other conditions imposed by the Court to ensure the safety of the party alleging stalking/domestic violence, and to remedy the domestic violence/stalking};</w:t>
      </w:r>
    </w:p>
    <w:p w14:paraId="633DDA91" w14:textId="77777777" w:rsidR="00B467CF" w:rsidRPr="0074769C" w:rsidRDefault="00E25EC9" w:rsidP="00C03F3A">
      <w:pPr>
        <w:pStyle w:val="Heading4"/>
        <w:spacing w:before="120" w:after="120" w:line="480" w:lineRule="auto"/>
        <w:rPr>
          <w:rFonts w:ascii="Arial" w:hAnsi="Arial" w:cs="Arial"/>
        </w:rPr>
      </w:pPr>
      <w:bookmarkStart w:id="106" w:name="_Toc499728071"/>
      <w:bookmarkStart w:id="107" w:name="_Toc54173327"/>
      <w:r w:rsidRPr="0074769C">
        <w:rPr>
          <w:rFonts w:ascii="Arial" w:hAnsi="Arial" w:cs="Arial"/>
        </w:rPr>
        <w:t>Property</w:t>
      </w:r>
      <w:bookmarkEnd w:id="106"/>
      <w:bookmarkEnd w:id="107"/>
    </w:p>
    <w:p w14:paraId="56F6CAC9" w14:textId="77777777" w:rsidR="00BE56AB" w:rsidRPr="0074769C" w:rsidRDefault="00BE56AB" w:rsidP="00C03F3A">
      <w:pPr>
        <w:spacing w:after="240" w:line="480" w:lineRule="auto"/>
        <w:ind w:left="1418" w:hanging="1418"/>
        <w:jc w:val="both"/>
        <w:rPr>
          <w:rFonts w:ascii="Arial" w:hAnsi="Arial" w:cs="Arial"/>
        </w:rPr>
      </w:pPr>
      <w:r w:rsidRPr="0074769C">
        <w:rPr>
          <w:rFonts w:ascii="Arial" w:hAnsi="Arial" w:cs="Arial"/>
        </w:rPr>
        <w:t>DN-1</w:t>
      </w:r>
      <w:r w:rsidRPr="0074769C">
        <w:rPr>
          <w:rFonts w:ascii="Arial" w:hAnsi="Arial" w:cs="Arial"/>
        </w:rPr>
        <w:tab/>
        <w:t>[Specify Party Name] shall have the exclusive right to use and possess the following:</w:t>
      </w:r>
    </w:p>
    <w:p w14:paraId="54CE6041" w14:textId="77777777" w:rsidR="00BE56AB" w:rsidRPr="0074769C" w:rsidRDefault="00BE56AB" w:rsidP="00C03F3A">
      <w:pPr>
        <w:spacing w:after="240" w:line="480" w:lineRule="auto"/>
        <w:ind w:left="1985"/>
        <w:jc w:val="both"/>
        <w:rPr>
          <w:rFonts w:ascii="Arial" w:hAnsi="Arial" w:cs="Arial"/>
        </w:rPr>
      </w:pPr>
      <w:r w:rsidRPr="0074769C">
        <w:rPr>
          <w:rFonts w:ascii="Arial" w:hAnsi="Arial" w:cs="Arial"/>
        </w:rPr>
        <w:t xml:space="preserve">{list </w:t>
      </w:r>
      <w:r w:rsidR="00927BEA" w:rsidRPr="0074769C">
        <w:rPr>
          <w:rFonts w:ascii="Arial" w:hAnsi="Arial" w:cs="Arial"/>
        </w:rPr>
        <w:t>items of p</w:t>
      </w:r>
      <w:r w:rsidR="00E51C42" w:rsidRPr="0074769C">
        <w:rPr>
          <w:rFonts w:ascii="Arial" w:hAnsi="Arial" w:cs="Arial"/>
        </w:rPr>
        <w:t>roperty}</w:t>
      </w:r>
    </w:p>
    <w:p w14:paraId="0C4F7249" w14:textId="07F6A867" w:rsidR="00E51C42" w:rsidRPr="0074769C" w:rsidRDefault="00E51C42" w:rsidP="00C03F3A">
      <w:pPr>
        <w:spacing w:after="240" w:line="480" w:lineRule="auto"/>
        <w:ind w:left="1418"/>
        <w:jc w:val="both"/>
        <w:rPr>
          <w:rFonts w:ascii="Arial" w:hAnsi="Arial" w:cs="Arial"/>
        </w:rPr>
      </w:pPr>
      <w:r w:rsidRPr="0074769C">
        <w:rPr>
          <w:rFonts w:ascii="Arial" w:hAnsi="Arial" w:cs="Arial"/>
        </w:rPr>
        <w:t>(until further order of the Court/blank);</w:t>
      </w:r>
    </w:p>
    <w:p w14:paraId="5EE017BC" w14:textId="77777777" w:rsidR="00BE56AB" w:rsidRPr="0074769C" w:rsidRDefault="00BE56AB" w:rsidP="00421BDB">
      <w:pPr>
        <w:spacing w:after="240" w:line="480" w:lineRule="auto"/>
        <w:ind w:left="1418" w:hanging="1418"/>
        <w:jc w:val="both"/>
        <w:rPr>
          <w:rFonts w:ascii="Arial" w:hAnsi="Arial" w:cs="Arial"/>
        </w:rPr>
      </w:pPr>
      <w:r w:rsidRPr="0074769C">
        <w:rPr>
          <w:rFonts w:ascii="Arial" w:hAnsi="Arial" w:cs="Arial"/>
        </w:rPr>
        <w:t>DN-2</w:t>
      </w:r>
      <w:r w:rsidRPr="0074769C">
        <w:rPr>
          <w:rFonts w:ascii="Arial" w:hAnsi="Arial" w:cs="Arial"/>
        </w:rPr>
        <w:tab/>
        <w:t xml:space="preserve">[Specify Party Name] shall deliver the following </w:t>
      </w:r>
      <w:r w:rsidR="00340CCA" w:rsidRPr="0074769C">
        <w:rPr>
          <w:rFonts w:ascii="Arial" w:hAnsi="Arial" w:cs="Arial"/>
        </w:rPr>
        <w:t>items</w:t>
      </w:r>
      <w:r w:rsidRPr="0074769C">
        <w:rPr>
          <w:rFonts w:ascii="Arial" w:hAnsi="Arial" w:cs="Arial"/>
        </w:rPr>
        <w:t xml:space="preserve"> now in (his/her</w:t>
      </w:r>
      <w:r w:rsidR="007160A2" w:rsidRPr="0074769C">
        <w:rPr>
          <w:rFonts w:ascii="Arial" w:hAnsi="Arial" w:cs="Arial"/>
        </w:rPr>
        <w:t>/their</w:t>
      </w:r>
      <w:r w:rsidRPr="0074769C">
        <w:rPr>
          <w:rFonts w:ascii="Arial" w:hAnsi="Arial" w:cs="Arial"/>
        </w:rPr>
        <w:t>) possession to [specify Party Name]:</w:t>
      </w:r>
    </w:p>
    <w:p w14:paraId="55FB707F" w14:textId="77777777" w:rsidR="00BE56AB" w:rsidRPr="0074769C" w:rsidRDefault="00F634F9" w:rsidP="005634CE">
      <w:pPr>
        <w:spacing w:after="240" w:line="480" w:lineRule="auto"/>
        <w:ind w:left="1985" w:hanging="22"/>
        <w:jc w:val="both"/>
        <w:rPr>
          <w:rFonts w:ascii="Arial" w:hAnsi="Arial" w:cs="Arial"/>
        </w:rPr>
      </w:pPr>
      <w:r w:rsidRPr="0074769C">
        <w:rPr>
          <w:rFonts w:ascii="Arial" w:hAnsi="Arial" w:cs="Arial"/>
        </w:rPr>
        <w:t>{list items of property}</w:t>
      </w:r>
    </w:p>
    <w:p w14:paraId="2A1792E0" w14:textId="77777777" w:rsidR="00BE56AB" w:rsidRPr="0074769C" w:rsidRDefault="00BE56AB" w:rsidP="00421BDB">
      <w:pPr>
        <w:spacing w:after="240" w:line="480" w:lineRule="auto"/>
        <w:ind w:left="1418"/>
        <w:jc w:val="both"/>
        <w:rPr>
          <w:rFonts w:ascii="Arial" w:hAnsi="Arial" w:cs="Arial"/>
        </w:rPr>
      </w:pPr>
      <w:r w:rsidRPr="0074769C">
        <w:rPr>
          <w:rFonts w:ascii="Arial" w:hAnsi="Arial" w:cs="Arial"/>
        </w:rPr>
        <w:t>by {specify manner of delivery consistent with the</w:t>
      </w:r>
      <w:r w:rsidR="00E370EA" w:rsidRPr="0074769C">
        <w:rPr>
          <w:rFonts w:ascii="Arial" w:hAnsi="Arial" w:cs="Arial"/>
        </w:rPr>
        <w:t xml:space="preserve"> other provisions of the Order}</w:t>
      </w:r>
      <w:r w:rsidR="00340CCA" w:rsidRPr="0074769C">
        <w:rPr>
          <w:rFonts w:ascii="Arial" w:hAnsi="Arial" w:cs="Arial"/>
        </w:rPr>
        <w:t>;</w:t>
      </w:r>
    </w:p>
    <w:p w14:paraId="656A73F0" w14:textId="77777777" w:rsidR="00F634F9" w:rsidRPr="0074769C" w:rsidRDefault="00BE56AB" w:rsidP="00421BDB">
      <w:pPr>
        <w:spacing w:after="240" w:line="480" w:lineRule="auto"/>
        <w:ind w:left="1418" w:hanging="1418"/>
        <w:jc w:val="both"/>
        <w:rPr>
          <w:rFonts w:ascii="Arial" w:hAnsi="Arial" w:cs="Arial"/>
        </w:rPr>
      </w:pPr>
      <w:r w:rsidRPr="0074769C">
        <w:rPr>
          <w:rFonts w:ascii="Arial" w:hAnsi="Arial" w:cs="Arial"/>
        </w:rPr>
        <w:t>DN-3</w:t>
      </w:r>
      <w:r w:rsidRPr="0074769C">
        <w:rPr>
          <w:rFonts w:ascii="Arial" w:hAnsi="Arial" w:cs="Arial"/>
        </w:rPr>
        <w:tab/>
        <w:t>[</w:t>
      </w:r>
      <w:r w:rsidR="00DA2A1B" w:rsidRPr="0074769C">
        <w:rPr>
          <w:rFonts w:ascii="Arial" w:hAnsi="Arial" w:cs="Arial"/>
        </w:rPr>
        <w:t>S</w:t>
      </w:r>
      <w:r w:rsidRPr="0074769C">
        <w:rPr>
          <w:rFonts w:ascii="Arial" w:hAnsi="Arial" w:cs="Arial"/>
        </w:rPr>
        <w:t>pecify Party Name] shall not damage, convert, sell or part with the possession of and shall preserve (all/the following) property in (his/her</w:t>
      </w:r>
      <w:r w:rsidR="007160A2" w:rsidRPr="0074769C">
        <w:rPr>
          <w:rFonts w:ascii="Arial" w:hAnsi="Arial" w:cs="Arial"/>
        </w:rPr>
        <w:t>/their</w:t>
      </w:r>
      <w:r w:rsidRPr="0074769C">
        <w:rPr>
          <w:rFonts w:ascii="Arial" w:hAnsi="Arial" w:cs="Arial"/>
        </w:rPr>
        <w:t xml:space="preserve">) possession in which [specify Party Name] </w:t>
      </w:r>
      <w:r w:rsidR="00E51C42" w:rsidRPr="0074769C">
        <w:rPr>
          <w:rFonts w:ascii="Arial" w:hAnsi="Arial" w:cs="Arial"/>
        </w:rPr>
        <w:t>(</w:t>
      </w:r>
      <w:r w:rsidRPr="0074769C">
        <w:rPr>
          <w:rFonts w:ascii="Arial" w:hAnsi="Arial" w:cs="Arial"/>
        </w:rPr>
        <w:t>has</w:t>
      </w:r>
      <w:r w:rsidR="00E51C42" w:rsidRPr="0074769C">
        <w:rPr>
          <w:rFonts w:ascii="Arial" w:hAnsi="Arial" w:cs="Arial"/>
        </w:rPr>
        <w:t>/may have)</w:t>
      </w:r>
      <w:r w:rsidRPr="0074769C">
        <w:rPr>
          <w:rFonts w:ascii="Arial" w:hAnsi="Arial" w:cs="Arial"/>
        </w:rPr>
        <w:t xml:space="preserve"> an interest (, including:/blank) </w:t>
      </w:r>
    </w:p>
    <w:p w14:paraId="3FEEB2DA" w14:textId="77777777" w:rsidR="00BE56AB" w:rsidRPr="0074769C" w:rsidRDefault="00BE56AB" w:rsidP="00421BDB">
      <w:pPr>
        <w:spacing w:after="240" w:line="480" w:lineRule="auto"/>
        <w:ind w:left="1418"/>
        <w:jc w:val="both"/>
        <w:rPr>
          <w:rFonts w:ascii="Arial" w:hAnsi="Arial" w:cs="Arial"/>
        </w:rPr>
      </w:pPr>
      <w:r w:rsidRPr="0074769C">
        <w:rPr>
          <w:rFonts w:ascii="Arial" w:hAnsi="Arial" w:cs="Arial"/>
        </w:rPr>
        <w:t>{list property if appropriate};</w:t>
      </w:r>
    </w:p>
    <w:p w14:paraId="435027EB" w14:textId="77777777" w:rsidR="00B73A3D" w:rsidRPr="0074769C" w:rsidRDefault="00BE56AB" w:rsidP="00421BDB">
      <w:pPr>
        <w:pStyle w:val="BodyTextIndent"/>
        <w:widowControl/>
        <w:shd w:val="clear" w:color="auto" w:fill="auto"/>
        <w:ind w:left="1418" w:hanging="1418"/>
        <w:rPr>
          <w:rFonts w:ascii="Arial" w:hAnsi="Arial" w:cs="Arial"/>
        </w:rPr>
      </w:pPr>
      <w:r w:rsidRPr="0074769C">
        <w:rPr>
          <w:rFonts w:ascii="Arial" w:hAnsi="Arial" w:cs="Arial"/>
        </w:rPr>
        <w:lastRenderedPageBreak/>
        <w:t>DN-4</w:t>
      </w:r>
      <w:r w:rsidRPr="0074769C">
        <w:rPr>
          <w:rFonts w:ascii="Arial" w:hAnsi="Arial" w:cs="Arial"/>
        </w:rPr>
        <w:tab/>
        <w:t>[Specify Party Name] shall not take or damage any property in the possession or under the control of [specify Party Name];</w:t>
      </w:r>
      <w:r w:rsidR="00B73A3D" w:rsidRPr="0074769C">
        <w:rPr>
          <w:rFonts w:ascii="Arial" w:hAnsi="Arial" w:cs="Arial"/>
        </w:rPr>
        <w:br w:type="page"/>
      </w:r>
    </w:p>
    <w:p w14:paraId="75182A39" w14:textId="77777777" w:rsidR="00A10FFC" w:rsidRPr="0074769C" w:rsidRDefault="00A10FFC" w:rsidP="005634CE">
      <w:pPr>
        <w:pStyle w:val="Heading2"/>
        <w:rPr>
          <w:rFonts w:ascii="Arial" w:hAnsi="Arial" w:cs="Arial"/>
        </w:rPr>
      </w:pPr>
      <w:bookmarkStart w:id="108" w:name="_Toc499728072"/>
      <w:bookmarkStart w:id="109" w:name="_Toc54173328"/>
      <w:r w:rsidRPr="0074769C">
        <w:rPr>
          <w:rFonts w:ascii="Arial" w:hAnsi="Arial" w:cs="Arial"/>
        </w:rPr>
        <w:lastRenderedPageBreak/>
        <w:t>E.  STATUS</w:t>
      </w:r>
      <w:bookmarkEnd w:id="108"/>
      <w:bookmarkEnd w:id="109"/>
    </w:p>
    <w:p w14:paraId="3B18D454" w14:textId="77777777" w:rsidR="00A10FFC" w:rsidRPr="0074769C" w:rsidRDefault="00A10FFC" w:rsidP="005634CE">
      <w:pPr>
        <w:pStyle w:val="Heading3"/>
        <w:rPr>
          <w:rFonts w:ascii="Arial" w:hAnsi="Arial" w:cs="Arial"/>
        </w:rPr>
      </w:pPr>
      <w:bookmarkStart w:id="110" w:name="_Toc499728073"/>
      <w:bookmarkStart w:id="111" w:name="_Toc54173329"/>
      <w:r w:rsidRPr="0074769C">
        <w:rPr>
          <w:rFonts w:ascii="Arial" w:hAnsi="Arial" w:cs="Arial"/>
        </w:rPr>
        <w:t>NON-COHABITATION</w:t>
      </w:r>
      <w:bookmarkEnd w:id="110"/>
      <w:bookmarkEnd w:id="111"/>
    </w:p>
    <w:p w14:paraId="42966BAA" w14:textId="77777777" w:rsidR="00A10FFC" w:rsidRPr="0074769C" w:rsidRDefault="00A10FFC" w:rsidP="006A25D5">
      <w:pPr>
        <w:spacing w:after="240" w:line="480" w:lineRule="auto"/>
        <w:ind w:left="1418" w:hanging="1418"/>
        <w:jc w:val="both"/>
        <w:rPr>
          <w:rFonts w:ascii="Arial" w:hAnsi="Arial" w:cs="Arial"/>
        </w:rPr>
      </w:pPr>
      <w:r w:rsidRPr="0074769C">
        <w:rPr>
          <w:rFonts w:ascii="Arial" w:hAnsi="Arial" w:cs="Arial"/>
        </w:rPr>
        <w:t>EA-1</w:t>
      </w:r>
      <w:r w:rsidR="00912CA2" w:rsidRPr="0074769C">
        <w:rPr>
          <w:rStyle w:val="FootnoteReference"/>
          <w:rFonts w:ascii="Arial" w:hAnsi="Arial" w:cs="Arial"/>
        </w:rPr>
        <w:footnoteReference w:id="61"/>
      </w:r>
      <w:r w:rsidR="000B33B6" w:rsidRPr="0074769C">
        <w:rPr>
          <w:rFonts w:ascii="Arial" w:hAnsi="Arial" w:cs="Arial"/>
        </w:rPr>
        <w:tab/>
        <w:t>[S</w:t>
      </w:r>
      <w:r w:rsidR="003E7751" w:rsidRPr="0074769C">
        <w:rPr>
          <w:rFonts w:ascii="Arial" w:hAnsi="Arial" w:cs="Arial"/>
        </w:rPr>
        <w:t>pecify Party Name] and [s</w:t>
      </w:r>
      <w:r w:rsidR="00912CA2" w:rsidRPr="0074769C">
        <w:rPr>
          <w:rFonts w:ascii="Arial" w:hAnsi="Arial" w:cs="Arial"/>
        </w:rPr>
        <w:t>pecify Party Name]</w:t>
      </w:r>
      <w:r w:rsidRPr="0074769C">
        <w:rPr>
          <w:rFonts w:ascii="Arial" w:hAnsi="Arial" w:cs="Arial"/>
        </w:rPr>
        <w:t xml:space="preserve"> </w:t>
      </w:r>
      <w:r w:rsidR="00E51C42" w:rsidRPr="0074769C">
        <w:rPr>
          <w:rFonts w:ascii="Arial" w:hAnsi="Arial" w:cs="Arial"/>
        </w:rPr>
        <w:t>shall</w:t>
      </w:r>
      <w:r w:rsidRPr="0074769C">
        <w:rPr>
          <w:rFonts w:ascii="Arial" w:hAnsi="Arial" w:cs="Arial"/>
        </w:rPr>
        <w:t xml:space="preserve"> no longer </w:t>
      </w:r>
      <w:r w:rsidR="00E51C42" w:rsidRPr="0074769C">
        <w:rPr>
          <w:rFonts w:ascii="Arial" w:hAnsi="Arial" w:cs="Arial"/>
        </w:rPr>
        <w:t xml:space="preserve">be </w:t>
      </w:r>
      <w:r w:rsidRPr="0074769C">
        <w:rPr>
          <w:rFonts w:ascii="Arial" w:hAnsi="Arial" w:cs="Arial"/>
        </w:rPr>
        <w:t>bound to cohabit with one another;</w:t>
      </w:r>
    </w:p>
    <w:p w14:paraId="1FAD27BC" w14:textId="77777777" w:rsidR="00A10FFC" w:rsidRPr="0074769C" w:rsidRDefault="00A10FFC" w:rsidP="005634CE">
      <w:pPr>
        <w:pStyle w:val="Heading3"/>
        <w:rPr>
          <w:rFonts w:ascii="Arial" w:hAnsi="Arial" w:cs="Arial"/>
        </w:rPr>
      </w:pPr>
      <w:bookmarkStart w:id="112" w:name="_Toc499728074"/>
      <w:bookmarkStart w:id="113" w:name="_Toc54173330"/>
      <w:r w:rsidRPr="0074769C">
        <w:rPr>
          <w:rFonts w:ascii="Arial" w:hAnsi="Arial" w:cs="Arial"/>
        </w:rPr>
        <w:t>PARENTAGE</w:t>
      </w:r>
      <w:bookmarkEnd w:id="112"/>
      <w:bookmarkEnd w:id="113"/>
    </w:p>
    <w:p w14:paraId="50DA1C01" w14:textId="6E8C2CDE" w:rsidR="00A10FFC" w:rsidRPr="0074769C" w:rsidRDefault="007A4C28" w:rsidP="006A25D5">
      <w:pPr>
        <w:spacing w:after="240" w:line="480" w:lineRule="auto"/>
        <w:ind w:left="1418" w:hanging="1418"/>
        <w:jc w:val="both"/>
        <w:rPr>
          <w:rFonts w:ascii="Arial" w:hAnsi="Arial" w:cs="Arial"/>
        </w:rPr>
      </w:pPr>
      <w:r w:rsidRPr="0074769C">
        <w:rPr>
          <w:rFonts w:ascii="Arial" w:hAnsi="Arial" w:cs="Arial"/>
        </w:rPr>
        <w:t>EB</w:t>
      </w:r>
      <w:r w:rsidR="00A10FFC" w:rsidRPr="0074769C">
        <w:rPr>
          <w:rFonts w:ascii="Arial" w:hAnsi="Arial" w:cs="Arial"/>
        </w:rPr>
        <w:t>-1</w:t>
      </w:r>
      <w:r w:rsidR="00A10FFC" w:rsidRPr="0074769C">
        <w:rPr>
          <w:rFonts w:ascii="Arial" w:hAnsi="Arial" w:cs="Arial"/>
        </w:rPr>
        <w:tab/>
        <w:t xml:space="preserve">[Specify Party Name] is granted leave to </w:t>
      </w:r>
      <w:r w:rsidR="0070689E" w:rsidRPr="0074769C">
        <w:rPr>
          <w:rFonts w:ascii="Arial" w:hAnsi="Arial" w:cs="Arial"/>
        </w:rPr>
        <w:t xml:space="preserve">have tissue or blood samples, or both, taken from </w:t>
      </w:r>
      <w:r w:rsidR="00A10FFC" w:rsidRPr="0074769C">
        <w:rPr>
          <w:rFonts w:ascii="Arial" w:hAnsi="Arial" w:cs="Arial"/>
        </w:rPr>
        <w:t xml:space="preserve">[specify Party Name] and </w:t>
      </w:r>
      <w:r w:rsidR="00060564" w:rsidRPr="0074769C">
        <w:rPr>
          <w:rFonts w:ascii="Arial" w:hAnsi="Arial" w:cs="Arial"/>
        </w:rPr>
        <w:t>{specify child(ren)’s name(s)/birthdate(s)}</w:t>
      </w:r>
      <w:r w:rsidR="00A10FFC" w:rsidRPr="0074769C">
        <w:rPr>
          <w:rFonts w:ascii="Arial" w:hAnsi="Arial" w:cs="Arial"/>
        </w:rPr>
        <w:t xml:space="preserve"> </w:t>
      </w:r>
      <w:r w:rsidR="0070689E" w:rsidRPr="0074769C">
        <w:rPr>
          <w:rFonts w:ascii="Arial" w:hAnsi="Arial" w:cs="Arial"/>
        </w:rPr>
        <w:t>for the purpose of ({specify facility}/blank) conducting a parentage test and to submit the results in evidence (by {specify date}/blank);</w:t>
      </w:r>
    </w:p>
    <w:p w14:paraId="5A7141DB" w14:textId="7ED4985B" w:rsidR="00702C3C" w:rsidRPr="0074769C" w:rsidRDefault="00702C3C" w:rsidP="006A25D5">
      <w:pPr>
        <w:spacing w:after="240" w:line="480" w:lineRule="auto"/>
        <w:ind w:left="1418" w:hanging="1418"/>
        <w:jc w:val="both"/>
        <w:rPr>
          <w:rFonts w:ascii="Arial" w:hAnsi="Arial" w:cs="Arial"/>
        </w:rPr>
      </w:pPr>
      <w:r w:rsidRPr="0074769C">
        <w:rPr>
          <w:rFonts w:ascii="Arial" w:hAnsi="Arial" w:cs="Arial"/>
        </w:rPr>
        <w:t>EB-2</w:t>
      </w:r>
      <w:r w:rsidRPr="0074769C">
        <w:rPr>
          <w:rFonts w:ascii="Arial" w:hAnsi="Arial" w:cs="Arial"/>
        </w:rPr>
        <w:tab/>
        <w:t>The cost of testing for (</w:t>
      </w:r>
      <w:r w:rsidR="00332621" w:rsidRPr="0074769C">
        <w:rPr>
          <w:rFonts w:ascii="Arial" w:hAnsi="Arial" w:cs="Arial"/>
        </w:rPr>
        <w:t>parentage/</w:t>
      </w:r>
      <w:r w:rsidRPr="0074769C">
        <w:rPr>
          <w:rFonts w:ascii="Arial" w:hAnsi="Arial" w:cs="Arial"/>
        </w:rPr>
        <w:t>paternity/maternity)</w:t>
      </w:r>
      <w:r w:rsidR="008E0DC8" w:rsidRPr="0074769C">
        <w:rPr>
          <w:rStyle w:val="FootnoteReference"/>
          <w:rFonts w:ascii="Arial" w:hAnsi="Arial" w:cs="Arial"/>
        </w:rPr>
        <w:footnoteReference w:id="62"/>
      </w:r>
      <w:r w:rsidRPr="0074769C">
        <w:rPr>
          <w:rFonts w:ascii="Arial" w:hAnsi="Arial" w:cs="Arial"/>
        </w:rPr>
        <w:t xml:space="preserve"> </w:t>
      </w:r>
      <w:r w:rsidR="00E51C42" w:rsidRPr="0074769C">
        <w:rPr>
          <w:rFonts w:ascii="Arial" w:hAnsi="Arial" w:cs="Arial"/>
        </w:rPr>
        <w:t>shall</w:t>
      </w:r>
      <w:r w:rsidRPr="0074769C">
        <w:rPr>
          <w:rFonts w:ascii="Arial" w:hAnsi="Arial" w:cs="Arial"/>
        </w:rPr>
        <w:t xml:space="preserve"> be paid as follows</w:t>
      </w:r>
      <w:r w:rsidR="007160A2" w:rsidRPr="0074769C">
        <w:rPr>
          <w:rFonts w:ascii="Arial" w:hAnsi="Arial" w:cs="Arial"/>
        </w:rPr>
        <w:t xml:space="preserve">: </w:t>
      </w:r>
      <w:r w:rsidRPr="0074769C">
        <w:rPr>
          <w:rFonts w:ascii="Arial" w:hAnsi="Arial" w:cs="Arial"/>
        </w:rPr>
        <w:t>{specify payment terms};</w:t>
      </w:r>
    </w:p>
    <w:p w14:paraId="45F85330" w14:textId="178A9EA0" w:rsidR="00A10FFC" w:rsidRPr="0074769C" w:rsidRDefault="007A4C28" w:rsidP="006A25D5">
      <w:pPr>
        <w:spacing w:after="240" w:line="480" w:lineRule="auto"/>
        <w:ind w:left="1418" w:hanging="1418"/>
        <w:jc w:val="both"/>
        <w:rPr>
          <w:rFonts w:ascii="Arial" w:hAnsi="Arial" w:cs="Arial"/>
          <w:szCs w:val="28"/>
        </w:rPr>
      </w:pPr>
      <w:r w:rsidRPr="0074769C">
        <w:rPr>
          <w:rFonts w:ascii="Arial" w:hAnsi="Arial" w:cs="Arial"/>
        </w:rPr>
        <w:t>EB</w:t>
      </w:r>
      <w:r w:rsidR="00A10FFC" w:rsidRPr="0074769C">
        <w:rPr>
          <w:rFonts w:ascii="Arial" w:hAnsi="Arial" w:cs="Arial"/>
        </w:rPr>
        <w:t>-</w:t>
      </w:r>
      <w:r w:rsidR="00702C3C" w:rsidRPr="0074769C">
        <w:rPr>
          <w:rFonts w:ascii="Arial" w:hAnsi="Arial" w:cs="Arial"/>
        </w:rPr>
        <w:t>3</w:t>
      </w:r>
      <w:r w:rsidR="00A10FFC" w:rsidRPr="0074769C">
        <w:rPr>
          <w:rStyle w:val="FootnoteReference"/>
          <w:rFonts w:ascii="Arial" w:hAnsi="Arial" w:cs="Arial"/>
        </w:rPr>
        <w:footnoteReference w:id="63"/>
      </w:r>
      <w:r w:rsidR="00A10FFC" w:rsidRPr="0074769C">
        <w:rPr>
          <w:rFonts w:ascii="Arial" w:hAnsi="Arial" w:cs="Arial"/>
        </w:rPr>
        <w:tab/>
      </w:r>
      <w:r w:rsidR="00863962" w:rsidRPr="0074769C">
        <w:rPr>
          <w:rFonts w:ascii="Arial" w:hAnsi="Arial" w:cs="Arial"/>
          <w:szCs w:val="28"/>
        </w:rPr>
        <w:t xml:space="preserve">[Specify Party Name](, whose name at birth was {specify name}/blank), born {specify birthdate} in {specify the location, province/state and country}, </w:t>
      </w:r>
      <w:r w:rsidR="00081EC6" w:rsidRPr="0074769C">
        <w:rPr>
          <w:rFonts w:ascii="Arial" w:hAnsi="Arial" w:cs="Arial"/>
          <w:szCs w:val="28"/>
        </w:rPr>
        <w:t xml:space="preserve">(blank/who is a member of {specify Band name and Treaty Number}) </w:t>
      </w:r>
      <w:r w:rsidR="00863962" w:rsidRPr="0074769C">
        <w:rPr>
          <w:rFonts w:ascii="Arial" w:hAnsi="Arial" w:cs="Arial"/>
          <w:szCs w:val="28"/>
        </w:rPr>
        <w:t xml:space="preserve">(is/is </w:t>
      </w:r>
      <w:r w:rsidR="00863962" w:rsidRPr="0074769C">
        <w:rPr>
          <w:rFonts w:ascii="Arial" w:hAnsi="Arial" w:cs="Arial"/>
          <w:szCs w:val="28"/>
        </w:rPr>
        <w:lastRenderedPageBreak/>
        <w:t>not) the (</w:t>
      </w:r>
      <w:r w:rsidR="00332621" w:rsidRPr="0074769C">
        <w:rPr>
          <w:rFonts w:ascii="Arial" w:hAnsi="Arial" w:cs="Arial"/>
          <w:szCs w:val="28"/>
        </w:rPr>
        <w:t>parent/</w:t>
      </w:r>
      <w:r w:rsidR="00863962" w:rsidRPr="0074769C">
        <w:rPr>
          <w:rFonts w:ascii="Arial" w:hAnsi="Arial" w:cs="Arial"/>
          <w:szCs w:val="28"/>
        </w:rPr>
        <w:t>father/mother)</w:t>
      </w:r>
      <w:r w:rsidR="00CD3135" w:rsidRPr="0074769C">
        <w:rPr>
          <w:rStyle w:val="FootnoteReference"/>
          <w:rFonts w:ascii="Arial" w:hAnsi="Arial" w:cs="Arial"/>
          <w:szCs w:val="28"/>
        </w:rPr>
        <w:footnoteReference w:id="64"/>
      </w:r>
      <w:r w:rsidR="00863962" w:rsidRPr="0074769C">
        <w:rPr>
          <w:rFonts w:ascii="Arial" w:hAnsi="Arial" w:cs="Arial"/>
          <w:szCs w:val="28"/>
        </w:rPr>
        <w:t xml:space="preserve"> of {specify child’s name/birthdate</w:t>
      </w:r>
      <w:r w:rsidR="0073275B" w:rsidRPr="0074769C">
        <w:rPr>
          <w:rFonts w:ascii="Arial" w:hAnsi="Arial" w:cs="Arial"/>
          <w:szCs w:val="28"/>
        </w:rPr>
        <w:t>/location of birth</w:t>
      </w:r>
      <w:r w:rsidR="00863962" w:rsidRPr="0074769C">
        <w:rPr>
          <w:rFonts w:ascii="Arial" w:hAnsi="Arial" w:cs="Arial"/>
          <w:szCs w:val="28"/>
        </w:rPr>
        <w:t>};</w:t>
      </w:r>
    </w:p>
    <w:p w14:paraId="3FF88F8F" w14:textId="388F3162" w:rsidR="00BB629F" w:rsidRPr="0074769C" w:rsidRDefault="00BB629F" w:rsidP="0048308D">
      <w:pPr>
        <w:spacing w:after="240" w:line="480" w:lineRule="auto"/>
        <w:ind w:left="1418" w:hanging="1418"/>
        <w:jc w:val="both"/>
        <w:rPr>
          <w:rFonts w:ascii="Arial" w:hAnsi="Arial" w:cs="Arial"/>
        </w:rPr>
      </w:pPr>
      <w:r w:rsidRPr="0074769C">
        <w:rPr>
          <w:rFonts w:ascii="Arial" w:hAnsi="Arial" w:cs="Arial"/>
        </w:rPr>
        <w:t>EB-4</w:t>
      </w:r>
      <w:r w:rsidRPr="0074769C">
        <w:rPr>
          <w:rStyle w:val="FootnoteReference"/>
          <w:rFonts w:ascii="Arial" w:hAnsi="Arial" w:cs="Arial"/>
        </w:rPr>
        <w:footnoteReference w:id="65"/>
      </w:r>
      <w:r w:rsidRPr="0074769C">
        <w:rPr>
          <w:rFonts w:ascii="Arial" w:hAnsi="Arial" w:cs="Arial"/>
        </w:rPr>
        <w:tab/>
        <w:t>[Specify Party Name] is the parent of {specify child(ren)’s name(s)/birthdate(s)} solely for the purposes of child support proceedings;</w:t>
      </w:r>
    </w:p>
    <w:p w14:paraId="629C301A" w14:textId="12A22069" w:rsidR="00A10FFC" w:rsidRPr="0074769C" w:rsidRDefault="00A10FFC" w:rsidP="005634CE">
      <w:pPr>
        <w:pStyle w:val="Heading3"/>
        <w:rPr>
          <w:rFonts w:ascii="Arial" w:hAnsi="Arial" w:cs="Arial"/>
        </w:rPr>
      </w:pPr>
      <w:bookmarkStart w:id="114" w:name="_Toc499728075"/>
      <w:bookmarkStart w:id="115" w:name="_Toc54173331"/>
      <w:r w:rsidRPr="0074769C">
        <w:rPr>
          <w:rFonts w:ascii="Arial" w:hAnsi="Arial" w:cs="Arial"/>
        </w:rPr>
        <w:t>STAND IN PLACE OF A PARENT</w:t>
      </w:r>
      <w:bookmarkEnd w:id="114"/>
      <w:bookmarkEnd w:id="115"/>
    </w:p>
    <w:p w14:paraId="1CEE4338" w14:textId="77777777" w:rsidR="00A10FFC" w:rsidRPr="0074769C" w:rsidRDefault="007A4C28" w:rsidP="0048308D">
      <w:pPr>
        <w:spacing w:after="240" w:line="480" w:lineRule="auto"/>
        <w:ind w:left="1418" w:hanging="1418"/>
        <w:jc w:val="both"/>
        <w:rPr>
          <w:rFonts w:ascii="Arial" w:hAnsi="Arial" w:cs="Arial"/>
        </w:rPr>
      </w:pPr>
      <w:r w:rsidRPr="0074769C">
        <w:rPr>
          <w:rFonts w:ascii="Arial" w:hAnsi="Arial" w:cs="Arial"/>
        </w:rPr>
        <w:t>EC</w:t>
      </w:r>
      <w:r w:rsidR="00A10FFC" w:rsidRPr="0074769C">
        <w:rPr>
          <w:rFonts w:ascii="Arial" w:hAnsi="Arial" w:cs="Arial"/>
        </w:rPr>
        <w:t>-1</w:t>
      </w:r>
      <w:r w:rsidR="00A10FFC" w:rsidRPr="0074769C">
        <w:rPr>
          <w:rFonts w:ascii="Arial" w:hAnsi="Arial" w:cs="Arial"/>
        </w:rPr>
        <w:tab/>
        <w:t>[Specify Party Name] (does/does not) stand</w:t>
      </w:r>
      <w:r w:rsidR="000F6C24" w:rsidRPr="0074769C">
        <w:rPr>
          <w:rFonts w:ascii="Arial" w:hAnsi="Arial" w:cs="Arial"/>
        </w:rPr>
        <w:t xml:space="preserve"> in the place of a parent to</w:t>
      </w:r>
      <w:r w:rsidR="00A10FFC" w:rsidRPr="0074769C">
        <w:rPr>
          <w:rFonts w:ascii="Arial" w:hAnsi="Arial" w:cs="Arial"/>
        </w:rPr>
        <w:t xml:space="preserve"> </w:t>
      </w:r>
      <w:r w:rsidR="00060564" w:rsidRPr="0074769C">
        <w:rPr>
          <w:rFonts w:ascii="Arial" w:hAnsi="Arial" w:cs="Arial"/>
        </w:rPr>
        <w:t>{specify child(ren)’s name(s)/birthdate(s)};</w:t>
      </w:r>
      <w:r w:rsidR="00A10FFC" w:rsidRPr="0074769C">
        <w:rPr>
          <w:rFonts w:ascii="Arial" w:hAnsi="Arial" w:cs="Arial"/>
        </w:rPr>
        <w:tab/>
      </w:r>
    </w:p>
    <w:p w14:paraId="7B9572CA" w14:textId="77777777" w:rsidR="00A10FFC" w:rsidRPr="0074769C" w:rsidRDefault="00A10FFC" w:rsidP="005634CE">
      <w:pPr>
        <w:pStyle w:val="Heading3"/>
        <w:rPr>
          <w:rFonts w:ascii="Arial" w:hAnsi="Arial" w:cs="Arial"/>
        </w:rPr>
      </w:pPr>
      <w:bookmarkStart w:id="116" w:name="_Toc499728076"/>
      <w:bookmarkStart w:id="117" w:name="_Toc54173332"/>
      <w:r w:rsidRPr="0074769C">
        <w:rPr>
          <w:rFonts w:ascii="Arial" w:hAnsi="Arial" w:cs="Arial"/>
        </w:rPr>
        <w:t>NULLITY OF MARRIAGE</w:t>
      </w:r>
      <w:bookmarkEnd w:id="116"/>
      <w:bookmarkEnd w:id="117"/>
    </w:p>
    <w:p w14:paraId="2F61991C" w14:textId="77777777" w:rsidR="00A10FFC" w:rsidRPr="0074769C" w:rsidRDefault="00C25E0D" w:rsidP="0048308D">
      <w:pPr>
        <w:spacing w:after="240" w:line="480" w:lineRule="auto"/>
        <w:ind w:left="1418" w:hanging="1418"/>
        <w:jc w:val="both"/>
        <w:rPr>
          <w:rFonts w:ascii="Arial" w:hAnsi="Arial" w:cs="Arial"/>
        </w:rPr>
      </w:pPr>
      <w:r w:rsidRPr="0074769C">
        <w:rPr>
          <w:rFonts w:ascii="Arial" w:hAnsi="Arial" w:cs="Arial"/>
        </w:rPr>
        <w:t>ED</w:t>
      </w:r>
      <w:r w:rsidR="003E7751" w:rsidRPr="0074769C">
        <w:rPr>
          <w:rFonts w:ascii="Arial" w:hAnsi="Arial" w:cs="Arial"/>
        </w:rPr>
        <w:t>-1</w:t>
      </w:r>
      <w:r w:rsidR="003E7751" w:rsidRPr="0074769C">
        <w:rPr>
          <w:rFonts w:ascii="Arial" w:hAnsi="Arial" w:cs="Arial"/>
        </w:rPr>
        <w:tab/>
        <w:t>The marriage of [s</w:t>
      </w:r>
      <w:r w:rsidR="00A10FFC" w:rsidRPr="0074769C">
        <w:rPr>
          <w:rFonts w:ascii="Arial" w:hAnsi="Arial" w:cs="Arial"/>
        </w:rPr>
        <w:t>pecify Party Name] and [</w:t>
      </w:r>
      <w:r w:rsidR="003E7751" w:rsidRPr="0074769C">
        <w:rPr>
          <w:rFonts w:ascii="Arial" w:hAnsi="Arial" w:cs="Arial"/>
        </w:rPr>
        <w:t>s</w:t>
      </w:r>
      <w:r w:rsidR="00A10FFC" w:rsidRPr="0074769C">
        <w:rPr>
          <w:rFonts w:ascii="Arial" w:hAnsi="Arial" w:cs="Arial"/>
        </w:rPr>
        <w:t xml:space="preserve">pecify Party Name], which took place </w:t>
      </w:r>
      <w:r w:rsidR="000B33B6" w:rsidRPr="0074769C">
        <w:rPr>
          <w:rFonts w:ascii="Arial" w:hAnsi="Arial" w:cs="Arial"/>
        </w:rPr>
        <w:t xml:space="preserve">on </w:t>
      </w:r>
      <w:r w:rsidR="00D71DAD" w:rsidRPr="0074769C">
        <w:rPr>
          <w:rFonts w:ascii="Arial" w:hAnsi="Arial" w:cs="Arial"/>
        </w:rPr>
        <w:t>[Date]</w:t>
      </w:r>
      <w:r w:rsidR="000B33B6" w:rsidRPr="0074769C">
        <w:rPr>
          <w:rFonts w:ascii="Arial" w:hAnsi="Arial" w:cs="Arial"/>
        </w:rPr>
        <w:t xml:space="preserve"> </w:t>
      </w:r>
      <w:r w:rsidR="00A10FFC" w:rsidRPr="0074769C">
        <w:rPr>
          <w:rFonts w:ascii="Arial" w:hAnsi="Arial" w:cs="Arial"/>
        </w:rPr>
        <w:t>at {specify location}, in {specify the province</w:t>
      </w:r>
      <w:r w:rsidR="00702C3C" w:rsidRPr="0074769C">
        <w:rPr>
          <w:rFonts w:ascii="Arial" w:hAnsi="Arial" w:cs="Arial"/>
        </w:rPr>
        <w:t>/</w:t>
      </w:r>
      <w:r w:rsidR="00A10FFC" w:rsidRPr="0074769C">
        <w:rPr>
          <w:rFonts w:ascii="Arial" w:hAnsi="Arial" w:cs="Arial"/>
        </w:rPr>
        <w:t>state</w:t>
      </w:r>
      <w:r w:rsidR="00702C3C" w:rsidRPr="0074769C">
        <w:rPr>
          <w:rFonts w:ascii="Arial" w:hAnsi="Arial" w:cs="Arial"/>
        </w:rPr>
        <w:t xml:space="preserve"> and</w:t>
      </w:r>
      <w:r w:rsidR="00A10FFC" w:rsidRPr="0074769C">
        <w:rPr>
          <w:rFonts w:ascii="Arial" w:hAnsi="Arial" w:cs="Arial"/>
        </w:rPr>
        <w:t xml:space="preserve"> country}, is null and void</w:t>
      </w:r>
      <w:r w:rsidR="000C7137" w:rsidRPr="0074769C">
        <w:rPr>
          <w:rFonts w:ascii="Arial" w:hAnsi="Arial" w:cs="Arial"/>
        </w:rPr>
        <w:t xml:space="preserve"> </w:t>
      </w:r>
      <w:r w:rsidR="00912CA2" w:rsidRPr="0074769C">
        <w:rPr>
          <w:rFonts w:ascii="Arial" w:hAnsi="Arial" w:cs="Arial"/>
        </w:rPr>
        <w:t>effective</w:t>
      </w:r>
      <w:r w:rsidR="00702C3C" w:rsidRPr="0074769C">
        <w:rPr>
          <w:rFonts w:ascii="Arial" w:hAnsi="Arial" w:cs="Arial"/>
        </w:rPr>
        <w:t xml:space="preserve"> {specify date}</w:t>
      </w:r>
      <w:r w:rsidR="00A10FFC" w:rsidRPr="0074769C">
        <w:rPr>
          <w:rFonts w:ascii="Arial" w:hAnsi="Arial" w:cs="Arial"/>
        </w:rPr>
        <w:t>;</w:t>
      </w:r>
    </w:p>
    <w:p w14:paraId="4E3B8609" w14:textId="77777777" w:rsidR="00A10FFC" w:rsidRPr="0074769C" w:rsidRDefault="001972A0" w:rsidP="005634CE">
      <w:pPr>
        <w:pStyle w:val="Heading3"/>
        <w:rPr>
          <w:rFonts w:ascii="Arial" w:hAnsi="Arial" w:cs="Arial"/>
        </w:rPr>
      </w:pPr>
      <w:bookmarkStart w:id="118" w:name="_Toc499728077"/>
      <w:bookmarkStart w:id="119" w:name="_Toc54173333"/>
      <w:r w:rsidRPr="0074769C">
        <w:rPr>
          <w:rFonts w:ascii="Arial" w:hAnsi="Arial" w:cs="Arial"/>
        </w:rPr>
        <w:t>PERIOD OF COHABITATION</w:t>
      </w:r>
      <w:bookmarkEnd w:id="118"/>
      <w:bookmarkEnd w:id="119"/>
    </w:p>
    <w:p w14:paraId="5C91F051" w14:textId="77777777" w:rsidR="00A10FFC" w:rsidRPr="0074769C" w:rsidRDefault="00C25E0D" w:rsidP="0048308D">
      <w:pPr>
        <w:spacing w:after="240" w:line="480" w:lineRule="auto"/>
        <w:ind w:left="1418" w:hanging="1418"/>
        <w:jc w:val="both"/>
        <w:rPr>
          <w:rFonts w:ascii="Arial" w:hAnsi="Arial" w:cs="Arial"/>
        </w:rPr>
      </w:pPr>
      <w:r w:rsidRPr="0074769C">
        <w:rPr>
          <w:rFonts w:ascii="Arial" w:hAnsi="Arial" w:cs="Arial"/>
        </w:rPr>
        <w:t>EE</w:t>
      </w:r>
      <w:r w:rsidR="001972A0" w:rsidRPr="0074769C">
        <w:rPr>
          <w:rFonts w:ascii="Arial" w:hAnsi="Arial" w:cs="Arial"/>
        </w:rPr>
        <w:t>-1</w:t>
      </w:r>
      <w:r w:rsidR="001972A0" w:rsidRPr="0074769C">
        <w:rPr>
          <w:rFonts w:ascii="Arial" w:hAnsi="Arial" w:cs="Arial"/>
        </w:rPr>
        <w:tab/>
      </w:r>
      <w:r w:rsidR="003E7751" w:rsidRPr="0074769C">
        <w:rPr>
          <w:rFonts w:ascii="Arial" w:hAnsi="Arial" w:cs="Arial"/>
        </w:rPr>
        <w:t>[Specify Party Name] and [s</w:t>
      </w:r>
      <w:r w:rsidR="00A10FFC" w:rsidRPr="0074769C">
        <w:rPr>
          <w:rFonts w:ascii="Arial" w:hAnsi="Arial" w:cs="Arial"/>
        </w:rPr>
        <w:t>pecify Party N</w:t>
      </w:r>
      <w:r w:rsidRPr="0074769C">
        <w:rPr>
          <w:rFonts w:ascii="Arial" w:hAnsi="Arial" w:cs="Arial"/>
        </w:rPr>
        <w:t xml:space="preserve">ame]: {insert </w:t>
      </w:r>
      <w:r w:rsidR="003347B7" w:rsidRPr="0074769C">
        <w:rPr>
          <w:rFonts w:ascii="Arial" w:hAnsi="Arial" w:cs="Arial"/>
        </w:rPr>
        <w:t xml:space="preserve">and number </w:t>
      </w:r>
      <w:r w:rsidRPr="0074769C">
        <w:rPr>
          <w:rFonts w:ascii="Arial" w:hAnsi="Arial" w:cs="Arial"/>
        </w:rPr>
        <w:t>the appropriate EE</w:t>
      </w:r>
      <w:r w:rsidR="00A10FFC" w:rsidRPr="0074769C">
        <w:rPr>
          <w:rFonts w:ascii="Arial" w:hAnsi="Arial" w:cs="Arial"/>
        </w:rPr>
        <w:t>-1 sub-clause(s)}</w:t>
      </w:r>
    </w:p>
    <w:p w14:paraId="65BD4697" w14:textId="77777777" w:rsidR="00A10FFC" w:rsidRPr="0074769C" w:rsidRDefault="00C25E0D" w:rsidP="005634CE">
      <w:pPr>
        <w:spacing w:after="240" w:line="480" w:lineRule="auto"/>
        <w:ind w:left="1985" w:hanging="1985"/>
        <w:jc w:val="both"/>
        <w:rPr>
          <w:rFonts w:ascii="Arial" w:hAnsi="Arial" w:cs="Arial"/>
        </w:rPr>
      </w:pPr>
      <w:r w:rsidRPr="0074769C">
        <w:rPr>
          <w:rFonts w:ascii="Arial" w:hAnsi="Arial" w:cs="Arial"/>
        </w:rPr>
        <w:t>EE</w:t>
      </w:r>
      <w:r w:rsidR="00A10FFC" w:rsidRPr="0074769C">
        <w:rPr>
          <w:rFonts w:ascii="Arial" w:hAnsi="Arial" w:cs="Arial"/>
        </w:rPr>
        <w:t>-1.1</w:t>
      </w:r>
      <w:r w:rsidR="00A10FFC" w:rsidRPr="0074769C">
        <w:rPr>
          <w:rFonts w:ascii="Arial" w:hAnsi="Arial" w:cs="Arial"/>
        </w:rPr>
        <w:tab/>
        <w:t xml:space="preserve">commenced cohabiting </w:t>
      </w:r>
      <w:r w:rsidR="00702C3C" w:rsidRPr="0074769C">
        <w:rPr>
          <w:rFonts w:ascii="Arial" w:hAnsi="Arial" w:cs="Arial"/>
        </w:rPr>
        <w:t>(</w:t>
      </w:r>
      <w:r w:rsidR="004B292C" w:rsidRPr="0074769C">
        <w:rPr>
          <w:rFonts w:ascii="Arial" w:hAnsi="Arial" w:cs="Arial"/>
        </w:rPr>
        <w:t xml:space="preserve">in a </w:t>
      </w:r>
      <w:r w:rsidR="00702C3C" w:rsidRPr="0074769C">
        <w:rPr>
          <w:rFonts w:ascii="Arial" w:hAnsi="Arial" w:cs="Arial"/>
        </w:rPr>
        <w:t>common-law</w:t>
      </w:r>
      <w:r w:rsidR="00A10FFC" w:rsidRPr="0074769C">
        <w:rPr>
          <w:rFonts w:ascii="Arial" w:hAnsi="Arial" w:cs="Arial"/>
        </w:rPr>
        <w:t xml:space="preserve"> relationship</w:t>
      </w:r>
      <w:r w:rsidR="00702C3C" w:rsidRPr="0074769C">
        <w:rPr>
          <w:rFonts w:ascii="Arial" w:hAnsi="Arial" w:cs="Arial"/>
        </w:rPr>
        <w:t>/blank)</w:t>
      </w:r>
      <w:r w:rsidR="00A10FFC" w:rsidRPr="0074769C">
        <w:rPr>
          <w:rFonts w:ascii="Arial" w:hAnsi="Arial" w:cs="Arial"/>
        </w:rPr>
        <w:t xml:space="preserve"> on</w:t>
      </w:r>
      <w:r w:rsidR="00702C3C" w:rsidRPr="0074769C">
        <w:rPr>
          <w:rFonts w:ascii="Arial" w:hAnsi="Arial" w:cs="Arial"/>
        </w:rPr>
        <w:t xml:space="preserve"> {specify date}</w:t>
      </w:r>
      <w:r w:rsidR="00A10FFC" w:rsidRPr="0074769C">
        <w:rPr>
          <w:rFonts w:ascii="Arial" w:hAnsi="Arial" w:cs="Arial"/>
        </w:rPr>
        <w:t>;</w:t>
      </w:r>
    </w:p>
    <w:p w14:paraId="2DFD2458" w14:textId="77777777" w:rsidR="0073275B" w:rsidRPr="0074769C" w:rsidRDefault="00C25E0D" w:rsidP="005634CE">
      <w:pPr>
        <w:spacing w:after="240" w:line="480" w:lineRule="auto"/>
        <w:ind w:left="1985" w:hanging="1985"/>
        <w:jc w:val="both"/>
        <w:rPr>
          <w:rFonts w:ascii="Arial" w:hAnsi="Arial" w:cs="Arial"/>
        </w:rPr>
      </w:pPr>
      <w:r w:rsidRPr="0074769C">
        <w:rPr>
          <w:rFonts w:ascii="Arial" w:hAnsi="Arial" w:cs="Arial"/>
        </w:rPr>
        <w:lastRenderedPageBreak/>
        <w:t>EE</w:t>
      </w:r>
      <w:r w:rsidR="00025E12" w:rsidRPr="0074769C">
        <w:rPr>
          <w:rFonts w:ascii="Arial" w:hAnsi="Arial" w:cs="Arial"/>
        </w:rPr>
        <w:t>-1.2</w:t>
      </w:r>
      <w:r w:rsidR="00025E12" w:rsidRPr="0074769C">
        <w:rPr>
          <w:rFonts w:ascii="Arial" w:hAnsi="Arial" w:cs="Arial"/>
        </w:rPr>
        <w:tab/>
      </w:r>
      <w:r w:rsidR="00702C3C" w:rsidRPr="0074769C">
        <w:rPr>
          <w:rFonts w:ascii="Arial" w:hAnsi="Arial" w:cs="Arial"/>
        </w:rPr>
        <w:t xml:space="preserve">ceased </w:t>
      </w:r>
      <w:r w:rsidR="00A10FFC" w:rsidRPr="0074769C">
        <w:rPr>
          <w:rFonts w:ascii="Arial" w:hAnsi="Arial" w:cs="Arial"/>
        </w:rPr>
        <w:t>cohabit</w:t>
      </w:r>
      <w:r w:rsidR="00702C3C" w:rsidRPr="0074769C">
        <w:rPr>
          <w:rFonts w:ascii="Arial" w:hAnsi="Arial" w:cs="Arial"/>
        </w:rPr>
        <w:t>ing</w:t>
      </w:r>
      <w:r w:rsidR="00A10FFC" w:rsidRPr="0074769C">
        <w:rPr>
          <w:rFonts w:ascii="Arial" w:hAnsi="Arial" w:cs="Arial"/>
        </w:rPr>
        <w:t xml:space="preserve"> </w:t>
      </w:r>
      <w:r w:rsidR="00702C3C" w:rsidRPr="0074769C">
        <w:rPr>
          <w:rFonts w:ascii="Arial" w:hAnsi="Arial" w:cs="Arial"/>
        </w:rPr>
        <w:t>(</w:t>
      </w:r>
      <w:r w:rsidR="004B292C" w:rsidRPr="0074769C">
        <w:rPr>
          <w:rFonts w:ascii="Arial" w:hAnsi="Arial" w:cs="Arial"/>
        </w:rPr>
        <w:t>in a</w:t>
      </w:r>
      <w:r w:rsidR="00702C3C" w:rsidRPr="0074769C">
        <w:rPr>
          <w:rFonts w:ascii="Arial" w:hAnsi="Arial" w:cs="Arial"/>
        </w:rPr>
        <w:t xml:space="preserve"> common-law </w:t>
      </w:r>
      <w:r w:rsidR="00A10FFC" w:rsidRPr="0074769C">
        <w:rPr>
          <w:rFonts w:ascii="Arial" w:hAnsi="Arial" w:cs="Arial"/>
        </w:rPr>
        <w:t>relationship</w:t>
      </w:r>
      <w:r w:rsidR="00702C3C" w:rsidRPr="0074769C">
        <w:rPr>
          <w:rFonts w:ascii="Arial" w:hAnsi="Arial" w:cs="Arial"/>
        </w:rPr>
        <w:t>/blank)</w:t>
      </w:r>
      <w:r w:rsidR="00A10FFC" w:rsidRPr="0074769C">
        <w:rPr>
          <w:rFonts w:ascii="Arial" w:hAnsi="Arial" w:cs="Arial"/>
        </w:rPr>
        <w:t xml:space="preserve"> </w:t>
      </w:r>
      <w:r w:rsidR="00702C3C" w:rsidRPr="0074769C">
        <w:rPr>
          <w:rFonts w:ascii="Arial" w:hAnsi="Arial" w:cs="Arial"/>
        </w:rPr>
        <w:t>on {specify date}</w:t>
      </w:r>
      <w:r w:rsidR="00A10FFC" w:rsidRPr="0074769C">
        <w:rPr>
          <w:rFonts w:ascii="Arial" w:hAnsi="Arial" w:cs="Arial"/>
        </w:rPr>
        <w:t>;</w:t>
      </w:r>
    </w:p>
    <w:p w14:paraId="2949EFAA" w14:textId="06F64510" w:rsidR="00B73A3D" w:rsidRPr="0074769C" w:rsidRDefault="0073275B" w:rsidP="005634CE">
      <w:pPr>
        <w:spacing w:after="240" w:line="480" w:lineRule="auto"/>
        <w:ind w:left="1985" w:hanging="1985"/>
        <w:jc w:val="both"/>
        <w:rPr>
          <w:rFonts w:ascii="Arial" w:hAnsi="Arial" w:cs="Arial"/>
        </w:rPr>
      </w:pPr>
      <w:r w:rsidRPr="0074769C">
        <w:rPr>
          <w:rFonts w:ascii="Arial" w:hAnsi="Arial" w:cs="Arial"/>
        </w:rPr>
        <w:t>EE-1.3</w:t>
      </w:r>
      <w:r w:rsidRPr="0074769C">
        <w:rPr>
          <w:rFonts w:ascii="Arial" w:hAnsi="Arial" w:cs="Arial"/>
        </w:rPr>
        <w:tab/>
      </w:r>
      <w:r w:rsidR="00644AFA" w:rsidRPr="0074769C">
        <w:rPr>
          <w:rFonts w:ascii="Arial" w:hAnsi="Arial" w:cs="Arial"/>
        </w:rPr>
        <w:t xml:space="preserve">did not cohabit in a common-law relationship; </w:t>
      </w:r>
      <w:r w:rsidR="00B73A3D" w:rsidRPr="0074769C">
        <w:rPr>
          <w:rFonts w:ascii="Arial" w:hAnsi="Arial" w:cs="Arial"/>
        </w:rPr>
        <w:br w:type="page"/>
      </w:r>
    </w:p>
    <w:p w14:paraId="147C1A50" w14:textId="77777777" w:rsidR="00701FFC" w:rsidRPr="0074769C" w:rsidRDefault="00701FFC" w:rsidP="005634CE">
      <w:pPr>
        <w:pStyle w:val="Heading2"/>
        <w:rPr>
          <w:rFonts w:ascii="Arial" w:hAnsi="Arial" w:cs="Arial"/>
        </w:rPr>
      </w:pPr>
      <w:bookmarkStart w:id="120" w:name="_Toc499728078"/>
      <w:bookmarkStart w:id="121" w:name="_Toc54173334"/>
      <w:r w:rsidRPr="0074769C">
        <w:rPr>
          <w:rFonts w:ascii="Arial" w:hAnsi="Arial" w:cs="Arial"/>
        </w:rPr>
        <w:lastRenderedPageBreak/>
        <w:t>F.  OCCUPANCY AND POSTPONEMENT OF SALE</w:t>
      </w:r>
      <w:bookmarkEnd w:id="120"/>
      <w:bookmarkEnd w:id="121"/>
    </w:p>
    <w:p w14:paraId="780A2276" w14:textId="77777777" w:rsidR="00701FFC" w:rsidRPr="0074769C" w:rsidRDefault="00701FFC" w:rsidP="005634CE">
      <w:pPr>
        <w:pStyle w:val="Heading3"/>
        <w:rPr>
          <w:rFonts w:ascii="Arial" w:hAnsi="Arial" w:cs="Arial"/>
        </w:rPr>
      </w:pPr>
      <w:bookmarkStart w:id="122" w:name="_Toc499728079"/>
      <w:bookmarkStart w:id="123" w:name="_Toc54173335"/>
      <w:r w:rsidRPr="0074769C">
        <w:rPr>
          <w:rFonts w:ascii="Arial" w:hAnsi="Arial" w:cs="Arial"/>
        </w:rPr>
        <w:t>OCCUPANCY</w:t>
      </w:r>
      <w:bookmarkEnd w:id="122"/>
      <w:bookmarkEnd w:id="123"/>
    </w:p>
    <w:p w14:paraId="37D8F9EF" w14:textId="77777777" w:rsidR="00FE332B" w:rsidRPr="0074769C" w:rsidRDefault="00FE332B" w:rsidP="00AD11B7">
      <w:pPr>
        <w:spacing w:after="240" w:line="480" w:lineRule="auto"/>
        <w:ind w:left="1418" w:hanging="1418"/>
        <w:jc w:val="both"/>
        <w:rPr>
          <w:rFonts w:ascii="Arial" w:hAnsi="Arial" w:cs="Arial"/>
        </w:rPr>
      </w:pPr>
      <w:r w:rsidRPr="0074769C">
        <w:rPr>
          <w:rFonts w:ascii="Arial" w:hAnsi="Arial" w:cs="Arial"/>
        </w:rPr>
        <w:t>FA-1</w:t>
      </w:r>
      <w:r w:rsidRPr="0074769C">
        <w:rPr>
          <w:rFonts w:ascii="Arial" w:hAnsi="Arial" w:cs="Arial"/>
        </w:rPr>
        <w:tab/>
        <w:t>[Specify Party Name] has the right to occupy the family residence located at {specify street address in full}, and [specify Party Name] no longer has the right to occupy the family residence effective (immediately/{specify dat</w:t>
      </w:r>
      <w:r w:rsidR="001C2005" w:rsidRPr="0074769C">
        <w:rPr>
          <w:rFonts w:ascii="Arial" w:hAnsi="Arial" w:cs="Arial"/>
        </w:rPr>
        <w:t>e</w:t>
      </w:r>
      <w:r w:rsidRPr="0074769C">
        <w:rPr>
          <w:rFonts w:ascii="Arial" w:hAnsi="Arial" w:cs="Arial"/>
        </w:rPr>
        <w:t>}</w:t>
      </w:r>
      <w:r w:rsidR="00E51C42" w:rsidRPr="0074769C">
        <w:rPr>
          <w:rFonts w:ascii="Arial" w:hAnsi="Arial" w:cs="Arial"/>
        </w:rPr>
        <w:t>)</w:t>
      </w:r>
      <w:r w:rsidRPr="0074769C">
        <w:rPr>
          <w:rFonts w:ascii="Arial" w:hAnsi="Arial" w:cs="Arial"/>
        </w:rPr>
        <w:t xml:space="preserve"> until </w:t>
      </w:r>
      <w:r w:rsidR="00D71DAD" w:rsidRPr="0074769C">
        <w:rPr>
          <w:rFonts w:ascii="Arial" w:hAnsi="Arial" w:cs="Arial"/>
        </w:rPr>
        <w:t xml:space="preserve">the rights of either or both </w:t>
      </w:r>
      <w:r w:rsidRPr="0074769C">
        <w:rPr>
          <w:rFonts w:ascii="Arial" w:hAnsi="Arial" w:cs="Arial"/>
        </w:rPr>
        <w:t>as (owner(s)/lessee(s)) are terminated;</w:t>
      </w:r>
    </w:p>
    <w:p w14:paraId="19F9236A" w14:textId="77777777" w:rsidR="00FE332B" w:rsidRPr="0074769C" w:rsidRDefault="00FE332B" w:rsidP="005634CE">
      <w:pPr>
        <w:pStyle w:val="Heading3"/>
        <w:rPr>
          <w:rFonts w:ascii="Arial" w:hAnsi="Arial" w:cs="Arial"/>
        </w:rPr>
      </w:pPr>
      <w:bookmarkStart w:id="124" w:name="_Toc499728080"/>
      <w:bookmarkStart w:id="125" w:name="_Toc54173336"/>
      <w:r w:rsidRPr="0074769C">
        <w:rPr>
          <w:rFonts w:ascii="Arial" w:hAnsi="Arial" w:cs="Arial"/>
        </w:rPr>
        <w:t>ORDER TO VACATE</w:t>
      </w:r>
      <w:bookmarkEnd w:id="124"/>
      <w:bookmarkEnd w:id="125"/>
    </w:p>
    <w:p w14:paraId="05D047F8" w14:textId="77777777" w:rsidR="00FE332B" w:rsidRPr="0074769C" w:rsidRDefault="00FE332B" w:rsidP="00AD11B7">
      <w:pPr>
        <w:spacing w:after="240" w:line="480" w:lineRule="auto"/>
        <w:ind w:left="1418" w:hanging="1418"/>
        <w:jc w:val="both"/>
        <w:rPr>
          <w:rFonts w:ascii="Arial" w:hAnsi="Arial" w:cs="Arial"/>
        </w:rPr>
      </w:pPr>
      <w:r w:rsidRPr="0074769C">
        <w:rPr>
          <w:rFonts w:ascii="Arial" w:hAnsi="Arial" w:cs="Arial"/>
        </w:rPr>
        <w:t>FB-1</w:t>
      </w:r>
      <w:r w:rsidRPr="0074769C">
        <w:rPr>
          <w:rFonts w:ascii="Arial" w:hAnsi="Arial" w:cs="Arial"/>
        </w:rPr>
        <w:tab/>
        <w:t xml:space="preserve">[Specify Party Name] shall vacate the family residence located at {specify street address in full}, </w:t>
      </w:r>
      <w:r w:rsidR="001C2005" w:rsidRPr="0074769C">
        <w:rPr>
          <w:rFonts w:ascii="Arial" w:hAnsi="Arial" w:cs="Arial"/>
        </w:rPr>
        <w:t>on or before</w:t>
      </w:r>
      <w:r w:rsidR="00702C3C" w:rsidRPr="0074769C">
        <w:rPr>
          <w:rFonts w:ascii="Arial" w:hAnsi="Arial" w:cs="Arial"/>
        </w:rPr>
        <w:t xml:space="preserve"> {specify date}</w:t>
      </w:r>
      <w:r w:rsidRPr="0074769C">
        <w:rPr>
          <w:rFonts w:ascii="Arial" w:hAnsi="Arial" w:cs="Arial"/>
        </w:rPr>
        <w:t>;</w:t>
      </w:r>
    </w:p>
    <w:p w14:paraId="226599E3" w14:textId="77777777" w:rsidR="00FE332B" w:rsidRPr="0074769C" w:rsidRDefault="00FE332B" w:rsidP="005634CE">
      <w:pPr>
        <w:pStyle w:val="Heading3"/>
        <w:rPr>
          <w:rFonts w:ascii="Arial" w:hAnsi="Arial" w:cs="Arial"/>
        </w:rPr>
      </w:pPr>
      <w:bookmarkStart w:id="126" w:name="_Toc499728081"/>
      <w:bookmarkStart w:id="127" w:name="_Toc54173337"/>
      <w:r w:rsidRPr="0074769C">
        <w:rPr>
          <w:rFonts w:ascii="Arial" w:hAnsi="Arial" w:cs="Arial"/>
        </w:rPr>
        <w:t>POSTPONEMENT OF SALE</w:t>
      </w:r>
      <w:bookmarkEnd w:id="126"/>
      <w:bookmarkEnd w:id="127"/>
    </w:p>
    <w:p w14:paraId="2ECD540F" w14:textId="77777777" w:rsidR="003D0986" w:rsidRPr="0074769C" w:rsidRDefault="00FE332B" w:rsidP="00AD11B7">
      <w:pPr>
        <w:spacing w:after="240" w:line="480" w:lineRule="auto"/>
        <w:ind w:left="1418" w:hanging="1418"/>
        <w:jc w:val="both"/>
        <w:rPr>
          <w:rFonts w:ascii="Arial" w:hAnsi="Arial" w:cs="Arial"/>
        </w:rPr>
      </w:pPr>
      <w:r w:rsidRPr="0074769C">
        <w:rPr>
          <w:rFonts w:ascii="Arial" w:hAnsi="Arial" w:cs="Arial"/>
        </w:rPr>
        <w:t>FC-1</w:t>
      </w:r>
      <w:r w:rsidRPr="0074769C">
        <w:rPr>
          <w:rStyle w:val="FootnoteReference"/>
          <w:rFonts w:ascii="Arial" w:hAnsi="Arial" w:cs="Arial"/>
        </w:rPr>
        <w:footnoteReference w:id="66"/>
      </w:r>
      <w:r w:rsidRPr="0074769C">
        <w:rPr>
          <w:rFonts w:ascii="Arial" w:hAnsi="Arial" w:cs="Arial"/>
        </w:rPr>
        <w:tab/>
        <w:t xml:space="preserve">The rights that [specify Party Name] may have to </w:t>
      </w:r>
      <w:r w:rsidR="00702C3C" w:rsidRPr="0074769C">
        <w:rPr>
          <w:rFonts w:ascii="Arial" w:hAnsi="Arial" w:cs="Arial"/>
        </w:rPr>
        <w:t>(</w:t>
      </w:r>
      <w:r w:rsidRPr="0074769C">
        <w:rPr>
          <w:rFonts w:ascii="Arial" w:hAnsi="Arial" w:cs="Arial"/>
        </w:rPr>
        <w:t>apply for partition or sale</w:t>
      </w:r>
      <w:r w:rsidR="00702C3C" w:rsidRPr="0074769C">
        <w:rPr>
          <w:rFonts w:ascii="Arial" w:hAnsi="Arial" w:cs="Arial"/>
        </w:rPr>
        <w:t>/sell or otherwise dispose</w:t>
      </w:r>
      <w:r w:rsidR="001C2005" w:rsidRPr="0074769C">
        <w:rPr>
          <w:rFonts w:ascii="Arial" w:hAnsi="Arial" w:cs="Arial"/>
        </w:rPr>
        <w:t>/dispose</w:t>
      </w:r>
      <w:r w:rsidR="00702C3C" w:rsidRPr="0074769C">
        <w:rPr>
          <w:rFonts w:ascii="Arial" w:hAnsi="Arial" w:cs="Arial"/>
        </w:rPr>
        <w:t>)</w:t>
      </w:r>
      <w:r w:rsidRPr="0074769C">
        <w:rPr>
          <w:rFonts w:ascii="Arial" w:hAnsi="Arial" w:cs="Arial"/>
        </w:rPr>
        <w:t xml:space="preserve"> of the family residence </w:t>
      </w:r>
      <w:r w:rsidR="001C2005" w:rsidRPr="0074769C">
        <w:rPr>
          <w:rFonts w:ascii="Arial" w:hAnsi="Arial" w:cs="Arial"/>
        </w:rPr>
        <w:t>shall be</w:t>
      </w:r>
      <w:r w:rsidRPr="0074769C">
        <w:rPr>
          <w:rFonts w:ascii="Arial" w:hAnsi="Arial" w:cs="Arial"/>
        </w:rPr>
        <w:t xml:space="preserve"> postponed subject to the right of occupancy</w:t>
      </w:r>
      <w:r w:rsidR="00702C3C" w:rsidRPr="0074769C">
        <w:rPr>
          <w:rFonts w:ascii="Arial" w:hAnsi="Arial" w:cs="Arial"/>
        </w:rPr>
        <w:t xml:space="preserve"> of [specify Party Name]</w:t>
      </w:r>
      <w:r w:rsidRPr="0074769C">
        <w:rPr>
          <w:rFonts w:ascii="Arial" w:hAnsi="Arial" w:cs="Arial"/>
        </w:rPr>
        <w:t xml:space="preserve"> </w:t>
      </w:r>
      <w:r w:rsidR="00702C3C" w:rsidRPr="0074769C">
        <w:rPr>
          <w:rFonts w:ascii="Arial" w:hAnsi="Arial" w:cs="Arial"/>
        </w:rPr>
        <w:t>(until/blank)</w:t>
      </w:r>
      <w:r w:rsidRPr="0074769C">
        <w:rPr>
          <w:rFonts w:ascii="Arial" w:hAnsi="Arial" w:cs="Arial"/>
        </w:rPr>
        <w:t>{specify date};</w:t>
      </w:r>
    </w:p>
    <w:p w14:paraId="161E9EF1" w14:textId="77777777" w:rsidR="003D0986" w:rsidRPr="0074769C" w:rsidRDefault="003D0986" w:rsidP="005634CE">
      <w:pPr>
        <w:pStyle w:val="Heading3"/>
        <w:rPr>
          <w:rFonts w:ascii="Arial" w:hAnsi="Arial" w:cs="Arial"/>
        </w:rPr>
      </w:pPr>
      <w:bookmarkStart w:id="128" w:name="_Toc54173338"/>
      <w:r w:rsidRPr="0074769C">
        <w:rPr>
          <w:rFonts w:ascii="Arial" w:hAnsi="Arial" w:cs="Arial"/>
        </w:rPr>
        <w:t>ACCESS TO PROPERTY</w:t>
      </w:r>
      <w:bookmarkEnd w:id="128"/>
    </w:p>
    <w:p w14:paraId="2FC42EB6" w14:textId="77777777" w:rsidR="003D0986" w:rsidRPr="0074769C" w:rsidRDefault="003D0986" w:rsidP="00D24792">
      <w:pPr>
        <w:spacing w:line="480" w:lineRule="auto"/>
        <w:ind w:left="1418" w:hanging="1418"/>
        <w:jc w:val="both"/>
        <w:rPr>
          <w:rFonts w:ascii="Arial" w:hAnsi="Arial" w:cs="Arial"/>
        </w:rPr>
      </w:pPr>
      <w:r w:rsidRPr="0074769C">
        <w:rPr>
          <w:rFonts w:ascii="Arial" w:hAnsi="Arial" w:cs="Arial"/>
        </w:rPr>
        <w:t>FD-1</w:t>
      </w:r>
      <w:r w:rsidRPr="0074769C">
        <w:rPr>
          <w:rFonts w:ascii="Arial" w:hAnsi="Arial" w:cs="Arial"/>
        </w:rPr>
        <w:tab/>
        <w:t xml:space="preserve">[Specify Party Name] shall allow (a real estate appraiser/a real estate agent/{specify other individual}) to enter the buildings and grounds located at {specify address in full} for purposes of {specify purpose such as </w:t>
      </w:r>
      <w:r w:rsidRPr="0074769C">
        <w:rPr>
          <w:rFonts w:ascii="Arial" w:hAnsi="Arial" w:cs="Arial"/>
        </w:rPr>
        <w:lastRenderedPageBreak/>
        <w:t>preparing an appraisal report, obtaining an individual’s personal effects} (provided that {specify any notice or other conditions}/blank);</w:t>
      </w:r>
    </w:p>
    <w:p w14:paraId="1440C793" w14:textId="77777777" w:rsidR="003D0986" w:rsidRPr="0074769C" w:rsidRDefault="003D0986" w:rsidP="005634CE">
      <w:pPr>
        <w:spacing w:line="480" w:lineRule="auto"/>
        <w:ind w:left="1440" w:hanging="1440"/>
        <w:rPr>
          <w:rFonts w:ascii="Arial" w:hAnsi="Arial" w:cs="Arial"/>
        </w:rPr>
      </w:pPr>
    </w:p>
    <w:p w14:paraId="14350282" w14:textId="25657EE0" w:rsidR="003D0986" w:rsidRPr="0074769C" w:rsidRDefault="003D0986" w:rsidP="00D24792">
      <w:pPr>
        <w:spacing w:line="480" w:lineRule="auto"/>
        <w:ind w:left="1418" w:hanging="1418"/>
        <w:rPr>
          <w:rFonts w:ascii="Arial" w:hAnsi="Arial" w:cs="Arial"/>
        </w:rPr>
      </w:pPr>
      <w:r w:rsidRPr="0074769C">
        <w:rPr>
          <w:rFonts w:ascii="Arial" w:hAnsi="Arial" w:cs="Arial"/>
        </w:rPr>
        <w:t>FD-2</w:t>
      </w:r>
      <w:r w:rsidRPr="0074769C">
        <w:rPr>
          <w:rFonts w:ascii="Arial" w:hAnsi="Arial" w:cs="Arial"/>
        </w:rPr>
        <w:tab/>
        <w:t>[Specify Party Name] shall give all of the keys to the property located at {specify address in full} that are in (his/her</w:t>
      </w:r>
      <w:r w:rsidR="007160A2" w:rsidRPr="0074769C">
        <w:rPr>
          <w:rFonts w:ascii="Arial" w:hAnsi="Arial" w:cs="Arial"/>
        </w:rPr>
        <w:t>/their</w:t>
      </w:r>
      <w:r w:rsidRPr="0074769C">
        <w:rPr>
          <w:rFonts w:ascii="Arial" w:hAnsi="Arial" w:cs="Arial"/>
        </w:rPr>
        <w:t>) possession or control to ([specify Party Name]/{specify other individual}) (on/by) {specify day and time if applicable}</w:t>
      </w:r>
      <w:r w:rsidR="00B20DC1" w:rsidRPr="0074769C">
        <w:rPr>
          <w:rFonts w:ascii="Arial" w:hAnsi="Arial" w:cs="Arial"/>
        </w:rPr>
        <w:t>;</w:t>
      </w:r>
    </w:p>
    <w:p w14:paraId="50AE003B" w14:textId="77777777" w:rsidR="00F120B1" w:rsidRPr="0074769C" w:rsidRDefault="00F120B1" w:rsidP="005634CE">
      <w:pPr>
        <w:spacing w:after="240" w:line="480" w:lineRule="auto"/>
        <w:jc w:val="both"/>
        <w:rPr>
          <w:rFonts w:ascii="Arial" w:hAnsi="Arial" w:cs="Arial"/>
          <w:b/>
        </w:rPr>
      </w:pPr>
      <w:r w:rsidRPr="0074769C">
        <w:rPr>
          <w:rFonts w:ascii="Arial" w:hAnsi="Arial" w:cs="Arial"/>
          <w:b/>
        </w:rPr>
        <w:br w:type="page"/>
      </w:r>
    </w:p>
    <w:p w14:paraId="3E4BAA74" w14:textId="77777777" w:rsidR="00E43BE2" w:rsidRPr="0074769C" w:rsidRDefault="00E43BE2" w:rsidP="005634CE">
      <w:pPr>
        <w:pStyle w:val="Heading2"/>
        <w:rPr>
          <w:rFonts w:ascii="Arial" w:hAnsi="Arial" w:cs="Arial"/>
        </w:rPr>
      </w:pPr>
      <w:bookmarkStart w:id="129" w:name="_Toc499728082"/>
      <w:bookmarkStart w:id="130" w:name="_Toc54173339"/>
      <w:r w:rsidRPr="0074769C">
        <w:rPr>
          <w:rFonts w:ascii="Arial" w:hAnsi="Arial" w:cs="Arial"/>
        </w:rPr>
        <w:lastRenderedPageBreak/>
        <w:t>G.  CONTEMPT, FINES, PENALTIES, ETC.</w:t>
      </w:r>
      <w:bookmarkEnd w:id="129"/>
      <w:bookmarkEnd w:id="130"/>
    </w:p>
    <w:p w14:paraId="77D707DE" w14:textId="77777777" w:rsidR="00E43BE2" w:rsidRPr="0074769C" w:rsidRDefault="00E43BE2" w:rsidP="005634CE">
      <w:pPr>
        <w:pStyle w:val="Heading3"/>
        <w:rPr>
          <w:rFonts w:ascii="Arial" w:hAnsi="Arial" w:cs="Arial"/>
        </w:rPr>
      </w:pPr>
      <w:bookmarkStart w:id="131" w:name="_Toc499728083"/>
      <w:bookmarkStart w:id="132" w:name="_Toc54173340"/>
      <w:r w:rsidRPr="0074769C">
        <w:rPr>
          <w:rFonts w:ascii="Arial" w:hAnsi="Arial" w:cs="Arial"/>
        </w:rPr>
        <w:t>FINDINGS</w:t>
      </w:r>
      <w:bookmarkEnd w:id="131"/>
      <w:bookmarkEnd w:id="132"/>
    </w:p>
    <w:p w14:paraId="0F55C6CA" w14:textId="77777777" w:rsidR="00E43BE2" w:rsidRPr="0074769C" w:rsidRDefault="00E43BE2" w:rsidP="00D24792">
      <w:pPr>
        <w:spacing w:after="240" w:line="480" w:lineRule="auto"/>
        <w:ind w:left="1474" w:hanging="1474"/>
        <w:jc w:val="both"/>
        <w:rPr>
          <w:rFonts w:ascii="Arial" w:hAnsi="Arial" w:cs="Arial"/>
        </w:rPr>
      </w:pPr>
      <w:r w:rsidRPr="0074769C">
        <w:rPr>
          <w:rFonts w:ascii="Arial" w:hAnsi="Arial" w:cs="Arial"/>
        </w:rPr>
        <w:t>GA-1</w:t>
      </w:r>
      <w:r w:rsidRPr="0074769C">
        <w:rPr>
          <w:rFonts w:ascii="Arial" w:hAnsi="Arial" w:cs="Arial"/>
        </w:rPr>
        <w:tab/>
        <w:t xml:space="preserve">[Specify Party Name] is in contempt of the </w:t>
      </w:r>
      <w:r w:rsidR="00D8422A" w:rsidRPr="0074769C">
        <w:rPr>
          <w:rFonts w:ascii="Arial" w:hAnsi="Arial" w:cs="Arial"/>
        </w:rPr>
        <w:t xml:space="preserve">[specify </w:t>
      </w:r>
      <w:r w:rsidR="009D2FC2" w:rsidRPr="0074769C">
        <w:rPr>
          <w:rFonts w:ascii="Arial" w:hAnsi="Arial" w:cs="Arial"/>
        </w:rPr>
        <w:t xml:space="preserve">name of </w:t>
      </w:r>
      <w:r w:rsidR="00D8422A" w:rsidRPr="0074769C">
        <w:rPr>
          <w:rFonts w:ascii="Arial" w:hAnsi="Arial" w:cs="Arial"/>
        </w:rPr>
        <w:t>Order]</w:t>
      </w:r>
      <w:r w:rsidRPr="0074769C">
        <w:rPr>
          <w:rFonts w:ascii="Arial" w:hAnsi="Arial" w:cs="Arial"/>
        </w:rPr>
        <w:t xml:space="preserve"> pronounced [Date] by </w:t>
      </w:r>
      <w:r w:rsidR="00D8422A" w:rsidRPr="0074769C">
        <w:rPr>
          <w:rFonts w:ascii="Arial" w:hAnsi="Arial" w:cs="Arial"/>
        </w:rPr>
        <w:t>[</w:t>
      </w:r>
      <w:r w:rsidRPr="0074769C">
        <w:rPr>
          <w:rFonts w:ascii="Arial" w:hAnsi="Arial" w:cs="Arial"/>
        </w:rPr>
        <w:t>specify Judge</w:t>
      </w:r>
      <w:r w:rsidR="00D8422A" w:rsidRPr="0074769C">
        <w:rPr>
          <w:rFonts w:ascii="Arial" w:hAnsi="Arial" w:cs="Arial"/>
        </w:rPr>
        <w:t>]</w:t>
      </w:r>
      <w:r w:rsidR="00792225" w:rsidRPr="0074769C">
        <w:rPr>
          <w:rFonts w:ascii="Arial" w:hAnsi="Arial" w:cs="Arial"/>
        </w:rPr>
        <w:t xml:space="preserve"> for breaching paragraph</w:t>
      </w:r>
      <w:r w:rsidR="00D8422A" w:rsidRPr="0074769C">
        <w:rPr>
          <w:rFonts w:ascii="Arial" w:hAnsi="Arial" w:cs="Arial"/>
        </w:rPr>
        <w:t>(s)</w:t>
      </w:r>
      <w:r w:rsidR="00792225" w:rsidRPr="0074769C">
        <w:rPr>
          <w:rFonts w:ascii="Arial" w:hAnsi="Arial" w:cs="Arial"/>
        </w:rPr>
        <w:t xml:space="preserve"> {specify paragraph </w:t>
      </w:r>
      <w:r w:rsidR="00D8422A" w:rsidRPr="0074769C">
        <w:rPr>
          <w:rFonts w:ascii="Arial" w:hAnsi="Arial" w:cs="Arial"/>
        </w:rPr>
        <w:t>number(s)</w:t>
      </w:r>
      <w:r w:rsidR="00792225" w:rsidRPr="0074769C">
        <w:rPr>
          <w:rFonts w:ascii="Arial" w:hAnsi="Arial" w:cs="Arial"/>
        </w:rPr>
        <w:t xml:space="preserve">} </w:t>
      </w:r>
      <w:r w:rsidR="00766234" w:rsidRPr="0074769C">
        <w:rPr>
          <w:rFonts w:ascii="Arial" w:hAnsi="Arial" w:cs="Arial"/>
        </w:rPr>
        <w:t>(</w:t>
      </w:r>
      <w:r w:rsidR="00792225" w:rsidRPr="0074769C">
        <w:rPr>
          <w:rFonts w:ascii="Arial" w:hAnsi="Arial" w:cs="Arial"/>
        </w:rPr>
        <w:t>by</w:t>
      </w:r>
      <w:r w:rsidR="00766234" w:rsidRPr="0074769C">
        <w:rPr>
          <w:rFonts w:ascii="Arial" w:hAnsi="Arial" w:cs="Arial"/>
        </w:rPr>
        <w:t>/blank)</w:t>
      </w:r>
      <w:r w:rsidR="00792225" w:rsidRPr="0074769C">
        <w:rPr>
          <w:rFonts w:ascii="Arial" w:hAnsi="Arial" w:cs="Arial"/>
        </w:rPr>
        <w:t xml:space="preserve"> {include details of contempt</w:t>
      </w:r>
      <w:r w:rsidR="00766234" w:rsidRPr="0074769C">
        <w:rPr>
          <w:rFonts w:ascii="Arial" w:hAnsi="Arial" w:cs="Arial"/>
        </w:rPr>
        <w:t>, if appropriate</w:t>
      </w:r>
      <w:r w:rsidR="00792225" w:rsidRPr="0074769C">
        <w:rPr>
          <w:rFonts w:ascii="Arial" w:hAnsi="Arial" w:cs="Arial"/>
        </w:rPr>
        <w:t>}</w:t>
      </w:r>
      <w:r w:rsidRPr="0074769C">
        <w:rPr>
          <w:rFonts w:ascii="Arial" w:hAnsi="Arial" w:cs="Arial"/>
        </w:rPr>
        <w:t>;</w:t>
      </w:r>
    </w:p>
    <w:p w14:paraId="68B7DFAA" w14:textId="1CD1A775" w:rsidR="00E43BE2" w:rsidRPr="0074769C" w:rsidRDefault="00863962" w:rsidP="00D24792">
      <w:pPr>
        <w:spacing w:after="240" w:line="480" w:lineRule="auto"/>
        <w:ind w:left="1418" w:hanging="1418"/>
        <w:jc w:val="both"/>
        <w:rPr>
          <w:rFonts w:ascii="Arial" w:hAnsi="Arial" w:cs="Arial"/>
        </w:rPr>
      </w:pPr>
      <w:r w:rsidRPr="0074769C">
        <w:rPr>
          <w:rFonts w:ascii="Arial" w:hAnsi="Arial" w:cs="Arial"/>
          <w:szCs w:val="28"/>
        </w:rPr>
        <w:t>GA-2</w:t>
      </w:r>
      <w:r w:rsidRPr="0074769C">
        <w:rPr>
          <w:rFonts w:ascii="Arial" w:hAnsi="Arial" w:cs="Arial"/>
          <w:szCs w:val="28"/>
        </w:rPr>
        <w:tab/>
      </w:r>
      <w:r w:rsidR="007E6BD7" w:rsidRPr="0074769C">
        <w:rPr>
          <w:rFonts w:ascii="Arial" w:hAnsi="Arial" w:cs="Arial"/>
          <w:szCs w:val="28"/>
        </w:rPr>
        <w:t>[Specify Party Name] (is/is not) in (willful default/default) of support payments pursuant to the ([specify name of Order] pronounced [Date] by [specify Judge]/support provisions of the (agreement dated {specify date}/Family Arbitration Award made [Date])/</w:t>
      </w:r>
      <w:r w:rsidR="007E6BD7" w:rsidRPr="0074769C">
        <w:rPr>
          <w:rFonts w:ascii="Arial" w:hAnsi="Arial" w:cs="Arial"/>
          <w:szCs w:val="24"/>
        </w:rPr>
        <w:t>(Child Support Calculation Decision/Child Support Recalculation Decision)</w:t>
      </w:r>
      <w:r w:rsidR="007E6BD7" w:rsidRPr="0074769C">
        <w:rPr>
          <w:rFonts w:ascii="Arial" w:hAnsi="Arial" w:cs="Arial"/>
          <w:szCs w:val="28"/>
        </w:rPr>
        <w:t xml:space="preserve"> made {specify date} by </w:t>
      </w:r>
      <w:r w:rsidR="007E6BD7" w:rsidRPr="0074769C">
        <w:rPr>
          <w:rFonts w:ascii="Arial" w:hAnsi="Arial" w:cs="Arial"/>
          <w:szCs w:val="24"/>
        </w:rPr>
        <w:t>[specify Support Determination Officer]</w:t>
      </w:r>
      <w:r w:rsidR="007E6BD7" w:rsidRPr="0074769C">
        <w:rPr>
          <w:rFonts w:ascii="Arial" w:hAnsi="Arial" w:cs="Arial"/>
          <w:szCs w:val="28"/>
        </w:rPr>
        <w:t xml:space="preserve">); </w:t>
      </w:r>
    </w:p>
    <w:p w14:paraId="710C6402" w14:textId="0FB3BEA6" w:rsidR="00E43BE2" w:rsidRPr="0074769C" w:rsidRDefault="00E43BE2" w:rsidP="00A45AA7">
      <w:pPr>
        <w:spacing w:after="240" w:line="480" w:lineRule="auto"/>
        <w:ind w:left="1418" w:hanging="1418"/>
        <w:jc w:val="both"/>
        <w:rPr>
          <w:rFonts w:ascii="Arial" w:hAnsi="Arial" w:cs="Arial"/>
        </w:rPr>
      </w:pPr>
      <w:r w:rsidRPr="0074769C">
        <w:rPr>
          <w:rFonts w:ascii="Arial" w:hAnsi="Arial" w:cs="Arial"/>
        </w:rPr>
        <w:t>GA-3</w:t>
      </w:r>
      <w:r w:rsidRPr="0074769C">
        <w:rPr>
          <w:rFonts w:ascii="Arial" w:hAnsi="Arial" w:cs="Arial"/>
        </w:rPr>
        <w:tab/>
        <w:t>[Specify Party Name] cannot make payments on the arrears set out in the previous paragraph(s) o</w:t>
      </w:r>
      <w:r w:rsidR="00A21DDB" w:rsidRPr="0074769C">
        <w:rPr>
          <w:rFonts w:ascii="Arial" w:hAnsi="Arial" w:cs="Arial"/>
        </w:rPr>
        <w:t>f this Order at this time (;/</w:t>
      </w:r>
      <w:r w:rsidRPr="0074769C">
        <w:rPr>
          <w:rFonts w:ascii="Arial" w:hAnsi="Arial" w:cs="Arial"/>
        </w:rPr>
        <w:t>and requires reasonable time to</w:t>
      </w:r>
      <w:r w:rsidR="007160A2" w:rsidRPr="0074769C">
        <w:rPr>
          <w:rFonts w:ascii="Arial" w:hAnsi="Arial" w:cs="Arial"/>
        </w:rPr>
        <w:t xml:space="preserve">:) </w:t>
      </w:r>
      <w:r w:rsidRPr="0074769C">
        <w:rPr>
          <w:rFonts w:ascii="Arial" w:hAnsi="Arial" w:cs="Arial"/>
        </w:rPr>
        <w:t xml:space="preserve">{if required, insert </w:t>
      </w:r>
      <w:r w:rsidR="003347B7" w:rsidRPr="0074769C">
        <w:rPr>
          <w:rFonts w:ascii="Arial" w:hAnsi="Arial" w:cs="Arial"/>
        </w:rPr>
        <w:t xml:space="preserve">and number </w:t>
      </w:r>
      <w:r w:rsidRPr="0074769C">
        <w:rPr>
          <w:rFonts w:ascii="Arial" w:hAnsi="Arial" w:cs="Arial"/>
        </w:rPr>
        <w:t>the appropriate GA-3 sub-clause(s)}</w:t>
      </w:r>
    </w:p>
    <w:p w14:paraId="0365861C" w14:textId="77777777" w:rsidR="00E43BE2" w:rsidRPr="0074769C" w:rsidRDefault="00E43BE2" w:rsidP="005634CE">
      <w:pPr>
        <w:spacing w:after="240" w:line="480" w:lineRule="auto"/>
        <w:ind w:left="1985" w:hanging="1985"/>
        <w:jc w:val="both"/>
        <w:rPr>
          <w:rFonts w:ascii="Arial" w:hAnsi="Arial" w:cs="Arial"/>
        </w:rPr>
      </w:pPr>
      <w:r w:rsidRPr="0074769C">
        <w:rPr>
          <w:rFonts w:ascii="Arial" w:hAnsi="Arial" w:cs="Arial"/>
        </w:rPr>
        <w:t>GA-3.1</w:t>
      </w:r>
      <w:r w:rsidRPr="0074769C">
        <w:rPr>
          <w:rFonts w:ascii="Arial" w:hAnsi="Arial" w:cs="Arial"/>
        </w:rPr>
        <w:tab/>
        <w:t>obtain counsel;</w:t>
      </w:r>
    </w:p>
    <w:p w14:paraId="68D68A81" w14:textId="445E62CB" w:rsidR="00E43BE2" w:rsidRPr="0074769C" w:rsidRDefault="00025E12" w:rsidP="005634CE">
      <w:pPr>
        <w:spacing w:after="240" w:line="480" w:lineRule="auto"/>
        <w:ind w:left="1985" w:hanging="1985"/>
        <w:jc w:val="both"/>
        <w:rPr>
          <w:rFonts w:ascii="Arial" w:hAnsi="Arial" w:cs="Arial"/>
        </w:rPr>
      </w:pPr>
      <w:r w:rsidRPr="0074769C">
        <w:rPr>
          <w:rFonts w:ascii="Arial" w:hAnsi="Arial" w:cs="Arial"/>
        </w:rPr>
        <w:t>GA-3.2</w:t>
      </w:r>
      <w:r w:rsidRPr="0074769C">
        <w:rPr>
          <w:rFonts w:ascii="Arial" w:hAnsi="Arial" w:cs="Arial"/>
        </w:rPr>
        <w:tab/>
      </w:r>
      <w:r w:rsidR="00E43BE2" w:rsidRPr="0074769C">
        <w:rPr>
          <w:rFonts w:ascii="Arial" w:hAnsi="Arial" w:cs="Arial"/>
        </w:rPr>
        <w:t>provide the (Court/</w:t>
      </w:r>
      <w:r w:rsidR="00590A69" w:rsidRPr="0074769C">
        <w:rPr>
          <w:rFonts w:ascii="Arial" w:hAnsi="Arial" w:cs="Arial"/>
        </w:rPr>
        <w:t>Director</w:t>
      </w:r>
      <w:r w:rsidR="003347B7" w:rsidRPr="0074769C">
        <w:rPr>
          <w:rFonts w:ascii="Arial" w:hAnsi="Arial" w:cs="Arial"/>
        </w:rPr>
        <w:t>, Maintenance Enforcement Program</w:t>
      </w:r>
      <w:r w:rsidR="00E43BE2" w:rsidRPr="0074769C">
        <w:rPr>
          <w:rFonts w:ascii="Arial" w:hAnsi="Arial" w:cs="Arial"/>
        </w:rPr>
        <w:t>) with {specify the financial or other information required};</w:t>
      </w:r>
    </w:p>
    <w:p w14:paraId="098C68C2" w14:textId="77777777" w:rsidR="00766234" w:rsidRPr="0074769C" w:rsidRDefault="00766234" w:rsidP="005634CE">
      <w:pPr>
        <w:spacing w:after="240" w:line="480" w:lineRule="auto"/>
        <w:ind w:left="1985" w:hanging="1985"/>
        <w:jc w:val="both"/>
        <w:rPr>
          <w:rFonts w:ascii="Arial" w:hAnsi="Arial" w:cs="Arial"/>
        </w:rPr>
      </w:pPr>
      <w:r w:rsidRPr="0074769C">
        <w:rPr>
          <w:rFonts w:ascii="Arial" w:hAnsi="Arial" w:cs="Arial"/>
        </w:rPr>
        <w:t>GA-3.3</w:t>
      </w:r>
      <w:r w:rsidRPr="0074769C">
        <w:rPr>
          <w:rFonts w:ascii="Arial" w:hAnsi="Arial" w:cs="Arial"/>
        </w:rPr>
        <w:tab/>
        <w:t>{specify as directed by the Court};</w:t>
      </w:r>
    </w:p>
    <w:p w14:paraId="6A9B918C" w14:textId="77777777" w:rsidR="00E43BE2" w:rsidRPr="0074769C" w:rsidRDefault="00E43BE2" w:rsidP="005634CE">
      <w:pPr>
        <w:pStyle w:val="Heading3"/>
        <w:rPr>
          <w:rFonts w:ascii="Arial" w:hAnsi="Arial" w:cs="Arial"/>
        </w:rPr>
      </w:pPr>
      <w:bookmarkStart w:id="133" w:name="_Toc499728084"/>
      <w:bookmarkStart w:id="134" w:name="_Toc54173341"/>
      <w:r w:rsidRPr="0074769C">
        <w:rPr>
          <w:rFonts w:ascii="Arial" w:hAnsi="Arial" w:cs="Arial"/>
        </w:rPr>
        <w:lastRenderedPageBreak/>
        <w:t>FINES</w:t>
      </w:r>
      <w:bookmarkEnd w:id="133"/>
      <w:bookmarkEnd w:id="134"/>
    </w:p>
    <w:p w14:paraId="6D2B951A" w14:textId="4B9605FD" w:rsidR="00E43BE2" w:rsidRPr="0074769C" w:rsidRDefault="00E43BE2" w:rsidP="00646E92">
      <w:pPr>
        <w:spacing w:after="240" w:line="480" w:lineRule="auto"/>
        <w:ind w:left="1418" w:hanging="1418"/>
        <w:jc w:val="both"/>
        <w:rPr>
          <w:rFonts w:ascii="Arial" w:hAnsi="Arial" w:cs="Arial"/>
        </w:rPr>
      </w:pPr>
      <w:r w:rsidRPr="0074769C">
        <w:rPr>
          <w:rFonts w:ascii="Arial" w:hAnsi="Arial" w:cs="Arial"/>
        </w:rPr>
        <w:t>GB-1</w:t>
      </w:r>
      <w:r w:rsidRPr="0074769C">
        <w:rPr>
          <w:rFonts w:ascii="Arial" w:hAnsi="Arial" w:cs="Arial"/>
        </w:rPr>
        <w:tab/>
      </w:r>
      <w:r w:rsidR="007E6BD7" w:rsidRPr="0074769C">
        <w:rPr>
          <w:rFonts w:ascii="Arial" w:hAnsi="Arial" w:cs="Arial"/>
          <w:szCs w:val="24"/>
        </w:rPr>
        <w:t>[Specify Party Name] is fined {specify amount}, which amount shall be paid to the Minister of Finance, Revenue and Trust Processing Unit, Winnipeg Courts, Main Floor, 408 York Avenue, Winnipeg, Manitoba, R3C 0P9, on or before {specify date};</w:t>
      </w:r>
    </w:p>
    <w:p w14:paraId="3C040034" w14:textId="77777777" w:rsidR="00E43BE2" w:rsidRPr="0074769C" w:rsidRDefault="00E43BE2" w:rsidP="005634CE">
      <w:pPr>
        <w:pStyle w:val="Heading3"/>
        <w:rPr>
          <w:rFonts w:ascii="Arial" w:hAnsi="Arial" w:cs="Arial"/>
        </w:rPr>
      </w:pPr>
      <w:bookmarkStart w:id="135" w:name="_Toc499728085"/>
      <w:bookmarkStart w:id="136" w:name="_Toc54173342"/>
      <w:r w:rsidRPr="0074769C">
        <w:rPr>
          <w:rFonts w:ascii="Arial" w:hAnsi="Arial" w:cs="Arial"/>
        </w:rPr>
        <w:t>PENALTIES</w:t>
      </w:r>
      <w:bookmarkEnd w:id="135"/>
      <w:bookmarkEnd w:id="136"/>
    </w:p>
    <w:p w14:paraId="0088AB2D" w14:textId="20278B0E" w:rsidR="00E43BE2" w:rsidRPr="0074769C" w:rsidRDefault="00E43BE2" w:rsidP="00646E92">
      <w:pPr>
        <w:spacing w:after="240" w:line="480" w:lineRule="auto"/>
        <w:ind w:left="1418" w:hanging="1418"/>
        <w:jc w:val="both"/>
        <w:rPr>
          <w:rFonts w:ascii="Arial" w:hAnsi="Arial" w:cs="Arial"/>
        </w:rPr>
      </w:pPr>
      <w:r w:rsidRPr="0074769C">
        <w:rPr>
          <w:rFonts w:ascii="Arial" w:hAnsi="Arial" w:cs="Arial"/>
        </w:rPr>
        <w:t>GC-1</w:t>
      </w:r>
      <w:r w:rsidRPr="0074769C">
        <w:rPr>
          <w:rFonts w:ascii="Arial" w:hAnsi="Arial" w:cs="Arial"/>
        </w:rPr>
        <w:tab/>
        <w:t xml:space="preserve">[Specify Party Name] </w:t>
      </w:r>
      <w:r w:rsidR="001C2005" w:rsidRPr="0074769C">
        <w:rPr>
          <w:rFonts w:ascii="Arial" w:hAnsi="Arial" w:cs="Arial"/>
        </w:rPr>
        <w:t xml:space="preserve">shall </w:t>
      </w:r>
      <w:r w:rsidRPr="0074769C">
        <w:rPr>
          <w:rFonts w:ascii="Arial" w:hAnsi="Arial" w:cs="Arial"/>
        </w:rPr>
        <w:t xml:space="preserve">pay [specify Party Name] {specify amount} on or before </w:t>
      </w:r>
      <w:r w:rsidR="00766234" w:rsidRPr="0074769C">
        <w:rPr>
          <w:rFonts w:ascii="Arial" w:hAnsi="Arial" w:cs="Arial"/>
        </w:rPr>
        <w:t xml:space="preserve">{specify date} </w:t>
      </w:r>
      <w:r w:rsidRPr="0074769C">
        <w:rPr>
          <w:rFonts w:ascii="Arial" w:hAnsi="Arial" w:cs="Arial"/>
        </w:rPr>
        <w:t>as a penalty for {specify reason</w:t>
      </w:r>
      <w:r w:rsidR="004B241F" w:rsidRPr="0074769C">
        <w:rPr>
          <w:rFonts w:ascii="Arial" w:hAnsi="Arial" w:cs="Arial"/>
        </w:rPr>
        <w:t>}</w:t>
      </w:r>
      <w:r w:rsidR="00D91903" w:rsidRPr="0074769C">
        <w:rPr>
          <w:rStyle w:val="FootnoteReference"/>
          <w:rFonts w:ascii="Arial" w:hAnsi="Arial" w:cs="Arial"/>
        </w:rPr>
        <w:footnoteReference w:id="67"/>
      </w:r>
      <w:r w:rsidRPr="0074769C">
        <w:rPr>
          <w:rFonts w:ascii="Arial" w:hAnsi="Arial" w:cs="Arial"/>
        </w:rPr>
        <w:t>;</w:t>
      </w:r>
    </w:p>
    <w:p w14:paraId="161BA07C" w14:textId="77777777" w:rsidR="00675127" w:rsidRPr="0074769C" w:rsidRDefault="00675127" w:rsidP="005634CE">
      <w:pPr>
        <w:pStyle w:val="Heading3"/>
        <w:rPr>
          <w:rFonts w:ascii="Arial" w:hAnsi="Arial" w:cs="Arial"/>
          <w:i/>
        </w:rPr>
      </w:pPr>
      <w:bookmarkStart w:id="137" w:name="_Toc499728086"/>
      <w:bookmarkStart w:id="138" w:name="_Toc54173343"/>
      <w:r w:rsidRPr="0074769C">
        <w:rPr>
          <w:rFonts w:ascii="Arial" w:hAnsi="Arial" w:cs="Arial"/>
        </w:rPr>
        <w:t>IMPRISONMENT</w:t>
      </w:r>
      <w:bookmarkEnd w:id="137"/>
      <w:bookmarkEnd w:id="138"/>
    </w:p>
    <w:p w14:paraId="3CE8854C" w14:textId="77777777" w:rsidR="00E43BE2" w:rsidRPr="0074769C" w:rsidRDefault="00E43BE2" w:rsidP="00646E92">
      <w:pPr>
        <w:spacing w:after="240" w:line="480" w:lineRule="auto"/>
        <w:ind w:left="1418" w:hanging="1418"/>
        <w:jc w:val="both"/>
        <w:rPr>
          <w:rFonts w:ascii="Arial" w:hAnsi="Arial" w:cs="Arial"/>
        </w:rPr>
      </w:pPr>
      <w:r w:rsidRPr="0074769C">
        <w:rPr>
          <w:rFonts w:ascii="Arial" w:hAnsi="Arial" w:cs="Arial"/>
        </w:rPr>
        <w:t>GD-1</w:t>
      </w:r>
      <w:r w:rsidRPr="0074769C">
        <w:rPr>
          <w:rFonts w:ascii="Arial" w:hAnsi="Arial" w:cs="Arial"/>
        </w:rPr>
        <w:tab/>
        <w:t xml:space="preserve">[Specify Party Name] shall be imprisoned for a period of {specify number of days or “time served”}(;/:) {if required, insert </w:t>
      </w:r>
      <w:r w:rsidR="003347B7" w:rsidRPr="0074769C">
        <w:rPr>
          <w:rFonts w:ascii="Arial" w:hAnsi="Arial" w:cs="Arial"/>
        </w:rPr>
        <w:t xml:space="preserve">and number </w:t>
      </w:r>
      <w:r w:rsidRPr="0074769C">
        <w:rPr>
          <w:rFonts w:ascii="Arial" w:hAnsi="Arial" w:cs="Arial"/>
        </w:rPr>
        <w:t>the appropriate GD-1 sub-clause</w:t>
      </w:r>
      <w:r w:rsidR="00766234" w:rsidRPr="0074769C">
        <w:rPr>
          <w:rFonts w:ascii="Arial" w:hAnsi="Arial" w:cs="Arial"/>
        </w:rPr>
        <w:t>)</w:t>
      </w:r>
      <w:r w:rsidRPr="0074769C">
        <w:rPr>
          <w:rFonts w:ascii="Arial" w:hAnsi="Arial" w:cs="Arial"/>
        </w:rPr>
        <w:t>}</w:t>
      </w:r>
    </w:p>
    <w:p w14:paraId="3F4E8831" w14:textId="7400D8C4" w:rsidR="00E43BE2" w:rsidRPr="0074769C" w:rsidRDefault="00E43BE2" w:rsidP="00646E92">
      <w:pPr>
        <w:spacing w:after="240" w:line="480" w:lineRule="auto"/>
        <w:ind w:left="1985" w:hanging="1985"/>
        <w:jc w:val="both"/>
        <w:rPr>
          <w:rFonts w:ascii="Arial" w:hAnsi="Arial" w:cs="Arial"/>
        </w:rPr>
      </w:pPr>
      <w:r w:rsidRPr="0074769C">
        <w:rPr>
          <w:rFonts w:ascii="Arial" w:hAnsi="Arial" w:cs="Arial"/>
        </w:rPr>
        <w:t>GD-1.1</w:t>
      </w:r>
      <w:r w:rsidRPr="0074769C">
        <w:rPr>
          <w:rFonts w:ascii="Arial" w:hAnsi="Arial" w:cs="Arial"/>
        </w:rPr>
        <w:tab/>
        <w:t>to be served concurrently with the period of imprisonment ordered on this day in</w:t>
      </w:r>
      <w:r w:rsidR="00766234" w:rsidRPr="0074769C">
        <w:rPr>
          <w:rFonts w:ascii="Arial" w:hAnsi="Arial" w:cs="Arial"/>
        </w:rPr>
        <w:t xml:space="preserve"> proceedings in</w:t>
      </w:r>
      <w:r w:rsidRPr="0074769C">
        <w:rPr>
          <w:rFonts w:ascii="Arial" w:hAnsi="Arial" w:cs="Arial"/>
        </w:rPr>
        <w:t xml:space="preserve"> the Court of </w:t>
      </w:r>
      <w:r w:rsidR="00160E88" w:rsidRPr="0074769C">
        <w:rPr>
          <w:rFonts w:ascii="Arial" w:hAnsi="Arial" w:cs="Arial"/>
        </w:rPr>
        <w:t xml:space="preserve">King’s </w:t>
      </w:r>
      <w:r w:rsidRPr="0074769C">
        <w:rPr>
          <w:rFonts w:ascii="Arial" w:hAnsi="Arial" w:cs="Arial"/>
        </w:rPr>
        <w:t xml:space="preserve">Bench Family Division, </w:t>
      </w:r>
      <w:r w:rsidR="00766234" w:rsidRPr="0074769C">
        <w:rPr>
          <w:rFonts w:ascii="Arial" w:hAnsi="Arial" w:cs="Arial"/>
        </w:rPr>
        <w:t>f</w:t>
      </w:r>
      <w:r w:rsidRPr="0074769C">
        <w:rPr>
          <w:rFonts w:ascii="Arial" w:hAnsi="Arial" w:cs="Arial"/>
        </w:rPr>
        <w:t xml:space="preserve">ile </w:t>
      </w:r>
      <w:r w:rsidR="00766234" w:rsidRPr="0074769C">
        <w:rPr>
          <w:rFonts w:ascii="Arial" w:hAnsi="Arial" w:cs="Arial"/>
        </w:rPr>
        <w:t>n</w:t>
      </w:r>
      <w:r w:rsidRPr="0074769C">
        <w:rPr>
          <w:rFonts w:ascii="Arial" w:hAnsi="Arial" w:cs="Arial"/>
        </w:rPr>
        <w:t xml:space="preserve">umber {specify other </w:t>
      </w:r>
      <w:r w:rsidR="00CC5D98" w:rsidRPr="0074769C">
        <w:rPr>
          <w:rFonts w:ascii="Arial" w:hAnsi="Arial" w:cs="Arial"/>
        </w:rPr>
        <w:t>court</w:t>
      </w:r>
      <w:r w:rsidRPr="0074769C">
        <w:rPr>
          <w:rFonts w:ascii="Arial" w:hAnsi="Arial" w:cs="Arial"/>
        </w:rPr>
        <w:t xml:space="preserve"> </w:t>
      </w:r>
      <w:r w:rsidR="00766234" w:rsidRPr="0074769C">
        <w:rPr>
          <w:rFonts w:ascii="Arial" w:hAnsi="Arial" w:cs="Arial"/>
        </w:rPr>
        <w:t xml:space="preserve">file </w:t>
      </w:r>
      <w:r w:rsidRPr="0074769C">
        <w:rPr>
          <w:rFonts w:ascii="Arial" w:hAnsi="Arial" w:cs="Arial"/>
        </w:rPr>
        <w:t>number};</w:t>
      </w:r>
    </w:p>
    <w:p w14:paraId="42CB9E36" w14:textId="6B4CA343" w:rsidR="00E43BE2" w:rsidRPr="0074769C" w:rsidRDefault="00E43BE2" w:rsidP="00646E92">
      <w:pPr>
        <w:spacing w:after="240" w:line="480" w:lineRule="auto"/>
        <w:ind w:left="1985" w:hanging="1985"/>
        <w:jc w:val="both"/>
        <w:rPr>
          <w:rFonts w:ascii="Arial" w:hAnsi="Arial" w:cs="Arial"/>
          <w:szCs w:val="24"/>
        </w:rPr>
      </w:pPr>
      <w:r w:rsidRPr="0074769C">
        <w:rPr>
          <w:rFonts w:ascii="Arial" w:hAnsi="Arial" w:cs="Arial"/>
        </w:rPr>
        <w:t>GD-1.</w:t>
      </w:r>
      <w:r w:rsidR="00183535" w:rsidRPr="0074769C">
        <w:rPr>
          <w:rFonts w:ascii="Arial" w:hAnsi="Arial" w:cs="Arial"/>
        </w:rPr>
        <w:t>2</w:t>
      </w:r>
      <w:r w:rsidR="00C53810" w:rsidRPr="0074769C">
        <w:rPr>
          <w:rFonts w:ascii="Arial" w:hAnsi="Arial" w:cs="Arial"/>
        </w:rPr>
        <w:tab/>
      </w:r>
      <w:r w:rsidRPr="0074769C">
        <w:rPr>
          <w:rFonts w:ascii="Arial" w:hAnsi="Arial" w:cs="Arial"/>
        </w:rPr>
        <w:t>to be s</w:t>
      </w:r>
      <w:r w:rsidR="004B292C" w:rsidRPr="0074769C">
        <w:rPr>
          <w:rFonts w:ascii="Arial" w:hAnsi="Arial" w:cs="Arial"/>
        </w:rPr>
        <w:t>erved intermittently commencing</w:t>
      </w:r>
      <w:r w:rsidR="00766234" w:rsidRPr="0074769C">
        <w:rPr>
          <w:rFonts w:ascii="Arial" w:hAnsi="Arial" w:cs="Arial"/>
          <w:sz w:val="20"/>
        </w:rPr>
        <w:t xml:space="preserve"> </w:t>
      </w:r>
      <w:r w:rsidR="00766234" w:rsidRPr="0074769C">
        <w:rPr>
          <w:rFonts w:ascii="Arial" w:hAnsi="Arial" w:cs="Arial"/>
          <w:szCs w:val="24"/>
        </w:rPr>
        <w:t>{specify day of the week}</w:t>
      </w:r>
      <w:r w:rsidRPr="0074769C">
        <w:rPr>
          <w:rFonts w:ascii="Arial" w:hAnsi="Arial" w:cs="Arial"/>
          <w:szCs w:val="24"/>
        </w:rPr>
        <w:t xml:space="preserve"> </w:t>
      </w:r>
      <w:r w:rsidR="00766234" w:rsidRPr="0074769C">
        <w:rPr>
          <w:rFonts w:ascii="Arial" w:hAnsi="Arial" w:cs="Arial"/>
          <w:szCs w:val="24"/>
        </w:rPr>
        <w:t xml:space="preserve">{specify date} </w:t>
      </w:r>
      <w:r w:rsidRPr="0074769C">
        <w:rPr>
          <w:rFonts w:ascii="Arial" w:hAnsi="Arial" w:cs="Arial"/>
          <w:szCs w:val="24"/>
        </w:rPr>
        <w:t xml:space="preserve">at {specify time} to </w:t>
      </w:r>
      <w:r w:rsidR="00766234" w:rsidRPr="0074769C">
        <w:rPr>
          <w:rFonts w:ascii="Arial" w:hAnsi="Arial" w:cs="Arial"/>
          <w:szCs w:val="24"/>
        </w:rPr>
        <w:t>{specify day of the week}</w:t>
      </w:r>
      <w:r w:rsidRPr="0074769C">
        <w:rPr>
          <w:rFonts w:ascii="Arial" w:hAnsi="Arial" w:cs="Arial"/>
          <w:szCs w:val="24"/>
        </w:rPr>
        <w:t xml:space="preserve"> </w:t>
      </w:r>
      <w:r w:rsidR="00766234" w:rsidRPr="0074769C">
        <w:rPr>
          <w:rFonts w:ascii="Arial" w:hAnsi="Arial" w:cs="Arial"/>
          <w:szCs w:val="24"/>
        </w:rPr>
        <w:t>{specify date}</w:t>
      </w:r>
      <w:r w:rsidR="00C641F6" w:rsidRPr="0074769C">
        <w:rPr>
          <w:rFonts w:ascii="Arial" w:hAnsi="Arial" w:cs="Arial"/>
          <w:szCs w:val="24"/>
        </w:rPr>
        <w:t xml:space="preserve"> </w:t>
      </w:r>
      <w:r w:rsidRPr="0074769C">
        <w:rPr>
          <w:rFonts w:ascii="Arial" w:hAnsi="Arial" w:cs="Arial"/>
          <w:szCs w:val="24"/>
        </w:rPr>
        <w:t xml:space="preserve">at {specify time} and every consecutive </w:t>
      </w:r>
      <w:r w:rsidR="00766234" w:rsidRPr="0074769C">
        <w:rPr>
          <w:rFonts w:ascii="Arial" w:hAnsi="Arial" w:cs="Arial"/>
          <w:szCs w:val="24"/>
        </w:rPr>
        <w:t>{specify day of the week}</w:t>
      </w:r>
      <w:r w:rsidRPr="0074769C">
        <w:rPr>
          <w:rFonts w:ascii="Arial" w:hAnsi="Arial" w:cs="Arial"/>
          <w:szCs w:val="24"/>
        </w:rPr>
        <w:t xml:space="preserve"> to </w:t>
      </w:r>
      <w:r w:rsidR="00766234" w:rsidRPr="0074769C">
        <w:rPr>
          <w:rFonts w:ascii="Arial" w:hAnsi="Arial" w:cs="Arial"/>
          <w:szCs w:val="24"/>
        </w:rPr>
        <w:t xml:space="preserve">{specify day of the week} </w:t>
      </w:r>
      <w:r w:rsidRPr="0074769C">
        <w:rPr>
          <w:rFonts w:ascii="Arial" w:hAnsi="Arial" w:cs="Arial"/>
          <w:szCs w:val="24"/>
        </w:rPr>
        <w:t xml:space="preserve">thereafter until the completion of the </w:t>
      </w:r>
      <w:r w:rsidRPr="0074769C">
        <w:rPr>
          <w:rFonts w:ascii="Arial" w:hAnsi="Arial" w:cs="Arial"/>
          <w:szCs w:val="24"/>
        </w:rPr>
        <w:lastRenderedPageBreak/>
        <w:t>sentence</w:t>
      </w:r>
      <w:r w:rsidR="007160A2" w:rsidRPr="0074769C">
        <w:rPr>
          <w:rFonts w:ascii="Arial" w:hAnsi="Arial" w:cs="Arial"/>
          <w:szCs w:val="24"/>
        </w:rPr>
        <w:t xml:space="preserve">. </w:t>
      </w:r>
      <w:r w:rsidRPr="0074769C">
        <w:rPr>
          <w:rFonts w:ascii="Arial" w:hAnsi="Arial" w:cs="Arial"/>
          <w:szCs w:val="24"/>
        </w:rPr>
        <w:t xml:space="preserve">[Specify Party Name] shall first report to the </w:t>
      </w:r>
      <w:r w:rsidR="007E746D" w:rsidRPr="0074769C">
        <w:rPr>
          <w:rFonts w:ascii="Arial" w:hAnsi="Arial" w:cs="Arial"/>
          <w:szCs w:val="24"/>
        </w:rPr>
        <w:t>(</w:t>
      </w:r>
      <w:r w:rsidRPr="0074769C">
        <w:rPr>
          <w:rFonts w:ascii="Arial" w:hAnsi="Arial" w:cs="Arial"/>
          <w:szCs w:val="24"/>
        </w:rPr>
        <w:t>Winnipeg Remand Centre, 141 Kennedy Street, Winnipeg, Manitoba, R3C 4N5</w:t>
      </w:r>
      <w:r w:rsidR="007E746D" w:rsidRPr="0074769C">
        <w:rPr>
          <w:rFonts w:ascii="Arial" w:hAnsi="Arial" w:cs="Arial"/>
          <w:szCs w:val="24"/>
        </w:rPr>
        <w:t>/</w:t>
      </w:r>
      <w:r w:rsidR="00766234" w:rsidRPr="0074769C">
        <w:rPr>
          <w:rFonts w:ascii="Arial" w:hAnsi="Arial" w:cs="Arial"/>
          <w:szCs w:val="24"/>
        </w:rPr>
        <w:t>{</w:t>
      </w:r>
      <w:r w:rsidR="007E746D" w:rsidRPr="0074769C">
        <w:rPr>
          <w:rFonts w:ascii="Arial" w:hAnsi="Arial" w:cs="Arial"/>
          <w:szCs w:val="24"/>
        </w:rPr>
        <w:t>specify other location</w:t>
      </w:r>
      <w:r w:rsidR="00766234" w:rsidRPr="0074769C">
        <w:rPr>
          <w:rFonts w:ascii="Arial" w:hAnsi="Arial" w:cs="Arial"/>
          <w:szCs w:val="24"/>
        </w:rPr>
        <w:t>}</w:t>
      </w:r>
      <w:r w:rsidR="007E746D" w:rsidRPr="0074769C">
        <w:rPr>
          <w:rFonts w:ascii="Arial" w:hAnsi="Arial" w:cs="Arial"/>
          <w:szCs w:val="24"/>
        </w:rPr>
        <w:t>)</w:t>
      </w:r>
      <w:r w:rsidRPr="0074769C">
        <w:rPr>
          <w:rFonts w:ascii="Arial" w:hAnsi="Arial" w:cs="Arial"/>
          <w:szCs w:val="24"/>
        </w:rPr>
        <w:t>, and thereafter as directed by Corrections;</w:t>
      </w:r>
    </w:p>
    <w:p w14:paraId="1881525D" w14:textId="77777777" w:rsidR="00E43BE2" w:rsidRPr="0074769C" w:rsidRDefault="00C53810" w:rsidP="0085247F">
      <w:pPr>
        <w:keepLines/>
        <w:spacing w:after="240" w:line="480" w:lineRule="auto"/>
        <w:ind w:left="1985" w:hanging="1985"/>
        <w:jc w:val="both"/>
        <w:rPr>
          <w:rFonts w:ascii="Arial" w:hAnsi="Arial" w:cs="Arial"/>
        </w:rPr>
      </w:pPr>
      <w:r w:rsidRPr="0074769C">
        <w:rPr>
          <w:rFonts w:ascii="Arial" w:hAnsi="Arial" w:cs="Arial"/>
        </w:rPr>
        <w:t>GD-1.</w:t>
      </w:r>
      <w:r w:rsidR="00DA2A1B" w:rsidRPr="0074769C">
        <w:rPr>
          <w:rFonts w:ascii="Arial" w:hAnsi="Arial" w:cs="Arial"/>
        </w:rPr>
        <w:t>3</w:t>
      </w:r>
      <w:r w:rsidRPr="0074769C">
        <w:rPr>
          <w:rFonts w:ascii="Arial" w:hAnsi="Arial" w:cs="Arial"/>
        </w:rPr>
        <w:tab/>
      </w:r>
      <w:r w:rsidR="00E43BE2" w:rsidRPr="0074769C">
        <w:rPr>
          <w:rFonts w:ascii="Arial" w:hAnsi="Arial" w:cs="Arial"/>
        </w:rPr>
        <w:t>to be served intermittently during the following periods:</w:t>
      </w:r>
    </w:p>
    <w:p w14:paraId="34417DF9" w14:textId="77777777" w:rsidR="00657518" w:rsidRPr="0074769C" w:rsidRDefault="00E43BE2" w:rsidP="0085247F">
      <w:pPr>
        <w:keepLines/>
        <w:spacing w:after="240" w:line="480" w:lineRule="auto"/>
        <w:ind w:left="1985"/>
        <w:jc w:val="both"/>
        <w:rPr>
          <w:rFonts w:ascii="Arial" w:hAnsi="Arial" w:cs="Arial"/>
        </w:rPr>
      </w:pPr>
      <w:r w:rsidRPr="0074769C">
        <w:rPr>
          <w:rFonts w:ascii="Arial" w:hAnsi="Arial" w:cs="Arial"/>
        </w:rPr>
        <w:t>{specify the</w:t>
      </w:r>
      <w:r w:rsidR="00766234" w:rsidRPr="0074769C">
        <w:rPr>
          <w:rFonts w:ascii="Arial" w:hAnsi="Arial" w:cs="Arial"/>
        </w:rPr>
        <w:t xml:space="preserve"> commencement and </w:t>
      </w:r>
      <w:r w:rsidR="00C641F6" w:rsidRPr="0074769C">
        <w:rPr>
          <w:rFonts w:ascii="Arial" w:hAnsi="Arial" w:cs="Arial"/>
        </w:rPr>
        <w:t>termination</w:t>
      </w:r>
      <w:r w:rsidR="00766234" w:rsidRPr="0074769C">
        <w:rPr>
          <w:rFonts w:ascii="Arial" w:hAnsi="Arial" w:cs="Arial"/>
        </w:rPr>
        <w:t xml:space="preserve"> time, day and date of each non-</w:t>
      </w:r>
      <w:r w:rsidR="00C641F6" w:rsidRPr="0074769C">
        <w:rPr>
          <w:rFonts w:ascii="Arial" w:hAnsi="Arial" w:cs="Arial"/>
        </w:rPr>
        <w:t>consecutive</w:t>
      </w:r>
      <w:r w:rsidR="00766234" w:rsidRPr="0074769C">
        <w:rPr>
          <w:rFonts w:ascii="Arial" w:hAnsi="Arial" w:cs="Arial"/>
        </w:rPr>
        <w:t xml:space="preserve"> period of time to be served</w:t>
      </w:r>
      <w:r w:rsidRPr="0074769C">
        <w:rPr>
          <w:rFonts w:ascii="Arial" w:hAnsi="Arial" w:cs="Arial"/>
        </w:rPr>
        <w:t>}</w:t>
      </w:r>
      <w:r w:rsidR="00766234" w:rsidRPr="0074769C">
        <w:rPr>
          <w:rFonts w:ascii="Arial" w:hAnsi="Arial" w:cs="Arial"/>
        </w:rPr>
        <w:t xml:space="preserve">. [Specify Party Name] shall first report to the (Winnipeg Remand Centre, 141 Kennedy Street, Winnipeg, Manitoba, R3C 4N5/{specify other location}), and thereafter as </w:t>
      </w:r>
      <w:r w:rsidR="00B73A3D" w:rsidRPr="0074769C">
        <w:rPr>
          <w:rFonts w:ascii="Arial" w:hAnsi="Arial" w:cs="Arial"/>
        </w:rPr>
        <w:t>directed by Corrections;</w:t>
      </w:r>
    </w:p>
    <w:p w14:paraId="4F8A782C" w14:textId="44B1C6A0" w:rsidR="00657518" w:rsidRPr="0074769C" w:rsidRDefault="00657518" w:rsidP="005634CE">
      <w:pPr>
        <w:pStyle w:val="Heading3"/>
        <w:rPr>
          <w:rFonts w:ascii="Arial" w:hAnsi="Arial" w:cs="Arial"/>
        </w:rPr>
      </w:pPr>
      <w:bookmarkStart w:id="139" w:name="_Toc54173344"/>
      <w:r w:rsidRPr="0074769C">
        <w:rPr>
          <w:rFonts w:ascii="Arial" w:hAnsi="Arial" w:cs="Arial"/>
        </w:rPr>
        <w:t>BAIL</w:t>
      </w:r>
      <w:bookmarkEnd w:id="139"/>
    </w:p>
    <w:p w14:paraId="0E310B1A" w14:textId="35373B97" w:rsidR="00B73A3D" w:rsidRPr="0074769C" w:rsidRDefault="00657518" w:rsidP="0085247F">
      <w:pPr>
        <w:spacing w:after="240" w:line="480" w:lineRule="auto"/>
        <w:ind w:left="1418" w:hanging="1418"/>
        <w:jc w:val="both"/>
        <w:rPr>
          <w:rFonts w:ascii="Arial" w:hAnsi="Arial" w:cs="Arial"/>
        </w:rPr>
      </w:pPr>
      <w:r w:rsidRPr="0074769C">
        <w:rPr>
          <w:rFonts w:ascii="Arial" w:hAnsi="Arial" w:cs="Arial"/>
        </w:rPr>
        <w:t>GE-1</w:t>
      </w:r>
      <w:r w:rsidRPr="0074769C">
        <w:rPr>
          <w:rFonts w:ascii="Arial" w:hAnsi="Arial" w:cs="Arial"/>
        </w:rPr>
        <w:tab/>
        <w:t xml:space="preserve">The sum of {specify amount}, representing bail money paid by [specify Party Name] in the {specify location} Court office, shall be forfeited to the </w:t>
      </w:r>
      <w:r w:rsidR="007D70F5" w:rsidRPr="0074769C">
        <w:rPr>
          <w:rFonts w:ascii="Arial" w:hAnsi="Arial" w:cs="Arial"/>
          <w:spacing w:val="-4"/>
          <w:szCs w:val="24"/>
        </w:rPr>
        <w:t>Director</w:t>
      </w:r>
      <w:r w:rsidR="004C2B82" w:rsidRPr="0074769C">
        <w:rPr>
          <w:rFonts w:ascii="Arial" w:hAnsi="Arial" w:cs="Arial"/>
          <w:spacing w:val="-4"/>
          <w:szCs w:val="24"/>
        </w:rPr>
        <w:t>,</w:t>
      </w:r>
      <w:r w:rsidR="00C732EB" w:rsidRPr="0074769C">
        <w:rPr>
          <w:rFonts w:ascii="Arial" w:hAnsi="Arial" w:cs="Arial"/>
        </w:rPr>
        <w:t xml:space="preserve"> </w:t>
      </w:r>
      <w:r w:rsidRPr="0074769C">
        <w:rPr>
          <w:rFonts w:ascii="Arial" w:hAnsi="Arial" w:cs="Arial"/>
        </w:rPr>
        <w:t>Maintenance Enforcement Program</w:t>
      </w:r>
      <w:r w:rsidR="00C732EB" w:rsidRPr="0074769C">
        <w:rPr>
          <w:rFonts w:ascii="Arial" w:hAnsi="Arial" w:cs="Arial"/>
        </w:rPr>
        <w:t>,</w:t>
      </w:r>
      <w:r w:rsidRPr="0074769C">
        <w:rPr>
          <w:rFonts w:ascii="Arial" w:hAnsi="Arial" w:cs="Arial"/>
        </w:rPr>
        <w:t xml:space="preserve"> to be applied to (his/her</w:t>
      </w:r>
      <w:r w:rsidR="007160A2" w:rsidRPr="0074769C">
        <w:rPr>
          <w:rFonts w:ascii="Arial" w:hAnsi="Arial" w:cs="Arial"/>
        </w:rPr>
        <w:t>/their</w:t>
      </w:r>
      <w:r w:rsidRPr="0074769C">
        <w:rPr>
          <w:rFonts w:ascii="Arial" w:hAnsi="Arial" w:cs="Arial"/>
        </w:rPr>
        <w:t xml:space="preserve">) account with [specify Party Name], file {specify Maintenance Enforcement Program file number}; </w:t>
      </w:r>
    </w:p>
    <w:p w14:paraId="6C8B2EF5" w14:textId="77777777" w:rsidR="0085247F" w:rsidRPr="0074769C" w:rsidRDefault="0085247F" w:rsidP="005634CE">
      <w:pPr>
        <w:pStyle w:val="Heading2"/>
        <w:rPr>
          <w:rFonts w:ascii="Arial" w:hAnsi="Arial" w:cs="Arial"/>
        </w:rPr>
      </w:pPr>
      <w:bookmarkStart w:id="140" w:name="_Toc54173345"/>
      <w:bookmarkStart w:id="141" w:name="_Toc499728087"/>
    </w:p>
    <w:p w14:paraId="273E1697" w14:textId="77777777" w:rsidR="0085247F" w:rsidRPr="0074769C" w:rsidRDefault="0085247F" w:rsidP="005634CE">
      <w:pPr>
        <w:pStyle w:val="Heading2"/>
        <w:rPr>
          <w:rFonts w:ascii="Arial" w:hAnsi="Arial" w:cs="Arial"/>
        </w:rPr>
      </w:pPr>
    </w:p>
    <w:p w14:paraId="0A839321" w14:textId="32955DD9" w:rsidR="00E43BE2" w:rsidRPr="0074769C" w:rsidRDefault="00E43BE2" w:rsidP="005634CE">
      <w:pPr>
        <w:pStyle w:val="Heading2"/>
        <w:rPr>
          <w:rFonts w:ascii="Arial" w:hAnsi="Arial" w:cs="Arial"/>
        </w:rPr>
      </w:pPr>
      <w:r w:rsidRPr="0074769C">
        <w:rPr>
          <w:rFonts w:ascii="Arial" w:hAnsi="Arial" w:cs="Arial"/>
        </w:rPr>
        <w:lastRenderedPageBreak/>
        <w:t xml:space="preserve">H.  </w:t>
      </w:r>
      <w:r w:rsidR="004B241F" w:rsidRPr="0074769C">
        <w:rPr>
          <w:rFonts w:ascii="Arial" w:hAnsi="Arial" w:cs="Arial"/>
        </w:rPr>
        <w:t>CHILD SUPPORT RECALCULATION</w:t>
      </w:r>
      <w:bookmarkEnd w:id="140"/>
      <w:bookmarkEnd w:id="141"/>
      <w:r w:rsidR="00275CA0" w:rsidRPr="0074769C">
        <w:rPr>
          <w:rStyle w:val="FootnoteReference"/>
          <w:rFonts w:ascii="Arial" w:hAnsi="Arial" w:cs="Arial"/>
        </w:rPr>
        <w:footnoteReference w:id="68"/>
      </w:r>
    </w:p>
    <w:p w14:paraId="74B012AE" w14:textId="21F9B256" w:rsidR="00863962" w:rsidRPr="0074769C" w:rsidRDefault="00863962" w:rsidP="002D3048">
      <w:pPr>
        <w:pStyle w:val="Heading3"/>
        <w:rPr>
          <w:rFonts w:ascii="Arial" w:hAnsi="Arial" w:cs="Arial"/>
        </w:rPr>
      </w:pPr>
      <w:bookmarkStart w:id="142" w:name="_Toc54173346"/>
      <w:bookmarkStart w:id="143" w:name="_Toc499728088"/>
      <w:r w:rsidRPr="0074769C">
        <w:rPr>
          <w:rFonts w:ascii="Arial" w:hAnsi="Arial" w:cs="Arial"/>
        </w:rPr>
        <w:t>PROHIBITION AGAINST RECALCULATION</w:t>
      </w:r>
      <w:bookmarkEnd w:id="142"/>
    </w:p>
    <w:p w14:paraId="21C9982C" w14:textId="41FB8260" w:rsidR="00863962" w:rsidRPr="0074769C" w:rsidRDefault="00863962" w:rsidP="002D3048">
      <w:pPr>
        <w:spacing w:after="240" w:line="480" w:lineRule="auto"/>
        <w:ind w:left="1418" w:hanging="1418"/>
        <w:jc w:val="both"/>
        <w:rPr>
          <w:rFonts w:ascii="Arial" w:hAnsi="Arial" w:cs="Arial"/>
          <w:szCs w:val="24"/>
        </w:rPr>
      </w:pPr>
      <w:r w:rsidRPr="0074769C">
        <w:rPr>
          <w:rFonts w:ascii="Arial" w:hAnsi="Arial" w:cs="Arial"/>
          <w:szCs w:val="24"/>
        </w:rPr>
        <w:t>HA-1</w:t>
      </w:r>
      <w:r w:rsidRPr="0074769C">
        <w:rPr>
          <w:rStyle w:val="FootnoteReference"/>
          <w:rFonts w:ascii="Arial" w:eastAsiaTheme="majorEastAsia" w:hAnsi="Arial" w:cs="Arial"/>
          <w:szCs w:val="24"/>
        </w:rPr>
        <w:footnoteReference w:id="69"/>
      </w:r>
      <w:r w:rsidRPr="0074769C">
        <w:rPr>
          <w:rFonts w:ascii="Arial" w:hAnsi="Arial" w:cs="Arial"/>
          <w:szCs w:val="24"/>
        </w:rPr>
        <w:tab/>
        <w:t>The Child Support Service shall not recalculate the (</w:t>
      </w:r>
      <w:r w:rsidR="00A147BF" w:rsidRPr="0074769C">
        <w:rPr>
          <w:rFonts w:ascii="Arial" w:hAnsi="Arial" w:cs="Arial"/>
          <w:szCs w:val="24"/>
        </w:rPr>
        <w:t>T</w:t>
      </w:r>
      <w:r w:rsidRPr="0074769C">
        <w:rPr>
          <w:rFonts w:ascii="Arial" w:hAnsi="Arial" w:cs="Arial"/>
          <w:szCs w:val="24"/>
        </w:rPr>
        <w:t>able amount of/blank) child support ordered in (this Order/ the {specify type of Order} pronounced [Date] by [specify Judge];</w:t>
      </w:r>
    </w:p>
    <w:p w14:paraId="4DDF864F" w14:textId="6BAA9254" w:rsidR="00863962" w:rsidRPr="0074769C" w:rsidRDefault="00863962" w:rsidP="002D3048">
      <w:pPr>
        <w:spacing w:after="240" w:line="480" w:lineRule="auto"/>
        <w:ind w:left="1418" w:hanging="1418"/>
        <w:jc w:val="both"/>
        <w:rPr>
          <w:rFonts w:ascii="Arial" w:hAnsi="Arial" w:cs="Arial"/>
          <w:szCs w:val="24"/>
        </w:rPr>
      </w:pPr>
      <w:r w:rsidRPr="0074769C">
        <w:rPr>
          <w:rFonts w:ascii="Arial" w:hAnsi="Arial" w:cs="Arial"/>
          <w:szCs w:val="24"/>
        </w:rPr>
        <w:t>HA-2</w:t>
      </w:r>
      <w:r w:rsidRPr="0074769C">
        <w:rPr>
          <w:rStyle w:val="FootnoteReference"/>
          <w:rFonts w:ascii="Arial" w:eastAsiaTheme="majorEastAsia" w:hAnsi="Arial" w:cs="Arial"/>
          <w:szCs w:val="24"/>
        </w:rPr>
        <w:footnoteReference w:id="70"/>
      </w:r>
      <w:r w:rsidRPr="0074769C">
        <w:rPr>
          <w:rFonts w:ascii="Arial" w:hAnsi="Arial" w:cs="Arial"/>
          <w:szCs w:val="24"/>
        </w:rPr>
        <w:tab/>
        <w:t>The special or extraordinary expense(s) payable for {specify child(ren)’s name(s)/birthdate(s)} (for the section 7(1) {specify category} expense/blank) ordered in (this Order/ the [specify name of Order] pronounced [Date] by [specify Judge]) shall not be recalculated by the Support Determination Officer of the Child Support Service;</w:t>
      </w:r>
    </w:p>
    <w:p w14:paraId="133052A1" w14:textId="77777777" w:rsidR="00863962" w:rsidRPr="0074769C" w:rsidRDefault="00863962" w:rsidP="005634CE">
      <w:pPr>
        <w:pStyle w:val="Heading3"/>
        <w:rPr>
          <w:rFonts w:ascii="Arial" w:hAnsi="Arial" w:cs="Arial"/>
        </w:rPr>
      </w:pPr>
      <w:bookmarkStart w:id="144" w:name="_Toc54173347"/>
      <w:r w:rsidRPr="0074769C">
        <w:rPr>
          <w:rFonts w:ascii="Arial" w:hAnsi="Arial" w:cs="Arial"/>
        </w:rPr>
        <w:t>CHILD SUPPORT ELIGIBLE FOR RECALCULATION</w:t>
      </w:r>
      <w:bookmarkEnd w:id="144"/>
    </w:p>
    <w:p w14:paraId="3FDE9A5E" w14:textId="4F42983C" w:rsidR="00863962" w:rsidRPr="0074769C" w:rsidRDefault="00031130" w:rsidP="00081360">
      <w:pPr>
        <w:spacing w:after="240" w:line="480" w:lineRule="auto"/>
        <w:ind w:left="1418" w:hanging="1418"/>
        <w:jc w:val="both"/>
        <w:rPr>
          <w:rFonts w:ascii="Arial" w:hAnsi="Arial" w:cs="Arial"/>
          <w:szCs w:val="24"/>
        </w:rPr>
      </w:pPr>
      <w:r w:rsidRPr="0074769C">
        <w:rPr>
          <w:rFonts w:ascii="Arial" w:hAnsi="Arial" w:cs="Arial"/>
          <w:szCs w:val="24"/>
        </w:rPr>
        <w:t>H</w:t>
      </w:r>
      <w:r w:rsidR="00A147BF" w:rsidRPr="0074769C">
        <w:rPr>
          <w:rFonts w:ascii="Arial" w:hAnsi="Arial" w:cs="Arial"/>
          <w:szCs w:val="24"/>
        </w:rPr>
        <w:t>B</w:t>
      </w:r>
      <w:r w:rsidRPr="0074769C">
        <w:rPr>
          <w:rFonts w:ascii="Arial" w:hAnsi="Arial" w:cs="Arial"/>
          <w:szCs w:val="24"/>
        </w:rPr>
        <w:t>-</w:t>
      </w:r>
      <w:r w:rsidR="00A147BF" w:rsidRPr="0074769C">
        <w:rPr>
          <w:rFonts w:ascii="Arial" w:hAnsi="Arial" w:cs="Arial"/>
          <w:szCs w:val="24"/>
        </w:rPr>
        <w:t>1</w:t>
      </w:r>
      <w:r w:rsidR="00863962" w:rsidRPr="0074769C">
        <w:rPr>
          <w:rStyle w:val="FootnoteReference"/>
          <w:rFonts w:ascii="Arial" w:eastAsiaTheme="majorEastAsia" w:hAnsi="Arial" w:cs="Arial"/>
          <w:szCs w:val="24"/>
        </w:rPr>
        <w:footnoteReference w:id="71"/>
      </w:r>
      <w:r w:rsidR="00863962" w:rsidRPr="0074769C">
        <w:rPr>
          <w:rFonts w:ascii="Arial" w:hAnsi="Arial" w:cs="Arial"/>
          <w:szCs w:val="24"/>
        </w:rPr>
        <w:tab/>
        <w:t xml:space="preserve">(Except as prohibited herein,/blank) (T/t)he child support ordered in this Order may be recalculated by the Support Determination Officer of the Child Support Service in accordance with </w:t>
      </w:r>
      <w:r w:rsidR="00863962" w:rsidRPr="0074769C">
        <w:rPr>
          <w:rFonts w:ascii="Arial" w:hAnsi="Arial" w:cs="Arial"/>
          <w:i/>
          <w:szCs w:val="24"/>
        </w:rPr>
        <w:t>The Child Support Service Act</w:t>
      </w:r>
      <w:r w:rsidR="00A21DDB" w:rsidRPr="0074769C">
        <w:rPr>
          <w:rFonts w:ascii="Arial" w:hAnsi="Arial" w:cs="Arial"/>
          <w:szCs w:val="24"/>
        </w:rPr>
        <w:t>;</w:t>
      </w:r>
    </w:p>
    <w:p w14:paraId="1B25A74F" w14:textId="77777777" w:rsidR="00A631D3" w:rsidRPr="0074769C" w:rsidRDefault="00A631D3" w:rsidP="00081360">
      <w:pPr>
        <w:spacing w:after="240" w:line="480" w:lineRule="auto"/>
        <w:ind w:left="1418" w:hanging="1418"/>
        <w:jc w:val="both"/>
        <w:rPr>
          <w:rFonts w:ascii="Arial" w:hAnsi="Arial" w:cs="Arial"/>
          <w:szCs w:val="24"/>
        </w:rPr>
      </w:pPr>
      <w:r w:rsidRPr="0074769C">
        <w:rPr>
          <w:rFonts w:ascii="Arial" w:hAnsi="Arial" w:cs="Arial"/>
          <w:szCs w:val="24"/>
        </w:rPr>
        <w:lastRenderedPageBreak/>
        <w:t>HB-2</w:t>
      </w:r>
      <w:r w:rsidRPr="0074769C">
        <w:rPr>
          <w:rStyle w:val="FootnoteReference"/>
          <w:rFonts w:ascii="Arial" w:hAnsi="Arial" w:cs="Arial"/>
          <w:szCs w:val="24"/>
        </w:rPr>
        <w:footnoteReference w:id="72"/>
      </w:r>
      <w:r w:rsidRPr="0074769C">
        <w:rPr>
          <w:rFonts w:ascii="Arial" w:hAnsi="Arial" w:cs="Arial"/>
          <w:szCs w:val="24"/>
        </w:rPr>
        <w:t xml:space="preserve"> </w:t>
      </w:r>
      <w:r w:rsidRPr="0074769C">
        <w:rPr>
          <w:rFonts w:ascii="Arial" w:hAnsi="Arial" w:cs="Arial"/>
          <w:szCs w:val="24"/>
        </w:rPr>
        <w:tab/>
        <w:t>The child support ordered in this Order may be recalculated by the Support Determination Officer of the Child Support Service with the imputed income of [specify Party Name] to be determined based on the following formula: {insert and number details of formula as HB-2.1 sub-clauses(s)}:</w:t>
      </w:r>
    </w:p>
    <w:p w14:paraId="0E904164" w14:textId="22F5E4FA" w:rsidR="00A631D3" w:rsidRPr="0074769C" w:rsidRDefault="00A631D3" w:rsidP="00A631D3">
      <w:pPr>
        <w:spacing w:after="240" w:line="480" w:lineRule="auto"/>
        <w:ind w:left="1985" w:hanging="1985"/>
        <w:jc w:val="both"/>
        <w:rPr>
          <w:rFonts w:ascii="Arial" w:hAnsi="Arial" w:cs="Arial"/>
          <w:szCs w:val="24"/>
        </w:rPr>
      </w:pPr>
      <w:r w:rsidRPr="0074769C">
        <w:rPr>
          <w:rFonts w:ascii="Arial" w:hAnsi="Arial" w:cs="Arial"/>
          <w:szCs w:val="24"/>
        </w:rPr>
        <w:t>HB-2.1</w:t>
      </w:r>
      <w:r w:rsidRPr="0074769C">
        <w:rPr>
          <w:rFonts w:ascii="Arial" w:hAnsi="Arial" w:cs="Arial"/>
          <w:szCs w:val="24"/>
        </w:rPr>
        <w:tab/>
        <w:t>{specify details of formula}</w:t>
      </w:r>
      <w:r w:rsidR="004C2B82" w:rsidRPr="0074769C">
        <w:rPr>
          <w:rFonts w:ascii="Arial" w:hAnsi="Arial" w:cs="Arial"/>
          <w:szCs w:val="24"/>
        </w:rPr>
        <w:t>;</w:t>
      </w:r>
    </w:p>
    <w:p w14:paraId="48D70DFD" w14:textId="77777777" w:rsidR="00A631D3" w:rsidRPr="0074769C" w:rsidRDefault="00A631D3" w:rsidP="005634CE">
      <w:pPr>
        <w:spacing w:after="240" w:line="480" w:lineRule="auto"/>
        <w:ind w:left="1440" w:hanging="1440"/>
        <w:jc w:val="both"/>
        <w:rPr>
          <w:rFonts w:ascii="Arial" w:hAnsi="Arial" w:cs="Arial"/>
          <w:szCs w:val="24"/>
        </w:rPr>
      </w:pPr>
    </w:p>
    <w:bookmarkEnd w:id="143"/>
    <w:p w14:paraId="3B1E1B06" w14:textId="0FC98A78" w:rsidR="00B73A3D" w:rsidRPr="0074769C" w:rsidRDefault="00B73A3D" w:rsidP="005634CE">
      <w:pPr>
        <w:spacing w:after="240" w:line="480" w:lineRule="auto"/>
        <w:ind w:left="1418" w:hanging="1418"/>
        <w:jc w:val="both"/>
        <w:rPr>
          <w:rFonts w:ascii="Arial" w:hAnsi="Arial" w:cs="Arial"/>
        </w:rPr>
      </w:pPr>
      <w:r w:rsidRPr="0074769C">
        <w:rPr>
          <w:rFonts w:ascii="Arial" w:hAnsi="Arial" w:cs="Arial"/>
        </w:rPr>
        <w:br w:type="page"/>
      </w:r>
    </w:p>
    <w:p w14:paraId="0CFF7E3D" w14:textId="1D4ABE8E" w:rsidR="00E43BE2" w:rsidRPr="0074769C" w:rsidRDefault="00E43BE2" w:rsidP="005634CE">
      <w:pPr>
        <w:pStyle w:val="Heading2"/>
        <w:rPr>
          <w:rFonts w:ascii="Arial" w:hAnsi="Arial" w:cs="Arial"/>
        </w:rPr>
      </w:pPr>
      <w:bookmarkStart w:id="145" w:name="_Toc499728093"/>
      <w:bookmarkStart w:id="146" w:name="_Toc54173349"/>
      <w:r w:rsidRPr="0074769C">
        <w:rPr>
          <w:rFonts w:ascii="Arial" w:hAnsi="Arial" w:cs="Arial"/>
        </w:rPr>
        <w:lastRenderedPageBreak/>
        <w:t xml:space="preserve">J.  </w:t>
      </w:r>
      <w:r w:rsidR="00DB11F5" w:rsidRPr="0074769C">
        <w:rPr>
          <w:rFonts w:ascii="Arial" w:hAnsi="Arial" w:cs="Arial"/>
        </w:rPr>
        <w:t>PARENTING</w:t>
      </w:r>
      <w:r w:rsidRPr="0074769C">
        <w:rPr>
          <w:rFonts w:ascii="Arial" w:hAnsi="Arial" w:cs="Arial"/>
        </w:rPr>
        <w:t xml:space="preserve"> AND </w:t>
      </w:r>
      <w:bookmarkEnd w:id="145"/>
      <w:bookmarkEnd w:id="146"/>
      <w:r w:rsidR="00DB11F5" w:rsidRPr="0074769C">
        <w:rPr>
          <w:rFonts w:ascii="Arial" w:hAnsi="Arial" w:cs="Arial"/>
        </w:rPr>
        <w:t>CONTACT</w:t>
      </w:r>
    </w:p>
    <w:p w14:paraId="409AA175" w14:textId="577D08DA" w:rsidR="00A53B27" w:rsidRPr="0074769C" w:rsidRDefault="00A53B27" w:rsidP="005634CE">
      <w:pPr>
        <w:pStyle w:val="Heading3"/>
        <w:rPr>
          <w:rFonts w:ascii="Arial" w:hAnsi="Arial" w:cs="Arial"/>
        </w:rPr>
      </w:pPr>
      <w:bookmarkStart w:id="147" w:name="_Toc54173350"/>
      <w:bookmarkStart w:id="148" w:name="_Toc499728094"/>
      <w:r w:rsidRPr="0074769C">
        <w:rPr>
          <w:rFonts w:ascii="Arial" w:hAnsi="Arial" w:cs="Arial"/>
        </w:rPr>
        <w:t>PARENTING</w:t>
      </w:r>
      <w:r w:rsidR="007462C2" w:rsidRPr="0074769C">
        <w:rPr>
          <w:rFonts w:ascii="Arial" w:hAnsi="Arial" w:cs="Arial"/>
        </w:rPr>
        <w:t xml:space="preserve"> TIME</w:t>
      </w:r>
      <w:r w:rsidRPr="0074769C">
        <w:rPr>
          <w:rStyle w:val="FootnoteReference"/>
          <w:rFonts w:ascii="Arial" w:hAnsi="Arial" w:cs="Arial"/>
          <w:szCs w:val="24"/>
        </w:rPr>
        <w:footnoteReference w:id="73"/>
      </w:r>
      <w:bookmarkEnd w:id="147"/>
    </w:p>
    <w:bookmarkEnd w:id="148"/>
    <w:p w14:paraId="55F6D44E" w14:textId="36646EDA" w:rsidR="00092F84" w:rsidRPr="0074769C" w:rsidRDefault="00092F84" w:rsidP="00081360">
      <w:pPr>
        <w:spacing w:after="240" w:line="480" w:lineRule="auto"/>
        <w:ind w:left="1418" w:hanging="1418"/>
        <w:jc w:val="both"/>
        <w:rPr>
          <w:rFonts w:ascii="Arial" w:hAnsi="Arial" w:cs="Arial"/>
          <w:szCs w:val="24"/>
        </w:rPr>
      </w:pPr>
      <w:r w:rsidRPr="0074769C">
        <w:rPr>
          <w:rFonts w:ascii="Arial" w:hAnsi="Arial" w:cs="Arial"/>
          <w:szCs w:val="24"/>
        </w:rPr>
        <w:t>JA-1</w:t>
      </w:r>
      <w:r w:rsidRPr="0074769C">
        <w:rPr>
          <w:rFonts w:ascii="Arial" w:hAnsi="Arial" w:cs="Arial"/>
          <w:szCs w:val="24"/>
        </w:rPr>
        <w:tab/>
        <w:t>([Specify Party Name]</w:t>
      </w:r>
      <w:r w:rsidR="00174C4B" w:rsidRPr="0074769C">
        <w:rPr>
          <w:rFonts w:ascii="Arial" w:hAnsi="Arial" w:cs="Arial"/>
          <w:szCs w:val="24"/>
        </w:rPr>
        <w:t>/[specify additional Party Name</w:t>
      </w:r>
      <w:r w:rsidRPr="0074769C">
        <w:rPr>
          <w:rFonts w:ascii="Arial" w:hAnsi="Arial" w:cs="Arial"/>
          <w:szCs w:val="24"/>
        </w:rPr>
        <w:t>]</w:t>
      </w:r>
      <w:r w:rsidR="00D91903" w:rsidRPr="0074769C">
        <w:rPr>
          <w:rStyle w:val="FootnoteReference"/>
          <w:rFonts w:ascii="Arial" w:hAnsi="Arial" w:cs="Arial"/>
          <w:szCs w:val="24"/>
        </w:rPr>
        <w:footnoteReference w:id="74"/>
      </w:r>
      <w:r w:rsidRPr="0074769C">
        <w:rPr>
          <w:rFonts w:ascii="Arial" w:hAnsi="Arial" w:cs="Arial"/>
          <w:szCs w:val="24"/>
        </w:rPr>
        <w:t>) shall have the majority of parenting time with {specify child(ren)’s name(s)/birthdate(s)};</w:t>
      </w:r>
    </w:p>
    <w:p w14:paraId="793B99A3" w14:textId="7B76C946" w:rsidR="00092F84" w:rsidRPr="0074769C" w:rsidRDefault="00092F84" w:rsidP="00081360">
      <w:pPr>
        <w:spacing w:after="240" w:line="480" w:lineRule="auto"/>
        <w:ind w:left="1418" w:hanging="1418"/>
        <w:jc w:val="both"/>
        <w:rPr>
          <w:rFonts w:ascii="Arial" w:hAnsi="Arial" w:cs="Arial"/>
          <w:szCs w:val="24"/>
        </w:rPr>
      </w:pPr>
      <w:r w:rsidRPr="0074769C">
        <w:rPr>
          <w:rFonts w:ascii="Arial" w:hAnsi="Arial" w:cs="Arial"/>
          <w:szCs w:val="24"/>
        </w:rPr>
        <w:t>JA-2</w:t>
      </w:r>
      <w:r w:rsidRPr="0074769C">
        <w:rPr>
          <w:rFonts w:ascii="Arial" w:hAnsi="Arial" w:cs="Arial"/>
          <w:szCs w:val="24"/>
        </w:rPr>
        <w:tab/>
        <w:t>[Specify Party Name] (blank/and [specify Party Name]/ and</w:t>
      </w:r>
      <w:r w:rsidR="00B4396B" w:rsidRPr="0074769C">
        <w:rPr>
          <w:rFonts w:ascii="Arial" w:hAnsi="Arial" w:cs="Arial"/>
          <w:szCs w:val="24"/>
        </w:rPr>
        <w:t xml:space="preserve"> [specify additional Party Name</w:t>
      </w:r>
      <w:r w:rsidRPr="0074769C">
        <w:rPr>
          <w:rFonts w:ascii="Arial" w:hAnsi="Arial" w:cs="Arial"/>
          <w:szCs w:val="24"/>
        </w:rPr>
        <w:t>]</w:t>
      </w:r>
      <w:r w:rsidR="00D91903" w:rsidRPr="0074769C">
        <w:rPr>
          <w:rStyle w:val="FootnoteReference"/>
          <w:rFonts w:ascii="Arial" w:hAnsi="Arial" w:cs="Arial"/>
          <w:szCs w:val="24"/>
        </w:rPr>
        <w:t xml:space="preserve"> </w:t>
      </w:r>
      <w:r w:rsidR="00D91903" w:rsidRPr="0074769C">
        <w:rPr>
          <w:rStyle w:val="FootnoteReference"/>
          <w:rFonts w:ascii="Arial" w:hAnsi="Arial" w:cs="Arial"/>
          <w:szCs w:val="24"/>
        </w:rPr>
        <w:footnoteReference w:id="75"/>
      </w:r>
      <w:r w:rsidRPr="0074769C">
        <w:rPr>
          <w:rFonts w:ascii="Arial" w:hAnsi="Arial" w:cs="Arial"/>
          <w:szCs w:val="24"/>
        </w:rPr>
        <w:t>) shall have parenting time with {specify child(ren)’s name(s)/birthdate(s)} (as the parties may agree/as follows) (and on the following conditions/blank)(;/:) {insert and number a separate JA-2.1 sub-clause for each period of parenting time specified}</w:t>
      </w:r>
    </w:p>
    <w:p w14:paraId="7E81F23B" w14:textId="77777777" w:rsidR="00092F84" w:rsidRPr="0074769C" w:rsidRDefault="00092F84" w:rsidP="00081360">
      <w:pPr>
        <w:spacing w:after="240" w:line="480" w:lineRule="auto"/>
        <w:ind w:left="1985" w:hanging="1985"/>
        <w:jc w:val="both"/>
        <w:rPr>
          <w:rFonts w:ascii="Arial" w:hAnsi="Arial" w:cs="Arial"/>
          <w:szCs w:val="24"/>
        </w:rPr>
      </w:pPr>
      <w:r w:rsidRPr="0074769C">
        <w:rPr>
          <w:rFonts w:ascii="Arial" w:hAnsi="Arial" w:cs="Arial"/>
          <w:szCs w:val="24"/>
        </w:rPr>
        <w:t>JA-2.1</w:t>
      </w:r>
      <w:r w:rsidRPr="0074769C">
        <w:rPr>
          <w:rFonts w:ascii="Arial" w:hAnsi="Arial" w:cs="Arial"/>
          <w:szCs w:val="24"/>
        </w:rPr>
        <w:tab/>
        <w:t>{specify periods of parenting time and any conditions};</w:t>
      </w:r>
    </w:p>
    <w:p w14:paraId="5A36B08D" w14:textId="42752BE9" w:rsidR="00092F84" w:rsidRPr="0074769C" w:rsidRDefault="00092F84" w:rsidP="00875173">
      <w:pPr>
        <w:spacing w:after="240" w:line="480" w:lineRule="auto"/>
        <w:ind w:left="1418" w:hanging="1418"/>
        <w:jc w:val="both"/>
        <w:rPr>
          <w:rFonts w:ascii="Arial" w:hAnsi="Arial" w:cs="Arial"/>
          <w:szCs w:val="24"/>
        </w:rPr>
      </w:pPr>
      <w:r w:rsidRPr="0074769C">
        <w:rPr>
          <w:rFonts w:ascii="Arial" w:hAnsi="Arial" w:cs="Arial"/>
          <w:szCs w:val="24"/>
        </w:rPr>
        <w:t>JA-3</w:t>
      </w:r>
      <w:r w:rsidRPr="0074769C">
        <w:rPr>
          <w:rFonts w:ascii="Arial" w:hAnsi="Arial" w:cs="Arial"/>
          <w:szCs w:val="24"/>
        </w:rPr>
        <w:tab/>
        <w:t>[Specify Party Name] and ([specify Party Name]</w:t>
      </w:r>
      <w:r w:rsidR="00734900" w:rsidRPr="0074769C">
        <w:rPr>
          <w:rFonts w:ascii="Arial" w:hAnsi="Arial" w:cs="Arial"/>
          <w:szCs w:val="24"/>
        </w:rPr>
        <w:t>/[specify additional Party Name</w:t>
      </w:r>
      <w:r w:rsidRPr="0074769C">
        <w:rPr>
          <w:rFonts w:ascii="Arial" w:hAnsi="Arial" w:cs="Arial"/>
          <w:szCs w:val="24"/>
        </w:rPr>
        <w:t>]</w:t>
      </w:r>
      <w:r w:rsidR="00D91903" w:rsidRPr="0074769C">
        <w:rPr>
          <w:rStyle w:val="FootnoteReference"/>
          <w:rFonts w:ascii="Arial" w:hAnsi="Arial" w:cs="Arial"/>
          <w:szCs w:val="24"/>
        </w:rPr>
        <w:footnoteReference w:id="76"/>
      </w:r>
      <w:r w:rsidRPr="0074769C">
        <w:rPr>
          <w:rFonts w:ascii="Arial" w:hAnsi="Arial" w:cs="Arial"/>
          <w:szCs w:val="24"/>
        </w:rPr>
        <w:t>) shall have (shared/equal) parenting time with {specify child(ren)’s name(s)/birthdate(s)} (as the parties may agree/as follows) (blank/and on the following conditions)(;/:) {insert and number a separate JA-3.1 sub-clause for each period of parenting time and any condition specified}</w:t>
      </w:r>
    </w:p>
    <w:p w14:paraId="23FD3DC6" w14:textId="7F1FF972" w:rsidR="00092F84" w:rsidRPr="0074769C" w:rsidRDefault="00092F84" w:rsidP="00875173">
      <w:pPr>
        <w:spacing w:after="240" w:line="480" w:lineRule="auto"/>
        <w:ind w:left="1985" w:hanging="1985"/>
        <w:jc w:val="both"/>
        <w:rPr>
          <w:rFonts w:ascii="Arial" w:hAnsi="Arial" w:cs="Arial"/>
          <w:szCs w:val="24"/>
        </w:rPr>
      </w:pPr>
      <w:r w:rsidRPr="0074769C">
        <w:rPr>
          <w:rFonts w:ascii="Arial" w:hAnsi="Arial" w:cs="Arial"/>
          <w:szCs w:val="24"/>
        </w:rPr>
        <w:lastRenderedPageBreak/>
        <w:t>JA-3.1</w:t>
      </w:r>
      <w:r w:rsidRPr="0074769C">
        <w:rPr>
          <w:rFonts w:ascii="Arial" w:hAnsi="Arial" w:cs="Arial"/>
          <w:szCs w:val="24"/>
        </w:rPr>
        <w:tab/>
        <w:t>{specify periods of parenting time and any conditions};</w:t>
      </w:r>
    </w:p>
    <w:p w14:paraId="3350AA69" w14:textId="6DFFED66" w:rsidR="0008227C" w:rsidRPr="0074769C" w:rsidRDefault="0008227C" w:rsidP="005634CE">
      <w:pPr>
        <w:pStyle w:val="Heading3"/>
        <w:rPr>
          <w:rFonts w:ascii="Arial" w:hAnsi="Arial" w:cs="Arial"/>
          <w:szCs w:val="24"/>
        </w:rPr>
      </w:pPr>
      <w:r w:rsidRPr="0074769C">
        <w:rPr>
          <w:rFonts w:ascii="Arial" w:hAnsi="Arial" w:cs="Arial"/>
        </w:rPr>
        <w:t>EXCLUSIVE PARENTING TIME</w:t>
      </w:r>
      <w:r w:rsidRPr="0074769C">
        <w:rPr>
          <w:rStyle w:val="FootnoteReference"/>
          <w:rFonts w:ascii="Arial" w:hAnsi="Arial" w:cs="Arial"/>
        </w:rPr>
        <w:footnoteReference w:id="77"/>
      </w:r>
    </w:p>
    <w:p w14:paraId="297A9E14" w14:textId="27621F68" w:rsidR="00174C4B" w:rsidRPr="0074769C" w:rsidRDefault="00174C4B" w:rsidP="005634CE">
      <w:pPr>
        <w:spacing w:after="240" w:line="480" w:lineRule="auto"/>
        <w:ind w:left="1418" w:hanging="1418"/>
        <w:jc w:val="both"/>
        <w:rPr>
          <w:rFonts w:ascii="Arial" w:hAnsi="Arial" w:cs="Arial"/>
        </w:rPr>
      </w:pPr>
      <w:r w:rsidRPr="0074769C">
        <w:rPr>
          <w:rFonts w:ascii="Arial" w:hAnsi="Arial" w:cs="Arial"/>
        </w:rPr>
        <w:t>JB-1</w:t>
      </w:r>
      <w:r w:rsidRPr="0074769C">
        <w:rPr>
          <w:rStyle w:val="FootnoteReference"/>
          <w:rFonts w:ascii="Arial" w:hAnsi="Arial" w:cs="Arial"/>
        </w:rPr>
        <w:footnoteReference w:id="78"/>
      </w:r>
      <w:r w:rsidRPr="0074769C">
        <w:rPr>
          <w:rFonts w:ascii="Arial" w:hAnsi="Arial" w:cs="Arial"/>
        </w:rPr>
        <w:t xml:space="preserve"> </w:t>
      </w:r>
      <w:r w:rsidRPr="0074769C">
        <w:rPr>
          <w:rFonts w:ascii="Arial" w:hAnsi="Arial" w:cs="Arial"/>
        </w:rPr>
        <w:tab/>
        <w:t>([Specify Party Name]/[specify additional Party Name]</w:t>
      </w:r>
      <w:r w:rsidR="00B32C8D" w:rsidRPr="0074769C">
        <w:rPr>
          <w:rStyle w:val="FootnoteReference"/>
          <w:rFonts w:ascii="Arial" w:hAnsi="Arial" w:cs="Arial"/>
        </w:rPr>
        <w:footnoteReference w:id="79"/>
      </w:r>
      <w:r w:rsidRPr="0074769C">
        <w:rPr>
          <w:rFonts w:ascii="Arial" w:hAnsi="Arial" w:cs="Arial"/>
        </w:rPr>
        <w:t>) shall have exclusive parenting time with {specify child(ren)’s name(s)/birthdate(s)};</w:t>
      </w:r>
    </w:p>
    <w:p w14:paraId="00015710" w14:textId="639012DD" w:rsidR="00174C4B" w:rsidRPr="0074769C" w:rsidRDefault="00174C4B" w:rsidP="00FA247D">
      <w:pPr>
        <w:spacing w:after="240" w:line="480" w:lineRule="auto"/>
        <w:ind w:left="1418" w:hanging="1418"/>
        <w:jc w:val="both"/>
        <w:rPr>
          <w:rFonts w:ascii="Arial" w:hAnsi="Arial" w:cs="Arial"/>
        </w:rPr>
      </w:pPr>
      <w:r w:rsidRPr="0074769C">
        <w:rPr>
          <w:rFonts w:ascii="Arial" w:hAnsi="Arial" w:cs="Arial"/>
        </w:rPr>
        <w:t>JB-2</w:t>
      </w:r>
      <w:r w:rsidR="00FA247D" w:rsidRPr="0074769C">
        <w:rPr>
          <w:rFonts w:ascii="Arial" w:hAnsi="Arial" w:cs="Arial"/>
        </w:rPr>
        <w:tab/>
      </w:r>
      <w:r w:rsidRPr="0074769C">
        <w:rPr>
          <w:rFonts w:ascii="Arial" w:hAnsi="Arial" w:cs="Arial"/>
        </w:rPr>
        <w:t>([Specify Party Name]/and [specify Party Name]/and</w:t>
      </w:r>
      <w:r w:rsidR="00FB5BCB" w:rsidRPr="0074769C">
        <w:rPr>
          <w:rFonts w:ascii="Arial" w:hAnsi="Arial" w:cs="Arial"/>
        </w:rPr>
        <w:t xml:space="preserve"> [specify additional Party Name</w:t>
      </w:r>
      <w:r w:rsidRPr="0074769C">
        <w:rPr>
          <w:rFonts w:ascii="Arial" w:hAnsi="Arial" w:cs="Arial"/>
        </w:rPr>
        <w:t>]</w:t>
      </w:r>
      <w:r w:rsidR="00D91903" w:rsidRPr="0074769C">
        <w:rPr>
          <w:rStyle w:val="FootnoteReference"/>
          <w:rFonts w:ascii="Arial" w:hAnsi="Arial" w:cs="Arial"/>
        </w:rPr>
        <w:footnoteReference w:id="80"/>
      </w:r>
      <w:r w:rsidRPr="0074769C">
        <w:rPr>
          <w:rFonts w:ascii="Arial" w:hAnsi="Arial" w:cs="Arial"/>
        </w:rPr>
        <w:t>) shall not have parenting time with {specify child(ren)’s name(s)/birthdate(s)};</w:t>
      </w:r>
    </w:p>
    <w:p w14:paraId="314710B9" w14:textId="77777777" w:rsidR="0008227C" w:rsidRPr="0074769C" w:rsidRDefault="0008227C" w:rsidP="005634CE">
      <w:pPr>
        <w:pStyle w:val="Heading3"/>
        <w:rPr>
          <w:rFonts w:ascii="Arial" w:hAnsi="Arial" w:cs="Arial"/>
        </w:rPr>
      </w:pPr>
      <w:r w:rsidRPr="0074769C">
        <w:rPr>
          <w:rFonts w:ascii="Arial" w:hAnsi="Arial" w:cs="Arial"/>
        </w:rPr>
        <w:t>CONTACT</w:t>
      </w:r>
      <w:r w:rsidRPr="0074769C">
        <w:rPr>
          <w:rStyle w:val="FootnoteReference"/>
          <w:rFonts w:ascii="Arial" w:hAnsi="Arial" w:cs="Arial"/>
          <w:szCs w:val="28"/>
        </w:rPr>
        <w:footnoteReference w:id="81"/>
      </w:r>
    </w:p>
    <w:p w14:paraId="1B9D463E" w14:textId="35CCF696" w:rsidR="00E36AC6" w:rsidRPr="0074769C" w:rsidRDefault="00E36AC6" w:rsidP="00E36AC6">
      <w:pPr>
        <w:spacing w:after="240" w:line="480" w:lineRule="auto"/>
        <w:ind w:left="1418" w:hanging="1418"/>
        <w:jc w:val="both"/>
        <w:rPr>
          <w:rFonts w:ascii="Arial" w:hAnsi="Arial" w:cs="Arial"/>
          <w:i/>
          <w:szCs w:val="28"/>
        </w:rPr>
      </w:pPr>
      <w:r w:rsidRPr="0074769C">
        <w:rPr>
          <w:rFonts w:ascii="Arial" w:hAnsi="Arial" w:cs="Arial"/>
          <w:szCs w:val="28"/>
        </w:rPr>
        <w:t>JC-1</w:t>
      </w:r>
      <w:r w:rsidRPr="0074769C">
        <w:rPr>
          <w:rFonts w:ascii="Arial" w:hAnsi="Arial" w:cs="Arial"/>
          <w:szCs w:val="28"/>
        </w:rPr>
        <w:tab/>
        <w:t>[Specify additional Party Name]</w:t>
      </w:r>
      <w:r w:rsidR="00B32C8D" w:rsidRPr="0074769C">
        <w:rPr>
          <w:rStyle w:val="FootnoteReference"/>
          <w:rFonts w:ascii="Arial" w:eastAsiaTheme="majorEastAsia" w:hAnsi="Arial" w:cs="Arial"/>
          <w:szCs w:val="28"/>
        </w:rPr>
        <w:footnoteReference w:id="82"/>
      </w:r>
      <w:r w:rsidRPr="0074769C">
        <w:rPr>
          <w:rFonts w:ascii="Arial" w:hAnsi="Arial" w:cs="Arial"/>
          <w:szCs w:val="28"/>
        </w:rPr>
        <w:t xml:space="preserve"> shall have contact with {specify child(ren)’s name(s)/birthdate(s)} (as the parties may agree/as follows) (and on the following conditions/blank) (:/;) {insert and number a separate JC-1.1 sub-clause for each period and type of contact}</w:t>
      </w:r>
    </w:p>
    <w:p w14:paraId="787341AC" w14:textId="615E1200" w:rsidR="008F450E" w:rsidRPr="0074769C" w:rsidRDefault="008F450E" w:rsidP="008F450E">
      <w:pPr>
        <w:spacing w:after="240" w:line="480" w:lineRule="auto"/>
        <w:ind w:left="1985" w:hanging="1985"/>
        <w:rPr>
          <w:rFonts w:ascii="Arial" w:hAnsi="Arial" w:cs="Arial"/>
        </w:rPr>
      </w:pPr>
      <w:r w:rsidRPr="0074769C">
        <w:rPr>
          <w:rFonts w:ascii="Arial" w:hAnsi="Arial" w:cs="Arial"/>
        </w:rPr>
        <w:t>JC-1.1</w:t>
      </w:r>
      <w:r w:rsidRPr="0074769C">
        <w:rPr>
          <w:rFonts w:ascii="Arial" w:hAnsi="Arial" w:cs="Arial"/>
        </w:rPr>
        <w:tab/>
        <w:t>{specify each period and type of contact and any conditions}</w:t>
      </w:r>
      <w:r w:rsidR="00A0101F" w:rsidRPr="0074769C">
        <w:rPr>
          <w:rFonts w:ascii="Arial" w:hAnsi="Arial" w:cs="Arial"/>
        </w:rPr>
        <w:t>;</w:t>
      </w:r>
    </w:p>
    <w:p w14:paraId="07C72750" w14:textId="77777777" w:rsidR="00A53B27" w:rsidRPr="0074769C" w:rsidRDefault="00A53B27" w:rsidP="005634CE">
      <w:pPr>
        <w:pStyle w:val="Heading3"/>
        <w:rPr>
          <w:rFonts w:ascii="Arial" w:hAnsi="Arial" w:cs="Arial"/>
        </w:rPr>
      </w:pPr>
      <w:bookmarkStart w:id="149" w:name="_Toc54173351"/>
      <w:r w:rsidRPr="0074769C">
        <w:rPr>
          <w:rFonts w:ascii="Arial" w:hAnsi="Arial" w:cs="Arial"/>
        </w:rPr>
        <w:lastRenderedPageBreak/>
        <w:t>DECISION-MAKING</w:t>
      </w:r>
      <w:r w:rsidRPr="0074769C">
        <w:rPr>
          <w:rStyle w:val="FootnoteReference"/>
          <w:rFonts w:ascii="Arial" w:hAnsi="Arial" w:cs="Arial"/>
          <w:szCs w:val="28"/>
        </w:rPr>
        <w:footnoteReference w:id="83"/>
      </w:r>
      <w:bookmarkEnd w:id="149"/>
    </w:p>
    <w:p w14:paraId="55AA5B30" w14:textId="0211A54D" w:rsidR="00F20E33" w:rsidRPr="0074769C" w:rsidRDefault="00F20E33" w:rsidP="00DA178F">
      <w:pPr>
        <w:spacing w:after="240" w:line="480" w:lineRule="auto"/>
        <w:ind w:left="1418" w:hanging="1418"/>
        <w:jc w:val="both"/>
        <w:rPr>
          <w:rFonts w:ascii="Arial" w:hAnsi="Arial" w:cs="Arial"/>
          <w:szCs w:val="28"/>
        </w:rPr>
      </w:pPr>
      <w:r w:rsidRPr="0074769C">
        <w:rPr>
          <w:rFonts w:ascii="Arial" w:hAnsi="Arial" w:cs="Arial"/>
          <w:szCs w:val="28"/>
        </w:rPr>
        <w:t>JD-1</w:t>
      </w:r>
      <w:r w:rsidRPr="0074769C">
        <w:rPr>
          <w:rFonts w:ascii="Arial" w:hAnsi="Arial" w:cs="Arial"/>
          <w:szCs w:val="28"/>
        </w:rPr>
        <w:tab/>
        <w:t xml:space="preserve">([Specify Party Name]/and [specify Party Name]/and </w:t>
      </w:r>
      <w:r w:rsidRPr="0074769C">
        <w:rPr>
          <w:rFonts w:ascii="Arial" w:hAnsi="Arial" w:cs="Arial"/>
          <w:szCs w:val="24"/>
        </w:rPr>
        <w:t xml:space="preserve">[specify additional Party </w:t>
      </w:r>
      <w:r w:rsidR="00A44910" w:rsidRPr="0074769C">
        <w:rPr>
          <w:rFonts w:ascii="Arial" w:hAnsi="Arial" w:cs="Arial"/>
          <w:szCs w:val="24"/>
        </w:rPr>
        <w:t>N</w:t>
      </w:r>
      <w:r w:rsidRPr="0074769C">
        <w:rPr>
          <w:rFonts w:ascii="Arial" w:hAnsi="Arial" w:cs="Arial"/>
          <w:szCs w:val="24"/>
        </w:rPr>
        <w:t>ame]</w:t>
      </w:r>
      <w:r w:rsidRPr="0074769C">
        <w:rPr>
          <w:rStyle w:val="FootnoteReference"/>
          <w:rFonts w:ascii="Arial" w:eastAsiaTheme="majorEastAsia" w:hAnsi="Arial" w:cs="Arial"/>
          <w:szCs w:val="28"/>
        </w:rPr>
        <w:footnoteReference w:id="84"/>
      </w:r>
      <w:r w:rsidRPr="0074769C">
        <w:rPr>
          <w:rFonts w:ascii="Arial" w:hAnsi="Arial" w:cs="Arial"/>
          <w:szCs w:val="28"/>
        </w:rPr>
        <w:t>) shall consult with the other(s) on (all/the following) significant decisions respecting {specify child(ren)’s name(s)/birthdate(s)} (blank/including {specify if necessary});</w:t>
      </w:r>
    </w:p>
    <w:p w14:paraId="2378E240" w14:textId="4DF63FD4" w:rsidR="00F20E33" w:rsidRPr="0074769C" w:rsidRDefault="00F20E33" w:rsidP="00DA178F">
      <w:pPr>
        <w:spacing w:after="240" w:line="480" w:lineRule="auto"/>
        <w:ind w:left="1418" w:hanging="1418"/>
        <w:jc w:val="both"/>
        <w:rPr>
          <w:rFonts w:ascii="Arial" w:hAnsi="Arial" w:cs="Arial"/>
          <w:szCs w:val="28"/>
        </w:rPr>
      </w:pPr>
      <w:r w:rsidRPr="0074769C">
        <w:rPr>
          <w:rFonts w:ascii="Arial" w:hAnsi="Arial" w:cs="Arial"/>
          <w:szCs w:val="28"/>
        </w:rPr>
        <w:t>JD–2</w:t>
      </w:r>
      <w:r w:rsidRPr="0074769C">
        <w:rPr>
          <w:rFonts w:ascii="Arial" w:hAnsi="Arial" w:cs="Arial"/>
          <w:szCs w:val="28"/>
        </w:rPr>
        <w:tab/>
        <w:t>In the event of a disagreement on a significant decision respecting {specify child(ren)’s name(s)/birthdate(s)}, ([specify Party Name]/</w:t>
      </w:r>
      <w:r w:rsidRPr="0074769C">
        <w:rPr>
          <w:rFonts w:ascii="Arial" w:hAnsi="Arial" w:cs="Arial"/>
          <w:szCs w:val="24"/>
        </w:rPr>
        <w:t xml:space="preserve">[specify additional Party </w:t>
      </w:r>
      <w:r w:rsidR="00A44910" w:rsidRPr="0074769C">
        <w:rPr>
          <w:rFonts w:ascii="Arial" w:hAnsi="Arial" w:cs="Arial"/>
          <w:szCs w:val="24"/>
        </w:rPr>
        <w:t>N</w:t>
      </w:r>
      <w:r w:rsidRPr="0074769C">
        <w:rPr>
          <w:rFonts w:ascii="Arial" w:hAnsi="Arial" w:cs="Arial"/>
          <w:szCs w:val="24"/>
        </w:rPr>
        <w:t>ame]</w:t>
      </w:r>
      <w:r w:rsidRPr="0074769C">
        <w:rPr>
          <w:rStyle w:val="FootnoteReference"/>
          <w:rFonts w:ascii="Arial" w:eastAsiaTheme="majorEastAsia" w:hAnsi="Arial" w:cs="Arial"/>
          <w:szCs w:val="28"/>
        </w:rPr>
        <w:footnoteReference w:id="85"/>
      </w:r>
      <w:r w:rsidRPr="0074769C">
        <w:rPr>
          <w:rFonts w:ascii="Arial" w:hAnsi="Arial" w:cs="Arial"/>
          <w:szCs w:val="28"/>
        </w:rPr>
        <w:t xml:space="preserve">) shall have the </w:t>
      </w:r>
      <w:r w:rsidR="00B32C8D" w:rsidRPr="0074769C">
        <w:rPr>
          <w:rFonts w:ascii="Arial" w:hAnsi="Arial" w:cs="Arial"/>
          <w:szCs w:val="28"/>
        </w:rPr>
        <w:t>exclusive</w:t>
      </w:r>
      <w:r w:rsidRPr="0074769C">
        <w:rPr>
          <w:rFonts w:ascii="Arial" w:hAnsi="Arial" w:cs="Arial"/>
          <w:szCs w:val="28"/>
        </w:rPr>
        <w:t xml:space="preserve"> responsibility</w:t>
      </w:r>
      <w:r w:rsidR="00B32C8D" w:rsidRPr="0074769C">
        <w:rPr>
          <w:rFonts w:ascii="Arial" w:hAnsi="Arial" w:cs="Arial"/>
          <w:szCs w:val="28"/>
        </w:rPr>
        <w:t xml:space="preserve"> and authority</w:t>
      </w:r>
      <w:r w:rsidRPr="0074769C">
        <w:rPr>
          <w:rFonts w:ascii="Arial" w:hAnsi="Arial" w:cs="Arial"/>
          <w:szCs w:val="28"/>
        </w:rPr>
        <w:t xml:space="preserve"> to make the final decision (blank/on the following issue(s) {insert and number a separate JD–2.1 sub-clause for each decision specified};</w:t>
      </w:r>
    </w:p>
    <w:p w14:paraId="6F8C7894" w14:textId="6FB275A7" w:rsidR="00F20E33" w:rsidRPr="0074769C" w:rsidRDefault="00F20E33" w:rsidP="00F20E33">
      <w:pPr>
        <w:spacing w:after="240" w:line="480" w:lineRule="auto"/>
        <w:ind w:left="1985" w:hanging="1985"/>
        <w:jc w:val="both"/>
        <w:rPr>
          <w:rFonts w:ascii="Arial" w:hAnsi="Arial" w:cs="Arial"/>
        </w:rPr>
      </w:pPr>
      <w:r w:rsidRPr="0074769C">
        <w:rPr>
          <w:rFonts w:ascii="Arial" w:hAnsi="Arial" w:cs="Arial"/>
          <w:szCs w:val="28"/>
        </w:rPr>
        <w:t>JD–2.1</w:t>
      </w:r>
      <w:r w:rsidRPr="0074769C">
        <w:rPr>
          <w:rFonts w:ascii="Arial" w:hAnsi="Arial" w:cs="Arial"/>
          <w:szCs w:val="28"/>
        </w:rPr>
        <w:tab/>
        <w:t>{specify each decision category, or part thereof, separately};</w:t>
      </w:r>
    </w:p>
    <w:p w14:paraId="1F83E39A" w14:textId="33257165" w:rsidR="00F20E33" w:rsidRPr="0074769C" w:rsidRDefault="00F20E33" w:rsidP="00DA178F">
      <w:pPr>
        <w:spacing w:after="240" w:line="480" w:lineRule="auto"/>
        <w:ind w:left="1418" w:hanging="1418"/>
        <w:jc w:val="both"/>
        <w:rPr>
          <w:rFonts w:ascii="Arial" w:hAnsi="Arial" w:cs="Arial"/>
          <w:szCs w:val="28"/>
        </w:rPr>
      </w:pPr>
      <w:bookmarkStart w:id="150" w:name="_Hlk168300839"/>
      <w:r w:rsidRPr="0074769C">
        <w:rPr>
          <w:rFonts w:ascii="Arial" w:hAnsi="Arial" w:cs="Arial"/>
          <w:szCs w:val="28"/>
        </w:rPr>
        <w:t>JD-3</w:t>
      </w:r>
      <w:r w:rsidRPr="0074769C">
        <w:rPr>
          <w:rFonts w:ascii="Arial" w:hAnsi="Arial" w:cs="Arial"/>
          <w:szCs w:val="28"/>
        </w:rPr>
        <w:tab/>
        <w:t>[Specify Party Name] shall have exclusive</w:t>
      </w:r>
      <w:r w:rsidR="00E16A89" w:rsidRPr="0074769C">
        <w:rPr>
          <w:rFonts w:ascii="Arial" w:hAnsi="Arial" w:cs="Arial"/>
          <w:szCs w:val="28"/>
        </w:rPr>
        <w:t xml:space="preserve"> responsibility and</w:t>
      </w:r>
      <w:r w:rsidRPr="0074769C">
        <w:rPr>
          <w:rFonts w:ascii="Arial" w:hAnsi="Arial" w:cs="Arial"/>
          <w:szCs w:val="28"/>
        </w:rPr>
        <w:t xml:space="preserve"> authority to make all significant decisions respecting {specify child(ren)’s name(s)/birthdate(s)} (blank/including {specify if necessary});</w:t>
      </w:r>
    </w:p>
    <w:p w14:paraId="5AC39EE5" w14:textId="20704AAC" w:rsidR="00A53B27" w:rsidRPr="0074769C" w:rsidRDefault="00A53B27" w:rsidP="00DA178F">
      <w:pPr>
        <w:spacing w:after="240" w:line="480" w:lineRule="auto"/>
        <w:ind w:left="1418" w:hanging="1418"/>
        <w:jc w:val="both"/>
        <w:rPr>
          <w:rFonts w:ascii="Arial" w:hAnsi="Arial" w:cs="Arial"/>
          <w:i/>
          <w:szCs w:val="28"/>
        </w:rPr>
      </w:pPr>
      <w:bookmarkStart w:id="151" w:name="_Hlk164322824"/>
      <w:bookmarkEnd w:id="150"/>
      <w:r w:rsidRPr="0074769C">
        <w:rPr>
          <w:rFonts w:ascii="Arial" w:hAnsi="Arial" w:cs="Arial"/>
          <w:szCs w:val="28"/>
        </w:rPr>
        <w:t>J</w:t>
      </w:r>
      <w:r w:rsidR="00EF3F9D" w:rsidRPr="0074769C">
        <w:rPr>
          <w:rFonts w:ascii="Arial" w:hAnsi="Arial" w:cs="Arial"/>
          <w:szCs w:val="28"/>
        </w:rPr>
        <w:t>D</w:t>
      </w:r>
      <w:r w:rsidRPr="0074769C">
        <w:rPr>
          <w:rFonts w:ascii="Arial" w:hAnsi="Arial" w:cs="Arial"/>
          <w:szCs w:val="28"/>
        </w:rPr>
        <w:t>-</w:t>
      </w:r>
      <w:r w:rsidR="00F20E33" w:rsidRPr="0074769C">
        <w:rPr>
          <w:rFonts w:ascii="Arial" w:hAnsi="Arial" w:cs="Arial"/>
          <w:szCs w:val="28"/>
        </w:rPr>
        <w:t>4</w:t>
      </w:r>
      <w:r w:rsidRPr="0074769C">
        <w:rPr>
          <w:rFonts w:ascii="Arial" w:hAnsi="Arial" w:cs="Arial"/>
          <w:szCs w:val="28"/>
        </w:rPr>
        <w:tab/>
        <w:t>([Specify Party Name]/</w:t>
      </w:r>
      <w:r w:rsidR="00765920" w:rsidRPr="0074769C">
        <w:rPr>
          <w:rFonts w:ascii="Arial" w:hAnsi="Arial" w:cs="Arial"/>
          <w:szCs w:val="24"/>
        </w:rPr>
        <w:t xml:space="preserve">[specify additional Party </w:t>
      </w:r>
      <w:r w:rsidR="00A44910" w:rsidRPr="0074769C">
        <w:rPr>
          <w:rFonts w:ascii="Arial" w:hAnsi="Arial" w:cs="Arial"/>
          <w:szCs w:val="24"/>
        </w:rPr>
        <w:t>N</w:t>
      </w:r>
      <w:r w:rsidR="00765920" w:rsidRPr="0074769C">
        <w:rPr>
          <w:rFonts w:ascii="Arial" w:hAnsi="Arial" w:cs="Arial"/>
          <w:szCs w:val="24"/>
        </w:rPr>
        <w:t>ame]</w:t>
      </w:r>
      <w:r w:rsidRPr="0074769C">
        <w:rPr>
          <w:rStyle w:val="FootnoteReference"/>
          <w:rFonts w:ascii="Arial" w:eastAsiaTheme="majorEastAsia" w:hAnsi="Arial" w:cs="Arial"/>
          <w:szCs w:val="28"/>
        </w:rPr>
        <w:footnoteReference w:id="86"/>
      </w:r>
      <w:r w:rsidRPr="0074769C">
        <w:rPr>
          <w:rFonts w:ascii="Arial" w:hAnsi="Arial" w:cs="Arial"/>
          <w:szCs w:val="28"/>
        </w:rPr>
        <w:t xml:space="preserve">) (and [specify Party Name]/blank) shall have exclusive </w:t>
      </w:r>
      <w:r w:rsidR="00E16A89" w:rsidRPr="0074769C">
        <w:rPr>
          <w:rFonts w:ascii="Arial" w:hAnsi="Arial" w:cs="Arial"/>
          <w:szCs w:val="28"/>
        </w:rPr>
        <w:t xml:space="preserve">responsibility and </w:t>
      </w:r>
      <w:r w:rsidRPr="0074769C">
        <w:rPr>
          <w:rFonts w:ascii="Arial" w:hAnsi="Arial" w:cs="Arial"/>
          <w:szCs w:val="28"/>
        </w:rPr>
        <w:t xml:space="preserve">authority to make day-to-day decisions affecting {specify child(ren)’s name(s)/birthdate(s)} during </w:t>
      </w:r>
      <w:r w:rsidRPr="0074769C">
        <w:rPr>
          <w:rFonts w:ascii="Arial" w:hAnsi="Arial" w:cs="Arial"/>
          <w:szCs w:val="28"/>
        </w:rPr>
        <w:lastRenderedPageBreak/>
        <w:t xml:space="preserve">(his own/her own/their own/all) periods of </w:t>
      </w:r>
      <w:r w:rsidR="00765920" w:rsidRPr="0074769C">
        <w:rPr>
          <w:rFonts w:ascii="Arial" w:hAnsi="Arial" w:cs="Arial"/>
          <w:szCs w:val="28"/>
        </w:rPr>
        <w:t>(care and control/</w:t>
      </w:r>
      <w:r w:rsidRPr="0074769C">
        <w:rPr>
          <w:rFonts w:ascii="Arial" w:hAnsi="Arial" w:cs="Arial"/>
          <w:szCs w:val="28"/>
        </w:rPr>
        <w:t>parenting time</w:t>
      </w:r>
      <w:r w:rsidR="00765920" w:rsidRPr="0074769C">
        <w:rPr>
          <w:rFonts w:ascii="Arial" w:hAnsi="Arial" w:cs="Arial"/>
          <w:szCs w:val="28"/>
        </w:rPr>
        <w:t>)</w:t>
      </w:r>
      <w:r w:rsidRPr="0074769C">
        <w:rPr>
          <w:rFonts w:ascii="Arial" w:hAnsi="Arial" w:cs="Arial"/>
          <w:szCs w:val="28"/>
        </w:rPr>
        <w:t xml:space="preserve"> (blank/except {specify if necessary});</w:t>
      </w:r>
    </w:p>
    <w:p w14:paraId="6073738E" w14:textId="13D4F9B5" w:rsidR="00841BB8" w:rsidRPr="0074769C" w:rsidRDefault="007E6BD7" w:rsidP="005634CE">
      <w:pPr>
        <w:pStyle w:val="Heading3"/>
        <w:rPr>
          <w:rFonts w:ascii="Arial" w:hAnsi="Arial" w:cs="Arial"/>
        </w:rPr>
      </w:pPr>
      <w:bookmarkStart w:id="152" w:name="_Toc499728097"/>
      <w:bookmarkStart w:id="153" w:name="_Toc54173355"/>
      <w:bookmarkEnd w:id="151"/>
      <w:r w:rsidRPr="0074769C">
        <w:rPr>
          <w:rFonts w:ascii="Arial" w:hAnsi="Arial" w:cs="Arial"/>
        </w:rPr>
        <w:t>COMMUNICATION</w:t>
      </w:r>
      <w:r w:rsidR="0093518A" w:rsidRPr="0074769C">
        <w:rPr>
          <w:rStyle w:val="FootnoteReference"/>
          <w:rFonts w:ascii="Arial" w:hAnsi="Arial" w:cs="Arial"/>
          <w:b w:val="0"/>
        </w:rPr>
        <w:footnoteReference w:id="87"/>
      </w:r>
      <w:bookmarkEnd w:id="152"/>
      <w:bookmarkEnd w:id="153"/>
    </w:p>
    <w:p w14:paraId="4824F7B6" w14:textId="41D0CE8D" w:rsidR="00841BB8" w:rsidRPr="0074769C" w:rsidRDefault="00841BB8" w:rsidP="00CE73F8">
      <w:pPr>
        <w:spacing w:after="240" w:line="480" w:lineRule="auto"/>
        <w:ind w:left="1418" w:hanging="1418"/>
        <w:jc w:val="both"/>
        <w:rPr>
          <w:rFonts w:ascii="Arial" w:hAnsi="Arial" w:cs="Arial"/>
        </w:rPr>
      </w:pPr>
      <w:r w:rsidRPr="0074769C">
        <w:rPr>
          <w:rFonts w:ascii="Arial" w:hAnsi="Arial" w:cs="Arial"/>
        </w:rPr>
        <w:t>J</w:t>
      </w:r>
      <w:r w:rsidR="00510111" w:rsidRPr="0074769C">
        <w:rPr>
          <w:rFonts w:ascii="Arial" w:hAnsi="Arial" w:cs="Arial"/>
        </w:rPr>
        <w:t>E</w:t>
      </w:r>
      <w:r w:rsidRPr="0074769C">
        <w:rPr>
          <w:rFonts w:ascii="Arial" w:hAnsi="Arial" w:cs="Arial"/>
        </w:rPr>
        <w:t>-</w:t>
      </w:r>
      <w:r w:rsidR="0093518A" w:rsidRPr="0074769C">
        <w:rPr>
          <w:rFonts w:ascii="Arial" w:hAnsi="Arial" w:cs="Arial"/>
        </w:rPr>
        <w:t>1</w:t>
      </w:r>
      <w:r w:rsidRPr="0074769C">
        <w:rPr>
          <w:rFonts w:ascii="Arial" w:hAnsi="Arial" w:cs="Arial"/>
        </w:rPr>
        <w:tab/>
        <w:t xml:space="preserve">[Specify Party Name] </w:t>
      </w:r>
      <w:r w:rsidR="001C2005" w:rsidRPr="0074769C">
        <w:rPr>
          <w:rFonts w:ascii="Arial" w:hAnsi="Arial" w:cs="Arial"/>
        </w:rPr>
        <w:t>shall have</w:t>
      </w:r>
      <w:r w:rsidRPr="0074769C">
        <w:rPr>
          <w:rFonts w:ascii="Arial" w:hAnsi="Arial" w:cs="Arial"/>
        </w:rPr>
        <w:t xml:space="preserve"> the right to </w:t>
      </w:r>
      <w:r w:rsidR="00BA4ABB" w:rsidRPr="0074769C">
        <w:rPr>
          <w:rFonts w:ascii="Arial" w:hAnsi="Arial" w:cs="Arial"/>
        </w:rPr>
        <w:t>communicate with</w:t>
      </w:r>
      <w:r w:rsidRPr="0074769C">
        <w:rPr>
          <w:rFonts w:ascii="Arial" w:hAnsi="Arial" w:cs="Arial"/>
        </w:rPr>
        <w:t xml:space="preserve"> </w:t>
      </w:r>
      <w:r w:rsidR="00060564" w:rsidRPr="0074769C">
        <w:rPr>
          <w:rFonts w:ascii="Arial" w:hAnsi="Arial" w:cs="Arial"/>
        </w:rPr>
        <w:t>{specify child(ren)’s name(s)/birthdate(s)}</w:t>
      </w:r>
      <w:r w:rsidRPr="0074769C">
        <w:rPr>
          <w:rFonts w:ascii="Arial" w:hAnsi="Arial" w:cs="Arial"/>
        </w:rPr>
        <w:t xml:space="preserve"> </w:t>
      </w:r>
      <w:r w:rsidR="00BA4ABB" w:rsidRPr="0074769C">
        <w:rPr>
          <w:rFonts w:ascii="Arial" w:hAnsi="Arial" w:cs="Arial"/>
        </w:rPr>
        <w:t xml:space="preserve">by {specify means of communication} </w:t>
      </w:r>
      <w:r w:rsidRPr="0074769C">
        <w:rPr>
          <w:rFonts w:ascii="Arial" w:hAnsi="Arial" w:cs="Arial"/>
        </w:rPr>
        <w:t>at reasonable times</w:t>
      </w:r>
      <w:r w:rsidR="001E4185" w:rsidRPr="0074769C">
        <w:rPr>
          <w:rFonts w:ascii="Arial" w:hAnsi="Arial" w:cs="Arial"/>
        </w:rPr>
        <w:t xml:space="preserve"> </w:t>
      </w:r>
      <w:r w:rsidR="0093518A" w:rsidRPr="0074769C">
        <w:rPr>
          <w:rFonts w:ascii="Arial" w:hAnsi="Arial" w:cs="Arial"/>
        </w:rPr>
        <w:t>(blank/</w:t>
      </w:r>
      <w:r w:rsidRPr="0074769C">
        <w:rPr>
          <w:rFonts w:ascii="Arial" w:hAnsi="Arial" w:cs="Arial"/>
        </w:rPr>
        <w:t xml:space="preserve">, which shall include, at a minimum, the following times, </w:t>
      </w:r>
      <w:r w:rsidR="0093518A" w:rsidRPr="0074769C">
        <w:rPr>
          <w:rFonts w:ascii="Arial" w:hAnsi="Arial" w:cs="Arial"/>
        </w:rPr>
        <w:t xml:space="preserve">subject to </w:t>
      </w:r>
      <w:r w:rsidRPr="0074769C">
        <w:rPr>
          <w:rFonts w:ascii="Arial" w:hAnsi="Arial" w:cs="Arial"/>
        </w:rPr>
        <w:t>the following condition(s</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J</w:t>
      </w:r>
      <w:r w:rsidR="00510111" w:rsidRPr="0074769C">
        <w:rPr>
          <w:rFonts w:ascii="Arial" w:hAnsi="Arial" w:cs="Arial"/>
        </w:rPr>
        <w:t>E</w:t>
      </w:r>
      <w:r w:rsidR="00BA4ABB" w:rsidRPr="0074769C">
        <w:rPr>
          <w:rFonts w:ascii="Arial" w:hAnsi="Arial" w:cs="Arial"/>
        </w:rPr>
        <w:t>-</w:t>
      </w:r>
      <w:r w:rsidR="00BF3829" w:rsidRPr="0074769C">
        <w:rPr>
          <w:rFonts w:ascii="Arial" w:hAnsi="Arial" w:cs="Arial"/>
        </w:rPr>
        <w:t>1</w:t>
      </w:r>
      <w:r w:rsidRPr="0074769C">
        <w:rPr>
          <w:rFonts w:ascii="Arial" w:hAnsi="Arial" w:cs="Arial"/>
        </w:rPr>
        <w:t xml:space="preserve">.1 sub-clause for each </w:t>
      </w:r>
      <w:r w:rsidR="00BA4ABB" w:rsidRPr="0074769C">
        <w:rPr>
          <w:rFonts w:ascii="Arial" w:hAnsi="Arial" w:cs="Arial"/>
        </w:rPr>
        <w:t>communication</w:t>
      </w:r>
      <w:r w:rsidRPr="0074769C">
        <w:rPr>
          <w:rFonts w:ascii="Arial" w:hAnsi="Arial" w:cs="Arial"/>
        </w:rPr>
        <w:t xml:space="preserve"> time and condition specified}</w:t>
      </w:r>
    </w:p>
    <w:p w14:paraId="4D3FD4E3" w14:textId="25561001" w:rsidR="00841BB8" w:rsidRPr="0074769C" w:rsidRDefault="00BA4ABB" w:rsidP="00CE73F8">
      <w:pPr>
        <w:spacing w:after="240" w:line="480" w:lineRule="auto"/>
        <w:ind w:left="1985" w:hanging="1985"/>
        <w:rPr>
          <w:rFonts w:ascii="Arial" w:hAnsi="Arial" w:cs="Arial"/>
        </w:rPr>
      </w:pPr>
      <w:r w:rsidRPr="0074769C">
        <w:rPr>
          <w:rFonts w:ascii="Arial" w:hAnsi="Arial" w:cs="Arial"/>
        </w:rPr>
        <w:t>J</w:t>
      </w:r>
      <w:r w:rsidR="00510111" w:rsidRPr="0074769C">
        <w:rPr>
          <w:rFonts w:ascii="Arial" w:hAnsi="Arial" w:cs="Arial"/>
        </w:rPr>
        <w:t>E</w:t>
      </w:r>
      <w:r w:rsidRPr="0074769C">
        <w:rPr>
          <w:rFonts w:ascii="Arial" w:hAnsi="Arial" w:cs="Arial"/>
        </w:rPr>
        <w:t>-</w:t>
      </w:r>
      <w:r w:rsidR="00BF3829" w:rsidRPr="0074769C">
        <w:rPr>
          <w:rFonts w:ascii="Arial" w:hAnsi="Arial" w:cs="Arial"/>
        </w:rPr>
        <w:t>1</w:t>
      </w:r>
      <w:r w:rsidR="00841BB8" w:rsidRPr="0074769C">
        <w:rPr>
          <w:rFonts w:ascii="Arial" w:hAnsi="Arial" w:cs="Arial"/>
        </w:rPr>
        <w:t>.1</w:t>
      </w:r>
      <w:r w:rsidR="00841BB8" w:rsidRPr="0074769C">
        <w:rPr>
          <w:rFonts w:ascii="Arial" w:hAnsi="Arial" w:cs="Arial"/>
        </w:rPr>
        <w:tab/>
        <w:t xml:space="preserve">{specify each </w:t>
      </w:r>
      <w:r w:rsidRPr="0074769C">
        <w:rPr>
          <w:rFonts w:ascii="Arial" w:hAnsi="Arial" w:cs="Arial"/>
        </w:rPr>
        <w:t>communication</w:t>
      </w:r>
      <w:r w:rsidR="00841BB8" w:rsidRPr="0074769C">
        <w:rPr>
          <w:rFonts w:ascii="Arial" w:hAnsi="Arial" w:cs="Arial"/>
        </w:rPr>
        <w:t xml:space="preserve"> time and condition};</w:t>
      </w:r>
    </w:p>
    <w:p w14:paraId="24D6E527" w14:textId="702C449B" w:rsidR="00841BB8" w:rsidRPr="0074769C" w:rsidRDefault="00841BB8" w:rsidP="00CE73F8">
      <w:pPr>
        <w:keepLines/>
        <w:spacing w:after="240" w:line="480" w:lineRule="auto"/>
        <w:ind w:left="1418" w:hanging="1418"/>
        <w:jc w:val="both"/>
        <w:rPr>
          <w:rFonts w:ascii="Arial" w:hAnsi="Arial" w:cs="Arial"/>
        </w:rPr>
      </w:pPr>
      <w:r w:rsidRPr="0074769C">
        <w:rPr>
          <w:rFonts w:ascii="Arial" w:hAnsi="Arial" w:cs="Arial"/>
        </w:rPr>
        <w:t>J</w:t>
      </w:r>
      <w:r w:rsidR="00510111" w:rsidRPr="0074769C">
        <w:rPr>
          <w:rFonts w:ascii="Arial" w:hAnsi="Arial" w:cs="Arial"/>
        </w:rPr>
        <w:t>E</w:t>
      </w:r>
      <w:r w:rsidR="00D5640D" w:rsidRPr="0074769C">
        <w:rPr>
          <w:rFonts w:ascii="Arial" w:hAnsi="Arial" w:cs="Arial"/>
        </w:rPr>
        <w:t>-</w:t>
      </w:r>
      <w:r w:rsidR="00BF3829" w:rsidRPr="0074769C">
        <w:rPr>
          <w:rFonts w:ascii="Arial" w:hAnsi="Arial" w:cs="Arial"/>
        </w:rPr>
        <w:t>2</w:t>
      </w:r>
      <w:r w:rsidRPr="0074769C">
        <w:rPr>
          <w:rFonts w:ascii="Arial" w:hAnsi="Arial" w:cs="Arial"/>
        </w:rPr>
        <w:tab/>
        <w:t xml:space="preserve">[Specify Party Name] </w:t>
      </w:r>
      <w:r w:rsidR="001C2005" w:rsidRPr="0074769C">
        <w:rPr>
          <w:rFonts w:ascii="Arial" w:hAnsi="Arial" w:cs="Arial"/>
        </w:rPr>
        <w:t>shall have</w:t>
      </w:r>
      <w:r w:rsidRPr="0074769C">
        <w:rPr>
          <w:rFonts w:ascii="Arial" w:hAnsi="Arial" w:cs="Arial"/>
        </w:rPr>
        <w:t xml:space="preserve"> the right to </w:t>
      </w:r>
      <w:r w:rsidR="00D5640D" w:rsidRPr="0074769C">
        <w:rPr>
          <w:rFonts w:ascii="Arial" w:hAnsi="Arial" w:cs="Arial"/>
        </w:rPr>
        <w:t>communicate with</w:t>
      </w:r>
      <w:r w:rsidRPr="0074769C">
        <w:rPr>
          <w:rFonts w:ascii="Arial" w:hAnsi="Arial" w:cs="Arial"/>
        </w:rPr>
        <w:t xml:space="preserve"> </w:t>
      </w:r>
      <w:r w:rsidR="00060564" w:rsidRPr="0074769C">
        <w:rPr>
          <w:rFonts w:ascii="Arial" w:hAnsi="Arial" w:cs="Arial"/>
        </w:rPr>
        <w:t>{specify child(ren)’s name(s)/birthdate(s)}</w:t>
      </w:r>
      <w:r w:rsidRPr="0074769C">
        <w:rPr>
          <w:rFonts w:ascii="Arial" w:hAnsi="Arial" w:cs="Arial"/>
        </w:rPr>
        <w:t xml:space="preserve"> </w:t>
      </w:r>
      <w:r w:rsidR="00D5640D" w:rsidRPr="0074769C">
        <w:rPr>
          <w:rFonts w:ascii="Arial" w:hAnsi="Arial" w:cs="Arial"/>
        </w:rPr>
        <w:t xml:space="preserve">by {specify means of communication} </w:t>
      </w:r>
      <w:r w:rsidRPr="0074769C">
        <w:rPr>
          <w:rFonts w:ascii="Arial" w:hAnsi="Arial" w:cs="Arial"/>
        </w:rPr>
        <w:t>at the following times (</w:t>
      </w:r>
      <w:r w:rsidR="00BF3829" w:rsidRPr="0074769C">
        <w:rPr>
          <w:rFonts w:ascii="Arial" w:hAnsi="Arial" w:cs="Arial"/>
        </w:rPr>
        <w:t>blank</w:t>
      </w:r>
      <w:r w:rsidRPr="0074769C">
        <w:rPr>
          <w:rFonts w:ascii="Arial" w:hAnsi="Arial" w:cs="Arial"/>
        </w:rPr>
        <w:t>/</w:t>
      </w:r>
      <w:r w:rsidR="00BF3829" w:rsidRPr="0074769C">
        <w:rPr>
          <w:rFonts w:ascii="Arial" w:hAnsi="Arial" w:cs="Arial"/>
        </w:rPr>
        <w:t xml:space="preserve">, </w:t>
      </w:r>
      <w:r w:rsidR="007160A2" w:rsidRPr="0074769C">
        <w:rPr>
          <w:rFonts w:ascii="Arial" w:hAnsi="Arial" w:cs="Arial"/>
        </w:rPr>
        <w:t xml:space="preserve">and </w:t>
      </w:r>
      <w:r w:rsidR="00BF3829" w:rsidRPr="0074769C">
        <w:rPr>
          <w:rFonts w:ascii="Arial" w:hAnsi="Arial" w:cs="Arial"/>
        </w:rPr>
        <w:t>subject to</w:t>
      </w:r>
      <w:r w:rsidRPr="0074769C">
        <w:rPr>
          <w:rFonts w:ascii="Arial" w:hAnsi="Arial" w:cs="Arial"/>
        </w:rPr>
        <w:t xml:space="preserve"> the following condition</w:t>
      </w:r>
      <w:r w:rsidR="00BF3829" w:rsidRPr="0074769C">
        <w:rPr>
          <w:rFonts w:ascii="Arial" w:hAnsi="Arial" w:cs="Arial"/>
        </w:rPr>
        <w:t>(s</w:t>
      </w:r>
      <w:r w:rsidR="007160A2" w:rsidRPr="0074769C">
        <w:rPr>
          <w:rFonts w:ascii="Arial" w:hAnsi="Arial" w:cs="Arial"/>
        </w:rPr>
        <w:t>))</w:t>
      </w:r>
      <w:r w:rsidR="00F24FC0" w:rsidRPr="0074769C">
        <w:rPr>
          <w:rFonts w:ascii="Arial" w:hAnsi="Arial" w:cs="Arial"/>
        </w:rPr>
        <w:t>(;/</w:t>
      </w:r>
      <w:r w:rsidR="007160A2" w:rsidRPr="0074769C">
        <w:rPr>
          <w:rFonts w:ascii="Arial" w:hAnsi="Arial" w:cs="Arial"/>
        </w:rPr>
        <w:t>:</w:t>
      </w:r>
      <w:r w:rsidR="00F24FC0" w:rsidRPr="0074769C">
        <w:rPr>
          <w:rFonts w:ascii="Arial" w:hAnsi="Arial" w:cs="Arial"/>
        </w:rPr>
        <w:t>)</w:t>
      </w:r>
      <w:r w:rsidR="007160A2" w:rsidRPr="0074769C">
        <w:rPr>
          <w:rFonts w:ascii="Arial" w:hAnsi="Arial" w:cs="Arial"/>
        </w:rPr>
        <w:t xml:space="preserve"> </w:t>
      </w:r>
      <w:r w:rsidR="003347B7" w:rsidRPr="0074769C">
        <w:rPr>
          <w:rFonts w:ascii="Arial" w:hAnsi="Arial" w:cs="Arial"/>
        </w:rPr>
        <w:t xml:space="preserve">{insert and number </w:t>
      </w:r>
      <w:r w:rsidRPr="0074769C">
        <w:rPr>
          <w:rFonts w:ascii="Arial" w:hAnsi="Arial" w:cs="Arial"/>
        </w:rPr>
        <w:t>a separate J</w:t>
      </w:r>
      <w:r w:rsidR="00510111" w:rsidRPr="0074769C">
        <w:rPr>
          <w:rFonts w:ascii="Arial" w:hAnsi="Arial" w:cs="Arial"/>
        </w:rPr>
        <w:t>E</w:t>
      </w:r>
      <w:r w:rsidR="00D5640D" w:rsidRPr="0074769C">
        <w:rPr>
          <w:rFonts w:ascii="Arial" w:hAnsi="Arial" w:cs="Arial"/>
        </w:rPr>
        <w:t>-</w:t>
      </w:r>
      <w:r w:rsidR="00BF3829" w:rsidRPr="0074769C">
        <w:rPr>
          <w:rFonts w:ascii="Arial" w:hAnsi="Arial" w:cs="Arial"/>
        </w:rPr>
        <w:t>2</w:t>
      </w:r>
      <w:r w:rsidRPr="0074769C">
        <w:rPr>
          <w:rFonts w:ascii="Arial" w:hAnsi="Arial" w:cs="Arial"/>
        </w:rPr>
        <w:t xml:space="preserve">.1 sub-clause for each </w:t>
      </w:r>
      <w:r w:rsidR="00E90B72" w:rsidRPr="0074769C">
        <w:rPr>
          <w:rFonts w:ascii="Arial" w:hAnsi="Arial" w:cs="Arial"/>
        </w:rPr>
        <w:t>communication</w:t>
      </w:r>
      <w:r w:rsidRPr="0074769C">
        <w:rPr>
          <w:rFonts w:ascii="Arial" w:hAnsi="Arial" w:cs="Arial"/>
        </w:rPr>
        <w:t xml:space="preserve"> time and, if appropriate, condition specified}</w:t>
      </w:r>
    </w:p>
    <w:p w14:paraId="6321D717" w14:textId="29E80570" w:rsidR="00841BB8" w:rsidRPr="0074769C" w:rsidRDefault="00D5640D" w:rsidP="00CE73F8">
      <w:pPr>
        <w:keepLines/>
        <w:spacing w:after="240" w:line="480" w:lineRule="auto"/>
        <w:ind w:left="1985" w:hanging="1985"/>
        <w:rPr>
          <w:rFonts w:ascii="Arial" w:hAnsi="Arial" w:cs="Arial"/>
        </w:rPr>
      </w:pPr>
      <w:r w:rsidRPr="0074769C">
        <w:rPr>
          <w:rFonts w:ascii="Arial" w:hAnsi="Arial" w:cs="Arial"/>
        </w:rPr>
        <w:t>J</w:t>
      </w:r>
      <w:r w:rsidR="00510111" w:rsidRPr="0074769C">
        <w:rPr>
          <w:rFonts w:ascii="Arial" w:hAnsi="Arial" w:cs="Arial"/>
        </w:rPr>
        <w:t>E</w:t>
      </w:r>
      <w:r w:rsidRPr="0074769C">
        <w:rPr>
          <w:rFonts w:ascii="Arial" w:hAnsi="Arial" w:cs="Arial"/>
        </w:rPr>
        <w:t>-</w:t>
      </w:r>
      <w:r w:rsidR="00BF3829" w:rsidRPr="0074769C">
        <w:rPr>
          <w:rFonts w:ascii="Arial" w:hAnsi="Arial" w:cs="Arial"/>
        </w:rPr>
        <w:t>2</w:t>
      </w:r>
      <w:r w:rsidR="00841BB8" w:rsidRPr="0074769C">
        <w:rPr>
          <w:rFonts w:ascii="Arial" w:hAnsi="Arial" w:cs="Arial"/>
        </w:rPr>
        <w:t>.1</w:t>
      </w:r>
      <w:r w:rsidR="00841BB8" w:rsidRPr="0074769C">
        <w:rPr>
          <w:rFonts w:ascii="Arial" w:hAnsi="Arial" w:cs="Arial"/>
        </w:rPr>
        <w:tab/>
        <w:t xml:space="preserve">{specify each </w:t>
      </w:r>
      <w:r w:rsidRPr="0074769C">
        <w:rPr>
          <w:rFonts w:ascii="Arial" w:hAnsi="Arial" w:cs="Arial"/>
        </w:rPr>
        <w:t>communication</w:t>
      </w:r>
      <w:r w:rsidR="00841BB8" w:rsidRPr="0074769C">
        <w:rPr>
          <w:rFonts w:ascii="Arial" w:hAnsi="Arial" w:cs="Arial"/>
        </w:rPr>
        <w:t xml:space="preserve"> time and condition};</w:t>
      </w:r>
    </w:p>
    <w:p w14:paraId="244589F7" w14:textId="591DC0D3" w:rsidR="00841BB8" w:rsidRPr="0074769C" w:rsidRDefault="00841BB8" w:rsidP="00C36538">
      <w:pPr>
        <w:spacing w:after="240" w:line="480" w:lineRule="auto"/>
        <w:ind w:left="1418" w:hanging="1418"/>
        <w:rPr>
          <w:rFonts w:ascii="Arial" w:hAnsi="Arial" w:cs="Arial"/>
        </w:rPr>
      </w:pPr>
      <w:r w:rsidRPr="0074769C">
        <w:rPr>
          <w:rFonts w:ascii="Arial" w:hAnsi="Arial" w:cs="Arial"/>
        </w:rPr>
        <w:lastRenderedPageBreak/>
        <w:t>J</w:t>
      </w:r>
      <w:r w:rsidR="00510111" w:rsidRPr="0074769C">
        <w:rPr>
          <w:rFonts w:ascii="Arial" w:hAnsi="Arial" w:cs="Arial"/>
        </w:rPr>
        <w:t>E</w:t>
      </w:r>
      <w:r w:rsidR="00156DFA" w:rsidRPr="0074769C">
        <w:rPr>
          <w:rFonts w:ascii="Arial" w:hAnsi="Arial" w:cs="Arial"/>
        </w:rPr>
        <w:t>-</w:t>
      </w:r>
      <w:r w:rsidR="007D716F" w:rsidRPr="0074769C">
        <w:rPr>
          <w:rFonts w:ascii="Arial" w:hAnsi="Arial" w:cs="Arial"/>
        </w:rPr>
        <w:t>3</w:t>
      </w:r>
      <w:r w:rsidRPr="0074769C">
        <w:rPr>
          <w:rFonts w:ascii="Arial" w:hAnsi="Arial" w:cs="Arial"/>
        </w:rPr>
        <w:tab/>
        <w:t xml:space="preserve">[Specify Party Name] </w:t>
      </w:r>
      <w:r w:rsidR="00156DFA" w:rsidRPr="0074769C">
        <w:rPr>
          <w:rFonts w:ascii="Arial" w:hAnsi="Arial" w:cs="Arial"/>
        </w:rPr>
        <w:t xml:space="preserve">shall not communicate with </w:t>
      </w:r>
      <w:r w:rsidR="00060564" w:rsidRPr="0074769C">
        <w:rPr>
          <w:rFonts w:ascii="Arial" w:hAnsi="Arial" w:cs="Arial"/>
        </w:rPr>
        <w:t>{specify child(ren)’s name(s)/birthdate(s)}</w:t>
      </w:r>
      <w:r w:rsidRPr="0074769C">
        <w:rPr>
          <w:rFonts w:ascii="Arial" w:hAnsi="Arial" w:cs="Arial"/>
        </w:rPr>
        <w:t xml:space="preserve"> </w:t>
      </w:r>
      <w:r w:rsidR="003C0B4A" w:rsidRPr="0074769C">
        <w:rPr>
          <w:rFonts w:ascii="Arial" w:hAnsi="Arial" w:cs="Arial"/>
        </w:rPr>
        <w:t>(blank/</w:t>
      </w:r>
      <w:r w:rsidR="001C2005" w:rsidRPr="0074769C">
        <w:rPr>
          <w:rFonts w:ascii="Arial" w:hAnsi="Arial" w:cs="Arial"/>
        </w:rPr>
        <w:t>directly or indirectly/</w:t>
      </w:r>
      <w:r w:rsidR="00156DFA" w:rsidRPr="0074769C">
        <w:rPr>
          <w:rFonts w:ascii="Arial" w:hAnsi="Arial" w:cs="Arial"/>
        </w:rPr>
        <w:t>by means of</w:t>
      </w:r>
      <w:r w:rsidR="00B26D85" w:rsidRPr="0074769C">
        <w:rPr>
          <w:rFonts w:ascii="Arial" w:hAnsi="Arial" w:cs="Arial"/>
        </w:rPr>
        <w:t xml:space="preserve"> </w:t>
      </w:r>
      <w:r w:rsidR="00156DFA" w:rsidRPr="0074769C">
        <w:rPr>
          <w:rFonts w:ascii="Arial" w:hAnsi="Arial" w:cs="Arial"/>
        </w:rPr>
        <w:t>{specify means of communication}</w:t>
      </w:r>
      <w:r w:rsidR="007D716F" w:rsidRPr="0074769C">
        <w:rPr>
          <w:rFonts w:ascii="Arial" w:hAnsi="Arial" w:cs="Arial"/>
        </w:rPr>
        <w:t>)</w:t>
      </w:r>
      <w:r w:rsidRPr="0074769C">
        <w:rPr>
          <w:rFonts w:ascii="Arial" w:hAnsi="Arial" w:cs="Arial"/>
        </w:rPr>
        <w:t>;</w:t>
      </w:r>
    </w:p>
    <w:p w14:paraId="524D070D" w14:textId="6D5865A6" w:rsidR="007E6BD7" w:rsidRPr="0074769C" w:rsidRDefault="007E6BD7" w:rsidP="00C36538">
      <w:pPr>
        <w:spacing w:after="240" w:line="480" w:lineRule="auto"/>
        <w:ind w:left="1418" w:hanging="1418"/>
        <w:jc w:val="both"/>
        <w:rPr>
          <w:rFonts w:ascii="Arial" w:hAnsi="Arial" w:cs="Arial"/>
          <w:szCs w:val="24"/>
        </w:rPr>
      </w:pPr>
      <w:r w:rsidRPr="0074769C">
        <w:rPr>
          <w:rFonts w:ascii="Arial" w:hAnsi="Arial" w:cs="Arial"/>
          <w:szCs w:val="24"/>
        </w:rPr>
        <w:t>J</w:t>
      </w:r>
      <w:r w:rsidR="00510111" w:rsidRPr="0074769C">
        <w:rPr>
          <w:rFonts w:ascii="Arial" w:hAnsi="Arial" w:cs="Arial"/>
          <w:szCs w:val="24"/>
        </w:rPr>
        <w:t>E</w:t>
      </w:r>
      <w:r w:rsidRPr="0074769C">
        <w:rPr>
          <w:rFonts w:ascii="Arial" w:hAnsi="Arial" w:cs="Arial"/>
          <w:szCs w:val="24"/>
        </w:rPr>
        <w:t>-4</w:t>
      </w:r>
      <w:r w:rsidRPr="0074769C">
        <w:rPr>
          <w:rStyle w:val="FootnoteReference"/>
          <w:rFonts w:ascii="Arial" w:hAnsi="Arial" w:cs="Arial"/>
          <w:szCs w:val="24"/>
        </w:rPr>
        <w:footnoteReference w:id="88"/>
      </w:r>
      <w:r w:rsidRPr="0074769C">
        <w:rPr>
          <w:rFonts w:ascii="Arial" w:hAnsi="Arial" w:cs="Arial"/>
          <w:szCs w:val="24"/>
        </w:rPr>
        <w:tab/>
        <w:t>[Specify Party Name] and [Specify Party Name] shall use (email/text messages/Our Family Wizard/the Talking Parent App/{specify other means of communication}) for all communications regarding the child(ren), except in the event of an emergency or time-sensitive matter, in which case they may communicate by (telephone/text messages/{specify other means of communication})(blank/subject to the following condition(s))</w:t>
      </w:r>
      <w:r w:rsidR="007A7A2C" w:rsidRPr="0074769C">
        <w:rPr>
          <w:rFonts w:ascii="Arial" w:hAnsi="Arial" w:cs="Arial"/>
          <w:szCs w:val="24"/>
        </w:rPr>
        <w:t>);/:)</w:t>
      </w:r>
      <w:r w:rsidRPr="0074769C">
        <w:rPr>
          <w:rFonts w:ascii="Arial" w:hAnsi="Arial" w:cs="Arial"/>
          <w:szCs w:val="24"/>
        </w:rPr>
        <w:t xml:space="preserve"> {insert and number a separate J</w:t>
      </w:r>
      <w:r w:rsidR="00A43657" w:rsidRPr="0074769C">
        <w:rPr>
          <w:rFonts w:ascii="Arial" w:hAnsi="Arial" w:cs="Arial"/>
          <w:szCs w:val="24"/>
        </w:rPr>
        <w:t>E</w:t>
      </w:r>
      <w:r w:rsidRPr="0074769C">
        <w:rPr>
          <w:rFonts w:ascii="Arial" w:hAnsi="Arial" w:cs="Arial"/>
          <w:szCs w:val="24"/>
        </w:rPr>
        <w:t>-4.1 sub-clause for each condition specified}</w:t>
      </w:r>
    </w:p>
    <w:p w14:paraId="70146C17" w14:textId="4868694E" w:rsidR="007E6BD7" w:rsidRPr="0074769C" w:rsidRDefault="007E6BD7" w:rsidP="005634CE">
      <w:pPr>
        <w:spacing w:after="240" w:line="480" w:lineRule="auto"/>
        <w:ind w:left="1985" w:hanging="1985"/>
        <w:jc w:val="both"/>
        <w:rPr>
          <w:rFonts w:ascii="Arial" w:hAnsi="Arial" w:cs="Arial"/>
          <w:szCs w:val="24"/>
        </w:rPr>
      </w:pPr>
      <w:r w:rsidRPr="0074769C">
        <w:rPr>
          <w:rFonts w:ascii="Arial" w:hAnsi="Arial" w:cs="Arial"/>
          <w:szCs w:val="24"/>
        </w:rPr>
        <w:t>J</w:t>
      </w:r>
      <w:r w:rsidR="00510111" w:rsidRPr="0074769C">
        <w:rPr>
          <w:rFonts w:ascii="Arial" w:hAnsi="Arial" w:cs="Arial"/>
          <w:szCs w:val="24"/>
        </w:rPr>
        <w:t>E</w:t>
      </w:r>
      <w:r w:rsidRPr="0074769C">
        <w:rPr>
          <w:rFonts w:ascii="Arial" w:hAnsi="Arial" w:cs="Arial"/>
          <w:szCs w:val="24"/>
        </w:rPr>
        <w:t>-4.1</w:t>
      </w:r>
      <w:r w:rsidRPr="0074769C">
        <w:rPr>
          <w:rFonts w:ascii="Arial" w:hAnsi="Arial" w:cs="Arial"/>
          <w:szCs w:val="24"/>
        </w:rPr>
        <w:tab/>
        <w:t>{specify each condition};</w:t>
      </w:r>
    </w:p>
    <w:p w14:paraId="5A839D8C" w14:textId="3F076637" w:rsidR="007E6BD7" w:rsidRPr="0074769C" w:rsidRDefault="007E6BD7" w:rsidP="00C36538">
      <w:pPr>
        <w:spacing w:after="240" w:line="480" w:lineRule="auto"/>
        <w:ind w:left="1418" w:hanging="1418"/>
        <w:jc w:val="both"/>
        <w:rPr>
          <w:rFonts w:ascii="Arial" w:hAnsi="Arial" w:cs="Arial"/>
          <w:szCs w:val="24"/>
        </w:rPr>
      </w:pPr>
      <w:r w:rsidRPr="0074769C">
        <w:rPr>
          <w:rFonts w:ascii="Arial" w:hAnsi="Arial" w:cs="Arial"/>
          <w:szCs w:val="24"/>
        </w:rPr>
        <w:t>J</w:t>
      </w:r>
      <w:r w:rsidR="00510111" w:rsidRPr="0074769C">
        <w:rPr>
          <w:rFonts w:ascii="Arial" w:hAnsi="Arial" w:cs="Arial"/>
          <w:szCs w:val="24"/>
        </w:rPr>
        <w:t>E</w:t>
      </w:r>
      <w:r w:rsidRPr="0074769C">
        <w:rPr>
          <w:rFonts w:ascii="Arial" w:hAnsi="Arial" w:cs="Arial"/>
          <w:szCs w:val="24"/>
        </w:rPr>
        <w:t>-5</w:t>
      </w:r>
      <w:r w:rsidRPr="0074769C">
        <w:rPr>
          <w:rFonts w:ascii="Arial" w:hAnsi="Arial" w:cs="Arial"/>
          <w:szCs w:val="24"/>
        </w:rPr>
        <w:tab/>
        <w:t>[Specify Party Name] shall not communicate with [specify Party Name] through {specify child(ren)’s name(s)/birthdate(s)};</w:t>
      </w:r>
    </w:p>
    <w:p w14:paraId="66DAA153" w14:textId="4951655C" w:rsidR="007E6BD7" w:rsidRPr="0074769C" w:rsidRDefault="007E6BD7" w:rsidP="00C36538">
      <w:pPr>
        <w:spacing w:after="240" w:line="480" w:lineRule="auto"/>
        <w:ind w:left="1418" w:hanging="1418"/>
        <w:jc w:val="both"/>
        <w:rPr>
          <w:rFonts w:ascii="Arial" w:hAnsi="Arial" w:cs="Arial"/>
        </w:rPr>
      </w:pPr>
      <w:r w:rsidRPr="0074769C">
        <w:rPr>
          <w:rFonts w:ascii="Arial" w:hAnsi="Arial" w:cs="Arial"/>
          <w:szCs w:val="24"/>
        </w:rPr>
        <w:t>J</w:t>
      </w:r>
      <w:r w:rsidR="00510111" w:rsidRPr="0074769C">
        <w:rPr>
          <w:rFonts w:ascii="Arial" w:hAnsi="Arial" w:cs="Arial"/>
          <w:szCs w:val="24"/>
        </w:rPr>
        <w:t>E</w:t>
      </w:r>
      <w:r w:rsidRPr="0074769C">
        <w:rPr>
          <w:rFonts w:ascii="Arial" w:hAnsi="Arial" w:cs="Arial"/>
          <w:szCs w:val="24"/>
        </w:rPr>
        <w:t>-6</w:t>
      </w:r>
      <w:r w:rsidRPr="0074769C">
        <w:rPr>
          <w:rFonts w:ascii="Arial" w:hAnsi="Arial" w:cs="Arial"/>
          <w:szCs w:val="24"/>
        </w:rPr>
        <w:tab/>
        <w:t>[Specify Party Name] and [</w:t>
      </w:r>
      <w:r w:rsidR="001E4185" w:rsidRPr="0074769C">
        <w:rPr>
          <w:rFonts w:ascii="Arial" w:hAnsi="Arial" w:cs="Arial"/>
          <w:szCs w:val="24"/>
        </w:rPr>
        <w:t>s</w:t>
      </w:r>
      <w:r w:rsidRPr="0074769C">
        <w:rPr>
          <w:rFonts w:ascii="Arial" w:hAnsi="Arial" w:cs="Arial"/>
          <w:szCs w:val="24"/>
        </w:rPr>
        <w:t>pecify Party Name] shall each keep the other apprised of their current {specify contact information such as address, email address, telephone number} (blank/which is: {insert each contact specified}) (blank/and shall notify the other (immediately/{specify timeframe}) of any change);</w:t>
      </w:r>
    </w:p>
    <w:p w14:paraId="1ACA7ED5" w14:textId="6BED5290" w:rsidR="00AC4C36" w:rsidRPr="0074769C" w:rsidRDefault="00AC4C36" w:rsidP="005634CE">
      <w:pPr>
        <w:pStyle w:val="Heading3"/>
        <w:rPr>
          <w:rFonts w:ascii="Arial" w:hAnsi="Arial" w:cs="Arial"/>
        </w:rPr>
      </w:pPr>
      <w:bookmarkStart w:id="154" w:name="_Toc499728098"/>
      <w:bookmarkStart w:id="155" w:name="_Toc54173356"/>
      <w:r w:rsidRPr="0074769C">
        <w:rPr>
          <w:rFonts w:ascii="Arial" w:hAnsi="Arial" w:cs="Arial"/>
        </w:rPr>
        <w:lastRenderedPageBreak/>
        <w:t>RIGHT TO INFORMATION</w:t>
      </w:r>
      <w:bookmarkEnd w:id="154"/>
      <w:bookmarkEnd w:id="155"/>
      <w:r w:rsidR="00354D0B" w:rsidRPr="0074769C">
        <w:rPr>
          <w:rStyle w:val="FootnoteReference"/>
          <w:rFonts w:ascii="Arial" w:hAnsi="Arial" w:cs="Arial"/>
        </w:rPr>
        <w:footnoteReference w:id="89"/>
      </w:r>
    </w:p>
    <w:p w14:paraId="65706A66" w14:textId="0F46181D" w:rsidR="00AC4C36" w:rsidRPr="0074769C" w:rsidRDefault="00AC4C36" w:rsidP="00C46F22">
      <w:pPr>
        <w:spacing w:after="240" w:line="480" w:lineRule="auto"/>
        <w:ind w:left="1418" w:hanging="1418"/>
        <w:jc w:val="both"/>
        <w:rPr>
          <w:rFonts w:ascii="Arial" w:hAnsi="Arial" w:cs="Arial"/>
        </w:rPr>
      </w:pPr>
      <w:r w:rsidRPr="0074769C">
        <w:rPr>
          <w:rFonts w:ascii="Arial" w:hAnsi="Arial" w:cs="Arial"/>
        </w:rPr>
        <w:t>J</w:t>
      </w:r>
      <w:r w:rsidR="00354D0B" w:rsidRPr="0074769C">
        <w:rPr>
          <w:rFonts w:ascii="Arial" w:hAnsi="Arial" w:cs="Arial"/>
        </w:rPr>
        <w:t>F</w:t>
      </w:r>
      <w:r w:rsidRPr="0074769C">
        <w:rPr>
          <w:rFonts w:ascii="Arial" w:hAnsi="Arial" w:cs="Arial"/>
        </w:rPr>
        <w:t>-1</w:t>
      </w:r>
      <w:r w:rsidRPr="0074769C">
        <w:rPr>
          <w:rFonts w:ascii="Arial" w:hAnsi="Arial" w:cs="Arial"/>
        </w:rPr>
        <w:tab/>
        <w:t>[Specify Party Name] and [</w:t>
      </w:r>
      <w:r w:rsidR="00060564" w:rsidRPr="0074769C">
        <w:rPr>
          <w:rFonts w:ascii="Arial" w:hAnsi="Arial" w:cs="Arial"/>
        </w:rPr>
        <w:t>s</w:t>
      </w:r>
      <w:r w:rsidRPr="0074769C">
        <w:rPr>
          <w:rFonts w:ascii="Arial" w:hAnsi="Arial" w:cs="Arial"/>
        </w:rPr>
        <w:t xml:space="preserve">pecify Party Name] </w:t>
      </w:r>
      <w:r w:rsidR="001C2005" w:rsidRPr="0074769C">
        <w:rPr>
          <w:rFonts w:ascii="Arial" w:hAnsi="Arial" w:cs="Arial"/>
        </w:rPr>
        <w:t xml:space="preserve">shall </w:t>
      </w:r>
      <w:r w:rsidRPr="0074769C">
        <w:rPr>
          <w:rFonts w:ascii="Arial" w:hAnsi="Arial" w:cs="Arial"/>
        </w:rPr>
        <w:t xml:space="preserve">each have the right to receive school, medical, psychological, dental, and other reports affecting </w:t>
      </w:r>
      <w:r w:rsidR="00060564" w:rsidRPr="0074769C">
        <w:rPr>
          <w:rFonts w:ascii="Arial" w:hAnsi="Arial" w:cs="Arial"/>
        </w:rPr>
        <w:t>{specify child(ren)’s name(s)/birthdate(s)}</w:t>
      </w:r>
      <w:r w:rsidR="00DC7897" w:rsidRPr="0074769C">
        <w:rPr>
          <w:rFonts w:ascii="Arial" w:hAnsi="Arial" w:cs="Arial"/>
        </w:rPr>
        <w:t>;</w:t>
      </w:r>
    </w:p>
    <w:p w14:paraId="2945408A" w14:textId="07E27D24" w:rsidR="004D7D44" w:rsidRPr="0074769C" w:rsidRDefault="004D7D44" w:rsidP="00C46F22">
      <w:pPr>
        <w:spacing w:after="240" w:line="480" w:lineRule="auto"/>
        <w:ind w:left="1418" w:hanging="1418"/>
        <w:jc w:val="both"/>
        <w:rPr>
          <w:rFonts w:ascii="Arial" w:hAnsi="Arial" w:cs="Arial"/>
        </w:rPr>
      </w:pPr>
      <w:r w:rsidRPr="0074769C">
        <w:rPr>
          <w:rFonts w:ascii="Arial" w:hAnsi="Arial" w:cs="Arial"/>
        </w:rPr>
        <w:t>J</w:t>
      </w:r>
      <w:r w:rsidR="00354D0B" w:rsidRPr="0074769C">
        <w:rPr>
          <w:rFonts w:ascii="Arial" w:hAnsi="Arial" w:cs="Arial"/>
        </w:rPr>
        <w:t>F</w:t>
      </w:r>
      <w:r w:rsidRPr="0074769C">
        <w:rPr>
          <w:rFonts w:ascii="Arial" w:hAnsi="Arial" w:cs="Arial"/>
        </w:rPr>
        <w:t>-2</w:t>
      </w:r>
      <w:r w:rsidRPr="0074769C">
        <w:rPr>
          <w:rFonts w:ascii="Arial" w:hAnsi="Arial" w:cs="Arial"/>
        </w:rPr>
        <w:tab/>
      </w:r>
      <w:r w:rsidR="007E6BD7" w:rsidRPr="0074769C">
        <w:rPr>
          <w:rFonts w:ascii="Arial" w:hAnsi="Arial" w:cs="Arial"/>
          <w:szCs w:val="24"/>
        </w:rPr>
        <w:t>[Specify Party Name] shall notify [specify Party Name] (forthwith/immediately/within {specify timeframe}) of the name(s) of the {specify names such as school, doctor, dentist or other professional} for {specify child(ren)’s name(s)/birthdate(s)} and shall notify [specify Party Name] (immediately/{specify timeframe}) of any change;</w:t>
      </w:r>
    </w:p>
    <w:p w14:paraId="432B9A5B" w14:textId="77777777" w:rsidR="00552199" w:rsidRPr="0074769C" w:rsidRDefault="00AC4C36" w:rsidP="00552199">
      <w:pPr>
        <w:spacing w:after="240" w:line="480" w:lineRule="auto"/>
        <w:ind w:left="1418" w:hanging="1418"/>
        <w:jc w:val="both"/>
        <w:rPr>
          <w:rFonts w:ascii="Arial" w:hAnsi="Arial" w:cs="Arial"/>
        </w:rPr>
      </w:pPr>
      <w:r w:rsidRPr="0074769C">
        <w:rPr>
          <w:rFonts w:ascii="Arial" w:hAnsi="Arial" w:cs="Arial"/>
        </w:rPr>
        <w:t>J</w:t>
      </w:r>
      <w:r w:rsidR="00354D0B" w:rsidRPr="0074769C">
        <w:rPr>
          <w:rFonts w:ascii="Arial" w:hAnsi="Arial" w:cs="Arial"/>
        </w:rPr>
        <w:t>F</w:t>
      </w:r>
      <w:r w:rsidRPr="0074769C">
        <w:rPr>
          <w:rFonts w:ascii="Arial" w:hAnsi="Arial" w:cs="Arial"/>
        </w:rPr>
        <w:t>-</w:t>
      </w:r>
      <w:r w:rsidR="004D7D44" w:rsidRPr="0074769C">
        <w:rPr>
          <w:rFonts w:ascii="Arial" w:hAnsi="Arial" w:cs="Arial"/>
        </w:rPr>
        <w:t>3</w:t>
      </w:r>
      <w:r w:rsidRPr="0074769C">
        <w:rPr>
          <w:rFonts w:ascii="Arial" w:hAnsi="Arial" w:cs="Arial"/>
        </w:rPr>
        <w:tab/>
        <w:t>[Specify Party Name]</w:t>
      </w:r>
      <w:r w:rsidR="003755F1" w:rsidRPr="0074769C">
        <w:rPr>
          <w:rFonts w:ascii="Arial" w:hAnsi="Arial" w:cs="Arial"/>
        </w:rPr>
        <w:t xml:space="preserve"> </w:t>
      </w:r>
      <w:r w:rsidR="001C2005" w:rsidRPr="0074769C">
        <w:rPr>
          <w:rFonts w:ascii="Arial" w:hAnsi="Arial" w:cs="Arial"/>
        </w:rPr>
        <w:t>shall</w:t>
      </w:r>
      <w:r w:rsidR="003755F1" w:rsidRPr="0074769C">
        <w:rPr>
          <w:rFonts w:ascii="Arial" w:hAnsi="Arial" w:cs="Arial"/>
        </w:rPr>
        <w:t xml:space="preserve"> not have the right to receive school, medical, psychological, dental, and other reports affecting </w:t>
      </w:r>
      <w:r w:rsidR="00060564" w:rsidRPr="0074769C">
        <w:rPr>
          <w:rFonts w:ascii="Arial" w:hAnsi="Arial" w:cs="Arial"/>
        </w:rPr>
        <w:t>{specify child(ren)’s name(s)/birthdate(s)}</w:t>
      </w:r>
      <w:r w:rsidR="007D716F" w:rsidRPr="0074769C">
        <w:rPr>
          <w:rFonts w:ascii="Arial" w:hAnsi="Arial" w:cs="Arial"/>
        </w:rPr>
        <w:t>;</w:t>
      </w:r>
      <w:bookmarkStart w:id="156" w:name="_Toc54173357"/>
      <w:bookmarkStart w:id="157" w:name="_Toc499728099"/>
    </w:p>
    <w:p w14:paraId="2350310E" w14:textId="77777777" w:rsidR="00552199" w:rsidRPr="0074769C" w:rsidRDefault="00913492" w:rsidP="00552199">
      <w:pPr>
        <w:spacing w:after="240" w:line="480" w:lineRule="auto"/>
        <w:ind w:left="1418" w:hanging="1418"/>
        <w:jc w:val="both"/>
        <w:rPr>
          <w:rFonts w:ascii="Arial" w:hAnsi="Arial" w:cs="Arial"/>
          <w:b/>
          <w:bCs/>
          <w:sz w:val="28"/>
          <w:szCs w:val="28"/>
        </w:rPr>
      </w:pPr>
      <w:r w:rsidRPr="0074769C">
        <w:rPr>
          <w:rFonts w:ascii="Arial" w:hAnsi="Arial" w:cs="Arial"/>
          <w:b/>
          <w:bCs/>
          <w:sz w:val="28"/>
          <w:szCs w:val="28"/>
        </w:rPr>
        <w:t>REMOVAL/CHANGE OF RESIDENCE/RELOCATION</w:t>
      </w:r>
      <w:bookmarkEnd w:id="156"/>
    </w:p>
    <w:p w14:paraId="78BA7AE1" w14:textId="48D354A9" w:rsidR="00913492" w:rsidRPr="0074769C" w:rsidRDefault="00913492" w:rsidP="00552199">
      <w:pPr>
        <w:spacing w:after="240" w:line="480" w:lineRule="auto"/>
        <w:ind w:left="1418" w:hanging="1418"/>
        <w:jc w:val="both"/>
        <w:rPr>
          <w:rFonts w:ascii="Arial" w:hAnsi="Arial" w:cs="Arial"/>
        </w:rPr>
      </w:pPr>
      <w:r w:rsidRPr="0074769C">
        <w:rPr>
          <w:rFonts w:ascii="Arial" w:hAnsi="Arial" w:cs="Arial"/>
          <w:szCs w:val="24"/>
        </w:rPr>
        <w:t>J</w:t>
      </w:r>
      <w:r w:rsidR="00354D0B" w:rsidRPr="0074769C">
        <w:rPr>
          <w:rFonts w:ascii="Arial" w:hAnsi="Arial" w:cs="Arial"/>
          <w:szCs w:val="24"/>
        </w:rPr>
        <w:t>G</w:t>
      </w:r>
      <w:r w:rsidRPr="0074769C">
        <w:rPr>
          <w:rFonts w:ascii="Arial" w:hAnsi="Arial" w:cs="Arial"/>
          <w:szCs w:val="24"/>
        </w:rPr>
        <w:t>-1</w:t>
      </w:r>
      <w:r w:rsidRPr="0074769C">
        <w:rPr>
          <w:rStyle w:val="FootnoteReference"/>
          <w:rFonts w:ascii="Arial" w:eastAsiaTheme="majorEastAsia" w:hAnsi="Arial" w:cs="Arial"/>
          <w:szCs w:val="24"/>
        </w:rPr>
        <w:footnoteReference w:id="90"/>
      </w:r>
      <w:r w:rsidRPr="0074769C">
        <w:rPr>
          <w:rFonts w:ascii="Arial" w:hAnsi="Arial" w:cs="Arial"/>
          <w:szCs w:val="24"/>
        </w:rPr>
        <w:tab/>
        <w:t>(([Specify Party Name]/blank)/(and/blank) [specify Party Name]/(and/blank) [specify</w:t>
      </w:r>
      <w:r w:rsidR="007160A2" w:rsidRPr="0074769C">
        <w:rPr>
          <w:rFonts w:ascii="Arial" w:hAnsi="Arial" w:cs="Arial"/>
          <w:szCs w:val="24"/>
        </w:rPr>
        <w:t xml:space="preserve"> </w:t>
      </w:r>
      <w:r w:rsidRPr="0074769C">
        <w:rPr>
          <w:rFonts w:ascii="Arial" w:hAnsi="Arial" w:cs="Arial"/>
          <w:szCs w:val="24"/>
        </w:rPr>
        <w:t>additional Party</w:t>
      </w:r>
      <w:r w:rsidR="00A44910" w:rsidRPr="0074769C">
        <w:rPr>
          <w:rFonts w:ascii="Arial" w:hAnsi="Arial" w:cs="Arial"/>
          <w:szCs w:val="24"/>
        </w:rPr>
        <w:t xml:space="preserve"> Name</w:t>
      </w:r>
      <w:r w:rsidRPr="0074769C">
        <w:rPr>
          <w:rFonts w:ascii="Arial" w:hAnsi="Arial" w:cs="Arial"/>
          <w:szCs w:val="24"/>
        </w:rPr>
        <w:t>]</w:t>
      </w:r>
      <w:r w:rsidR="00EB6763" w:rsidRPr="0074769C">
        <w:rPr>
          <w:rStyle w:val="FootnoteReference"/>
          <w:rFonts w:ascii="Arial" w:eastAsiaTheme="majorEastAsia" w:hAnsi="Arial" w:cs="Arial"/>
          <w:szCs w:val="24"/>
        </w:rPr>
        <w:footnoteReference w:id="91"/>
      </w:r>
      <w:r w:rsidRPr="0074769C">
        <w:rPr>
          <w:rFonts w:ascii="Arial" w:hAnsi="Arial" w:cs="Arial"/>
          <w:szCs w:val="24"/>
        </w:rPr>
        <w:t xml:space="preserve">) shall not (remove/change the place of residence of) {specify child/ren’s name(s)/birthdate(s)} from the {specify geographic area} without (the written consent of ([specify Party </w:t>
      </w:r>
      <w:r w:rsidRPr="0074769C">
        <w:rPr>
          <w:rFonts w:ascii="Arial" w:hAnsi="Arial" w:cs="Arial"/>
          <w:szCs w:val="24"/>
        </w:rPr>
        <w:lastRenderedPageBreak/>
        <w:t>Name]/(blank/and [specify Party Name])/(blank/or) further order of the court) (blank/except for: {specify exceptions};</w:t>
      </w:r>
    </w:p>
    <w:p w14:paraId="250903CC" w14:textId="4CD1D26F" w:rsidR="00913492" w:rsidRPr="0074769C" w:rsidRDefault="00913492" w:rsidP="00D4457E">
      <w:pPr>
        <w:spacing w:after="240" w:line="480" w:lineRule="auto"/>
        <w:ind w:left="1418" w:hanging="1418"/>
        <w:jc w:val="both"/>
        <w:rPr>
          <w:rFonts w:ascii="Arial" w:hAnsi="Arial" w:cs="Arial"/>
          <w:i/>
          <w:szCs w:val="24"/>
        </w:rPr>
      </w:pPr>
      <w:r w:rsidRPr="0074769C">
        <w:rPr>
          <w:rFonts w:ascii="Arial" w:hAnsi="Arial" w:cs="Arial"/>
          <w:szCs w:val="24"/>
        </w:rPr>
        <w:t>J</w:t>
      </w:r>
      <w:r w:rsidR="00354D0B" w:rsidRPr="0074769C">
        <w:rPr>
          <w:rFonts w:ascii="Arial" w:hAnsi="Arial" w:cs="Arial"/>
          <w:szCs w:val="24"/>
        </w:rPr>
        <w:t>G</w:t>
      </w:r>
      <w:r w:rsidRPr="0074769C">
        <w:rPr>
          <w:rFonts w:ascii="Arial" w:hAnsi="Arial" w:cs="Arial"/>
          <w:szCs w:val="24"/>
        </w:rPr>
        <w:t>-2</w:t>
      </w:r>
      <w:r w:rsidR="007E6BD7" w:rsidRPr="0074769C">
        <w:rPr>
          <w:rStyle w:val="FootnoteReference"/>
          <w:rFonts w:ascii="Arial" w:hAnsi="Arial" w:cs="Arial"/>
          <w:szCs w:val="24"/>
        </w:rPr>
        <w:footnoteReference w:id="92"/>
      </w:r>
      <w:r w:rsidRPr="0074769C">
        <w:rPr>
          <w:rFonts w:ascii="Arial" w:hAnsi="Arial" w:cs="Arial"/>
          <w:szCs w:val="24"/>
        </w:rPr>
        <w:tab/>
        <w:t>(([Specify Party Name]/blank)/(and/blank) [specify Party Name]/(and/blank) [specify</w:t>
      </w:r>
      <w:r w:rsidR="007160A2" w:rsidRPr="0074769C">
        <w:rPr>
          <w:rFonts w:ascii="Arial" w:hAnsi="Arial" w:cs="Arial"/>
          <w:szCs w:val="24"/>
        </w:rPr>
        <w:t xml:space="preserve"> </w:t>
      </w:r>
      <w:r w:rsidRPr="0074769C">
        <w:rPr>
          <w:rFonts w:ascii="Arial" w:hAnsi="Arial" w:cs="Arial"/>
          <w:szCs w:val="24"/>
        </w:rPr>
        <w:t>additional Party</w:t>
      </w:r>
      <w:r w:rsidR="00A44910" w:rsidRPr="0074769C">
        <w:rPr>
          <w:rFonts w:ascii="Arial" w:hAnsi="Arial" w:cs="Arial"/>
          <w:szCs w:val="24"/>
        </w:rPr>
        <w:t xml:space="preserve"> Name</w:t>
      </w:r>
      <w:r w:rsidRPr="0074769C">
        <w:rPr>
          <w:rFonts w:ascii="Arial" w:hAnsi="Arial" w:cs="Arial"/>
          <w:szCs w:val="24"/>
        </w:rPr>
        <w:t>]) shall be entitled to (remove/change the place of residence of) {specify child/ren’s name(s)/birthdate(s)} from the {specify geographic area}</w:t>
      </w:r>
      <w:r w:rsidR="00354D0B" w:rsidRPr="0074769C">
        <w:rPr>
          <w:rFonts w:ascii="Arial" w:hAnsi="Arial" w:cs="Arial"/>
          <w:szCs w:val="24"/>
        </w:rPr>
        <w:t xml:space="preserve"> {specify terms and conditions}):) {insert and number a separate JG-2.1 sub-clause for each term or condition}</w:t>
      </w:r>
      <w:r w:rsidRPr="0074769C">
        <w:rPr>
          <w:rFonts w:ascii="Arial" w:hAnsi="Arial" w:cs="Arial"/>
          <w:szCs w:val="24"/>
        </w:rPr>
        <w:t xml:space="preserve"> </w:t>
      </w:r>
    </w:p>
    <w:p w14:paraId="63883CEE" w14:textId="10AC716D" w:rsidR="00A01494" w:rsidRPr="0074769C" w:rsidRDefault="00913492" w:rsidP="005634CE">
      <w:pPr>
        <w:spacing w:after="240" w:line="480" w:lineRule="auto"/>
        <w:ind w:left="1985" w:hanging="1985"/>
        <w:jc w:val="both"/>
        <w:rPr>
          <w:rFonts w:ascii="Arial" w:hAnsi="Arial" w:cs="Arial"/>
        </w:rPr>
      </w:pPr>
      <w:r w:rsidRPr="0074769C">
        <w:rPr>
          <w:rFonts w:ascii="Arial" w:hAnsi="Arial" w:cs="Arial"/>
          <w:szCs w:val="28"/>
        </w:rPr>
        <w:t>J</w:t>
      </w:r>
      <w:r w:rsidR="00354D0B" w:rsidRPr="0074769C">
        <w:rPr>
          <w:rFonts w:ascii="Arial" w:hAnsi="Arial" w:cs="Arial"/>
          <w:szCs w:val="28"/>
        </w:rPr>
        <w:t>G</w:t>
      </w:r>
      <w:r w:rsidRPr="0074769C">
        <w:rPr>
          <w:rFonts w:ascii="Arial" w:hAnsi="Arial" w:cs="Arial"/>
          <w:szCs w:val="28"/>
        </w:rPr>
        <w:t>-2.1</w:t>
      </w:r>
      <w:r w:rsidRPr="0074769C">
        <w:rPr>
          <w:rFonts w:ascii="Arial" w:hAnsi="Arial" w:cs="Arial"/>
          <w:szCs w:val="28"/>
        </w:rPr>
        <w:tab/>
        <w:t>{specify any terms or conditions}</w:t>
      </w:r>
      <w:bookmarkEnd w:id="157"/>
      <w:r w:rsidR="00A01494" w:rsidRPr="0074769C">
        <w:rPr>
          <w:rFonts w:ascii="Arial" w:hAnsi="Arial" w:cs="Arial"/>
        </w:rPr>
        <w:t>;</w:t>
      </w:r>
    </w:p>
    <w:p w14:paraId="4DC82937" w14:textId="0CC6723E" w:rsidR="007E6BD7" w:rsidRPr="0074769C" w:rsidRDefault="007E6BD7" w:rsidP="007C36D3">
      <w:pPr>
        <w:spacing w:after="240" w:line="480" w:lineRule="auto"/>
        <w:ind w:left="1418" w:hanging="1418"/>
        <w:jc w:val="both"/>
        <w:rPr>
          <w:rFonts w:ascii="Arial" w:hAnsi="Arial" w:cs="Arial"/>
          <w:i/>
          <w:szCs w:val="28"/>
        </w:rPr>
      </w:pPr>
      <w:r w:rsidRPr="0074769C">
        <w:rPr>
          <w:rFonts w:ascii="Arial" w:hAnsi="Arial" w:cs="Arial"/>
          <w:szCs w:val="28"/>
        </w:rPr>
        <w:t>J</w:t>
      </w:r>
      <w:r w:rsidR="00354D0B" w:rsidRPr="0074769C">
        <w:rPr>
          <w:rFonts w:ascii="Arial" w:hAnsi="Arial" w:cs="Arial"/>
          <w:szCs w:val="28"/>
        </w:rPr>
        <w:t>G</w:t>
      </w:r>
      <w:r w:rsidRPr="0074769C">
        <w:rPr>
          <w:rFonts w:ascii="Arial" w:hAnsi="Arial" w:cs="Arial"/>
          <w:szCs w:val="28"/>
        </w:rPr>
        <w:t>-3</w:t>
      </w:r>
      <w:r w:rsidRPr="0074769C">
        <w:rPr>
          <w:rFonts w:ascii="Arial" w:hAnsi="Arial" w:cs="Arial"/>
          <w:szCs w:val="28"/>
        </w:rPr>
        <w:tab/>
        <w:t xml:space="preserve">[Specify Party Name] </w:t>
      </w:r>
      <w:r w:rsidR="007617C2" w:rsidRPr="0074769C">
        <w:rPr>
          <w:rFonts w:ascii="Arial" w:hAnsi="Arial" w:cs="Arial"/>
          <w:szCs w:val="28"/>
        </w:rPr>
        <w:t xml:space="preserve">shall </w:t>
      </w:r>
      <w:r w:rsidRPr="0074769C">
        <w:rPr>
          <w:rFonts w:ascii="Arial" w:hAnsi="Arial" w:cs="Arial"/>
          <w:szCs w:val="28"/>
        </w:rPr>
        <w:t>pay [specify Party Name]</w:t>
      </w:r>
      <w:r w:rsidR="007617C2" w:rsidRPr="0074769C">
        <w:rPr>
          <w:rFonts w:ascii="Arial" w:hAnsi="Arial" w:cs="Arial"/>
          <w:szCs w:val="28"/>
        </w:rPr>
        <w:t xml:space="preserve"> an amount toward the following expenses to enable [specify Party Name] to exercise parenting time with {specify child(ren)’s name(s) and birthdates(s): {insert and number a separate JG-3.1 sub-clause for each expense}</w:t>
      </w:r>
      <w:r w:rsidRPr="0074769C">
        <w:rPr>
          <w:rFonts w:ascii="Arial" w:hAnsi="Arial" w:cs="Arial"/>
          <w:szCs w:val="28"/>
        </w:rPr>
        <w:t xml:space="preserve"> </w:t>
      </w:r>
    </w:p>
    <w:p w14:paraId="1215FFA7" w14:textId="09A43315" w:rsidR="007E6BD7" w:rsidRPr="0074769C" w:rsidRDefault="007E6BD7" w:rsidP="005634CE">
      <w:pPr>
        <w:spacing w:after="240" w:line="480" w:lineRule="auto"/>
        <w:ind w:left="1985" w:hanging="1985"/>
        <w:jc w:val="both"/>
        <w:rPr>
          <w:rFonts w:ascii="Arial" w:hAnsi="Arial" w:cs="Arial"/>
        </w:rPr>
      </w:pPr>
      <w:r w:rsidRPr="0074769C">
        <w:rPr>
          <w:rFonts w:ascii="Arial" w:hAnsi="Arial" w:cs="Arial"/>
          <w:szCs w:val="28"/>
        </w:rPr>
        <w:t>J</w:t>
      </w:r>
      <w:r w:rsidR="00354D0B" w:rsidRPr="0074769C">
        <w:rPr>
          <w:rFonts w:ascii="Arial" w:hAnsi="Arial" w:cs="Arial"/>
          <w:szCs w:val="28"/>
        </w:rPr>
        <w:t>G</w:t>
      </w:r>
      <w:r w:rsidRPr="0074769C">
        <w:rPr>
          <w:rFonts w:ascii="Arial" w:hAnsi="Arial" w:cs="Arial"/>
          <w:szCs w:val="28"/>
        </w:rPr>
        <w:t>-3.1</w:t>
      </w:r>
      <w:r w:rsidRPr="0074769C">
        <w:rPr>
          <w:rFonts w:ascii="Arial" w:hAnsi="Arial" w:cs="Arial"/>
          <w:szCs w:val="28"/>
        </w:rPr>
        <w:tab/>
        <w:t>{specify amount or share of specified expense and payment details};</w:t>
      </w:r>
    </w:p>
    <w:p w14:paraId="7C966E91" w14:textId="575A5B0A" w:rsidR="00A01494" w:rsidRPr="0074769C" w:rsidRDefault="00A01494" w:rsidP="005634CE">
      <w:pPr>
        <w:pStyle w:val="Heading3"/>
        <w:rPr>
          <w:rFonts w:ascii="Arial" w:hAnsi="Arial" w:cs="Arial"/>
        </w:rPr>
      </w:pPr>
      <w:bookmarkStart w:id="158" w:name="_Toc499728100"/>
      <w:r w:rsidRPr="0074769C">
        <w:rPr>
          <w:rFonts w:ascii="Arial" w:hAnsi="Arial" w:cs="Arial"/>
        </w:rPr>
        <w:t>NOTICE OF CHANGE OF RESIDENCE</w:t>
      </w:r>
      <w:bookmarkEnd w:id="158"/>
      <w:r w:rsidR="00986ED1" w:rsidRPr="0074769C">
        <w:rPr>
          <w:rStyle w:val="FootnoteReference"/>
          <w:rFonts w:ascii="Arial" w:hAnsi="Arial" w:cs="Arial"/>
        </w:rPr>
        <w:footnoteReference w:id="93"/>
      </w:r>
    </w:p>
    <w:p w14:paraId="321CB766" w14:textId="1C04FBDD" w:rsidR="00913492" w:rsidRPr="0074769C" w:rsidRDefault="00913492" w:rsidP="007C36D3">
      <w:pPr>
        <w:spacing w:after="240" w:line="480" w:lineRule="auto"/>
        <w:ind w:left="1418" w:hanging="1418"/>
        <w:jc w:val="both"/>
        <w:rPr>
          <w:rFonts w:ascii="Arial" w:hAnsi="Arial" w:cs="Arial"/>
          <w:szCs w:val="28"/>
        </w:rPr>
      </w:pPr>
      <w:r w:rsidRPr="0074769C">
        <w:rPr>
          <w:rFonts w:ascii="Arial" w:hAnsi="Arial" w:cs="Arial"/>
          <w:szCs w:val="28"/>
        </w:rPr>
        <w:t>J</w:t>
      </w:r>
      <w:r w:rsidR="00674A4A" w:rsidRPr="0074769C">
        <w:rPr>
          <w:rFonts w:ascii="Arial" w:hAnsi="Arial" w:cs="Arial"/>
          <w:szCs w:val="28"/>
        </w:rPr>
        <w:t>H</w:t>
      </w:r>
      <w:r w:rsidRPr="0074769C">
        <w:rPr>
          <w:rFonts w:ascii="Arial" w:hAnsi="Arial" w:cs="Arial"/>
          <w:szCs w:val="28"/>
        </w:rPr>
        <w:t>-1</w:t>
      </w:r>
      <w:r w:rsidRPr="0074769C">
        <w:rPr>
          <w:rFonts w:ascii="Arial" w:hAnsi="Arial" w:cs="Arial"/>
          <w:szCs w:val="28"/>
        </w:rPr>
        <w:tab/>
        <w:t>([Specify Party Name]/[specify additional Party</w:t>
      </w:r>
      <w:r w:rsidR="00A44910" w:rsidRPr="0074769C">
        <w:rPr>
          <w:rFonts w:ascii="Arial" w:hAnsi="Arial" w:cs="Arial"/>
          <w:szCs w:val="28"/>
        </w:rPr>
        <w:t xml:space="preserve"> Name</w:t>
      </w:r>
      <w:r w:rsidRPr="0074769C">
        <w:rPr>
          <w:rFonts w:ascii="Arial" w:hAnsi="Arial" w:cs="Arial"/>
          <w:szCs w:val="28"/>
        </w:rPr>
        <w:t>]</w:t>
      </w:r>
      <w:r w:rsidR="00EB6763" w:rsidRPr="0074769C">
        <w:rPr>
          <w:rStyle w:val="FootnoteReference"/>
          <w:rFonts w:ascii="Arial" w:hAnsi="Arial" w:cs="Arial"/>
          <w:szCs w:val="28"/>
        </w:rPr>
        <w:footnoteReference w:id="94"/>
      </w:r>
      <w:r w:rsidRPr="0074769C">
        <w:rPr>
          <w:rFonts w:ascii="Arial" w:hAnsi="Arial" w:cs="Arial"/>
          <w:szCs w:val="28"/>
        </w:rPr>
        <w:t xml:space="preserve">) shall notify {specify the other Party or Parties to be notified} in writing of any intended change of </w:t>
      </w:r>
      <w:r w:rsidRPr="0074769C">
        <w:rPr>
          <w:rFonts w:ascii="Arial" w:hAnsi="Arial" w:cs="Arial"/>
          <w:szCs w:val="28"/>
        </w:rPr>
        <w:lastRenderedPageBreak/>
        <w:t xml:space="preserve">(his/her/their) place of residence (blank/(and/or) the place of residence of {specify child(ren)’s name(s)/birthdate(s)}) at least (30/{specify number}) days before the change and shall specify in the notice the date (and time/blank) at which the change will be made and the particulars of the new place of residence and the contact information of {specify the Party or child(ren)}, </w:t>
      </w:r>
      <w:r w:rsidR="005D7631" w:rsidRPr="0074769C">
        <w:rPr>
          <w:rFonts w:ascii="Arial" w:hAnsi="Arial" w:cs="Arial"/>
          <w:szCs w:val="28"/>
        </w:rPr>
        <w:t>(</w:t>
      </w:r>
      <w:r w:rsidRPr="0074769C">
        <w:rPr>
          <w:rFonts w:ascii="Arial" w:hAnsi="Arial" w:cs="Arial"/>
          <w:szCs w:val="28"/>
        </w:rPr>
        <w:t>and in any form prescribed in the regulations</w:t>
      </w:r>
      <w:r w:rsidRPr="0074769C">
        <w:rPr>
          <w:rStyle w:val="FootnoteReference"/>
          <w:rFonts w:ascii="Arial" w:eastAsiaTheme="majorEastAsia" w:hAnsi="Arial" w:cs="Arial"/>
          <w:szCs w:val="28"/>
        </w:rPr>
        <w:footnoteReference w:id="95"/>
      </w:r>
      <w:r w:rsidR="005D7631" w:rsidRPr="0074769C">
        <w:rPr>
          <w:rFonts w:ascii="Arial" w:hAnsi="Arial" w:cs="Arial"/>
          <w:szCs w:val="28"/>
        </w:rPr>
        <w:t>/blank)</w:t>
      </w:r>
      <w:r w:rsidRPr="0074769C">
        <w:rPr>
          <w:rFonts w:ascii="Arial" w:hAnsi="Arial" w:cs="Arial"/>
          <w:szCs w:val="28"/>
        </w:rPr>
        <w:t>;</w:t>
      </w:r>
    </w:p>
    <w:p w14:paraId="12B48E50" w14:textId="2B8E1E19" w:rsidR="00913492" w:rsidRPr="0074769C" w:rsidRDefault="00913492" w:rsidP="00610BC3">
      <w:pPr>
        <w:spacing w:after="240" w:line="480" w:lineRule="auto"/>
        <w:ind w:left="1418" w:hanging="1418"/>
        <w:jc w:val="both"/>
        <w:rPr>
          <w:rFonts w:ascii="Arial" w:hAnsi="Arial" w:cs="Arial"/>
          <w:szCs w:val="28"/>
        </w:rPr>
      </w:pPr>
      <w:r w:rsidRPr="0074769C">
        <w:rPr>
          <w:rFonts w:ascii="Arial" w:hAnsi="Arial" w:cs="Arial"/>
          <w:szCs w:val="28"/>
        </w:rPr>
        <w:t>J</w:t>
      </w:r>
      <w:r w:rsidR="00674A4A" w:rsidRPr="0074769C">
        <w:rPr>
          <w:rFonts w:ascii="Arial" w:hAnsi="Arial" w:cs="Arial"/>
          <w:szCs w:val="28"/>
        </w:rPr>
        <w:t>H</w:t>
      </w:r>
      <w:r w:rsidRPr="0074769C">
        <w:rPr>
          <w:rFonts w:ascii="Arial" w:hAnsi="Arial" w:cs="Arial"/>
          <w:szCs w:val="28"/>
        </w:rPr>
        <w:t>-2</w:t>
      </w:r>
      <w:r w:rsidRPr="0074769C">
        <w:rPr>
          <w:rFonts w:ascii="Arial" w:hAnsi="Arial" w:cs="Arial"/>
          <w:szCs w:val="28"/>
        </w:rPr>
        <w:tab/>
        <w:t>([Specify Party Name]/[specify additional Party</w:t>
      </w:r>
      <w:r w:rsidR="00A44910" w:rsidRPr="0074769C">
        <w:rPr>
          <w:rFonts w:ascii="Arial" w:hAnsi="Arial" w:cs="Arial"/>
          <w:szCs w:val="28"/>
        </w:rPr>
        <w:t xml:space="preserve"> Name</w:t>
      </w:r>
      <w:r w:rsidRPr="0074769C">
        <w:rPr>
          <w:rFonts w:ascii="Arial" w:hAnsi="Arial" w:cs="Arial"/>
          <w:szCs w:val="28"/>
        </w:rPr>
        <w:t>]</w:t>
      </w:r>
      <w:r w:rsidR="00EB6763" w:rsidRPr="0074769C">
        <w:rPr>
          <w:rStyle w:val="FootnoteReference"/>
          <w:rFonts w:ascii="Arial" w:hAnsi="Arial" w:cs="Arial"/>
          <w:szCs w:val="28"/>
        </w:rPr>
        <w:footnoteReference w:id="96"/>
      </w:r>
      <w:r w:rsidRPr="0074769C">
        <w:rPr>
          <w:rFonts w:ascii="Arial" w:hAnsi="Arial" w:cs="Arial"/>
          <w:szCs w:val="28"/>
        </w:rPr>
        <w:t xml:space="preserve">) shall not be required to notify {specify the other Party or Parties} of any intended change of (his/her/their) place of residence (blank/(and/or) the place of residence of {specify child(ren)’s name(s)/birthdate(s)}) </w:t>
      </w:r>
      <w:r w:rsidR="00FA2A29" w:rsidRPr="0074769C">
        <w:rPr>
          <w:rFonts w:ascii="Arial" w:hAnsi="Arial" w:cs="Arial"/>
          <w:szCs w:val="28"/>
        </w:rPr>
        <w:t xml:space="preserve">{specify any terms and conditions} </w:t>
      </w:r>
      <w:r w:rsidRPr="0074769C">
        <w:rPr>
          <w:rFonts w:ascii="Arial" w:hAnsi="Arial" w:cs="Arial"/>
          <w:szCs w:val="28"/>
        </w:rPr>
        <w:t>(blank/;)</w:t>
      </w:r>
      <w:r w:rsidR="00FA2A29" w:rsidRPr="0074769C">
        <w:rPr>
          <w:rFonts w:ascii="Arial" w:hAnsi="Arial" w:cs="Arial"/>
          <w:szCs w:val="28"/>
        </w:rPr>
        <w:t xml:space="preserve"> </w:t>
      </w:r>
      <w:r w:rsidR="00674A4A" w:rsidRPr="0074769C">
        <w:rPr>
          <w:rFonts w:ascii="Arial" w:hAnsi="Arial" w:cs="Arial"/>
          <w:szCs w:val="24"/>
        </w:rPr>
        <w:t xml:space="preserve">{insert and number a separate JH-2.1 sub-clause for each </w:t>
      </w:r>
      <w:r w:rsidR="00FA2A29" w:rsidRPr="0074769C">
        <w:rPr>
          <w:rFonts w:ascii="Arial" w:hAnsi="Arial" w:cs="Arial"/>
          <w:szCs w:val="24"/>
        </w:rPr>
        <w:t>term and condition</w:t>
      </w:r>
      <w:r w:rsidR="00674A4A" w:rsidRPr="0074769C">
        <w:rPr>
          <w:rFonts w:ascii="Arial" w:hAnsi="Arial" w:cs="Arial"/>
          <w:szCs w:val="24"/>
        </w:rPr>
        <w:t>}</w:t>
      </w:r>
    </w:p>
    <w:p w14:paraId="33C446C4" w14:textId="3910162F" w:rsidR="00A01494" w:rsidRPr="0074769C" w:rsidRDefault="00913492" w:rsidP="005634CE">
      <w:pPr>
        <w:spacing w:after="240" w:line="480" w:lineRule="auto"/>
        <w:ind w:left="1985" w:hanging="1985"/>
        <w:jc w:val="both"/>
        <w:rPr>
          <w:rFonts w:ascii="Arial" w:hAnsi="Arial" w:cs="Arial"/>
        </w:rPr>
      </w:pPr>
      <w:r w:rsidRPr="0074769C">
        <w:rPr>
          <w:rFonts w:ascii="Arial" w:hAnsi="Arial" w:cs="Arial"/>
          <w:szCs w:val="28"/>
        </w:rPr>
        <w:t>J</w:t>
      </w:r>
      <w:r w:rsidR="00674A4A" w:rsidRPr="0074769C">
        <w:rPr>
          <w:rFonts w:ascii="Arial" w:hAnsi="Arial" w:cs="Arial"/>
          <w:szCs w:val="28"/>
        </w:rPr>
        <w:t>H</w:t>
      </w:r>
      <w:r w:rsidRPr="0074769C">
        <w:rPr>
          <w:rFonts w:ascii="Arial" w:hAnsi="Arial" w:cs="Arial"/>
          <w:szCs w:val="28"/>
        </w:rPr>
        <w:t>-2.1</w:t>
      </w:r>
      <w:r w:rsidRPr="0074769C">
        <w:rPr>
          <w:rFonts w:ascii="Arial" w:hAnsi="Arial" w:cs="Arial"/>
          <w:szCs w:val="28"/>
        </w:rPr>
        <w:tab/>
        <w:t xml:space="preserve">{specify </w:t>
      </w:r>
      <w:r w:rsidR="00FA2A29" w:rsidRPr="0074769C">
        <w:rPr>
          <w:rFonts w:ascii="Arial" w:hAnsi="Arial" w:cs="Arial"/>
          <w:szCs w:val="28"/>
        </w:rPr>
        <w:t xml:space="preserve">each </w:t>
      </w:r>
      <w:r w:rsidRPr="0074769C">
        <w:rPr>
          <w:rFonts w:ascii="Arial" w:hAnsi="Arial" w:cs="Arial"/>
          <w:szCs w:val="28"/>
        </w:rPr>
        <w:t>term</w:t>
      </w:r>
      <w:r w:rsidR="00FA2A29" w:rsidRPr="0074769C">
        <w:rPr>
          <w:rFonts w:ascii="Arial" w:hAnsi="Arial" w:cs="Arial"/>
          <w:szCs w:val="28"/>
        </w:rPr>
        <w:t xml:space="preserve"> and</w:t>
      </w:r>
      <w:r w:rsidRPr="0074769C">
        <w:rPr>
          <w:rFonts w:ascii="Arial" w:hAnsi="Arial" w:cs="Arial"/>
          <w:szCs w:val="28"/>
        </w:rPr>
        <w:t xml:space="preserve"> or condition};</w:t>
      </w:r>
    </w:p>
    <w:p w14:paraId="0BDB8D6C" w14:textId="6562AF0D" w:rsidR="00A01494" w:rsidRPr="0074769C" w:rsidRDefault="00A01494" w:rsidP="005634CE">
      <w:pPr>
        <w:pStyle w:val="Heading3"/>
        <w:rPr>
          <w:rFonts w:ascii="Arial" w:hAnsi="Arial" w:cs="Arial"/>
          <w:strike/>
        </w:rPr>
      </w:pPr>
      <w:bookmarkStart w:id="159" w:name="_Toc499728101"/>
      <w:bookmarkStart w:id="160" w:name="_Toc54173358"/>
      <w:r w:rsidRPr="0074769C">
        <w:rPr>
          <w:rFonts w:ascii="Arial" w:hAnsi="Arial" w:cs="Arial"/>
        </w:rPr>
        <w:t>TRAVEL</w:t>
      </w:r>
      <w:bookmarkEnd w:id="159"/>
      <w:bookmarkEnd w:id="160"/>
      <w:r w:rsidR="001F49CA" w:rsidRPr="0074769C">
        <w:rPr>
          <w:rStyle w:val="FootnoteReference"/>
          <w:rFonts w:ascii="Arial" w:hAnsi="Arial" w:cs="Arial"/>
        </w:rPr>
        <w:footnoteReference w:id="97"/>
      </w:r>
    </w:p>
    <w:p w14:paraId="0C43A5CC" w14:textId="3B23AC88" w:rsidR="00BD76D8" w:rsidRPr="0074769C" w:rsidRDefault="00A01494" w:rsidP="00BD76D8">
      <w:pPr>
        <w:spacing w:after="240" w:line="480" w:lineRule="auto"/>
        <w:ind w:left="1418" w:hanging="1418"/>
        <w:jc w:val="both"/>
        <w:rPr>
          <w:rFonts w:ascii="Arial" w:hAnsi="Arial" w:cs="Arial"/>
        </w:rPr>
      </w:pPr>
      <w:r w:rsidRPr="0074769C">
        <w:rPr>
          <w:rFonts w:ascii="Arial" w:hAnsi="Arial" w:cs="Arial"/>
        </w:rPr>
        <w:t>J</w:t>
      </w:r>
      <w:r w:rsidR="001F49CA" w:rsidRPr="0074769C">
        <w:rPr>
          <w:rFonts w:ascii="Arial" w:hAnsi="Arial" w:cs="Arial"/>
        </w:rPr>
        <w:t>I</w:t>
      </w:r>
      <w:r w:rsidRPr="0074769C">
        <w:rPr>
          <w:rFonts w:ascii="Arial" w:hAnsi="Arial" w:cs="Arial"/>
        </w:rPr>
        <w:t>-1</w:t>
      </w:r>
      <w:r w:rsidRPr="0074769C">
        <w:rPr>
          <w:rFonts w:ascii="Arial" w:hAnsi="Arial" w:cs="Arial"/>
        </w:rPr>
        <w:tab/>
        <w:t xml:space="preserve">[Specify Party Name] </w:t>
      </w:r>
      <w:r w:rsidR="00F5079D" w:rsidRPr="0074769C">
        <w:rPr>
          <w:rFonts w:ascii="Arial" w:hAnsi="Arial" w:cs="Arial"/>
        </w:rPr>
        <w:t>(</w:t>
      </w:r>
      <w:r w:rsidRPr="0074769C">
        <w:rPr>
          <w:rFonts w:ascii="Arial" w:hAnsi="Arial" w:cs="Arial"/>
        </w:rPr>
        <w:t>may/</w:t>
      </w:r>
      <w:r w:rsidR="00F5079D" w:rsidRPr="0074769C">
        <w:rPr>
          <w:rFonts w:ascii="Arial" w:hAnsi="Arial" w:cs="Arial"/>
        </w:rPr>
        <w:t>shall</w:t>
      </w:r>
      <w:r w:rsidRPr="0074769C">
        <w:rPr>
          <w:rFonts w:ascii="Arial" w:hAnsi="Arial" w:cs="Arial"/>
        </w:rPr>
        <w:t xml:space="preserve"> not</w:t>
      </w:r>
      <w:r w:rsidR="00F5079D" w:rsidRPr="0074769C">
        <w:rPr>
          <w:rFonts w:ascii="Arial" w:hAnsi="Arial" w:cs="Arial"/>
        </w:rPr>
        <w:t>)</w:t>
      </w:r>
      <w:r w:rsidRPr="0074769C">
        <w:rPr>
          <w:rFonts w:ascii="Arial" w:hAnsi="Arial" w:cs="Arial"/>
        </w:rPr>
        <w:t xml:space="preserve"> travel </w:t>
      </w:r>
      <w:r w:rsidR="00F5079D" w:rsidRPr="0074769C">
        <w:rPr>
          <w:rFonts w:ascii="Arial" w:hAnsi="Arial" w:cs="Arial"/>
        </w:rPr>
        <w:t>{specify the allowed or prohibited location}</w:t>
      </w:r>
      <w:r w:rsidR="00D91903" w:rsidRPr="0074769C">
        <w:rPr>
          <w:rStyle w:val="FootnoteReference"/>
          <w:rFonts w:ascii="Arial" w:hAnsi="Arial" w:cs="Arial"/>
        </w:rPr>
        <w:footnoteReference w:id="98"/>
      </w:r>
      <w:r w:rsidR="00F5079D" w:rsidRPr="0074769C">
        <w:rPr>
          <w:rFonts w:ascii="Arial" w:hAnsi="Arial" w:cs="Arial"/>
        </w:rPr>
        <w:t xml:space="preserve"> </w:t>
      </w:r>
      <w:r w:rsidRPr="0074769C">
        <w:rPr>
          <w:rFonts w:ascii="Arial" w:hAnsi="Arial" w:cs="Arial"/>
        </w:rPr>
        <w:t>with</w:t>
      </w:r>
      <w:r w:rsidR="007D716F" w:rsidRPr="0074769C">
        <w:rPr>
          <w:rFonts w:ascii="Arial" w:hAnsi="Arial" w:cs="Arial"/>
        </w:rPr>
        <w:t xml:space="preserve"> {specify child(ren)’s name(s)/birthdate(s</w:t>
      </w:r>
      <w:r w:rsidR="007160A2" w:rsidRPr="0074769C">
        <w:rPr>
          <w:rFonts w:ascii="Arial" w:hAnsi="Arial" w:cs="Arial"/>
        </w:rPr>
        <w:t xml:space="preserve">)} </w:t>
      </w:r>
      <w:r w:rsidRPr="0074769C">
        <w:rPr>
          <w:rFonts w:ascii="Arial" w:hAnsi="Arial" w:cs="Arial"/>
        </w:rPr>
        <w:t xml:space="preserve">without the </w:t>
      </w:r>
      <w:r w:rsidR="00F5079D" w:rsidRPr="0074769C">
        <w:rPr>
          <w:rFonts w:ascii="Arial" w:hAnsi="Arial" w:cs="Arial"/>
        </w:rPr>
        <w:t>(written/blank) consent of [s</w:t>
      </w:r>
      <w:r w:rsidRPr="0074769C">
        <w:rPr>
          <w:rFonts w:ascii="Arial" w:hAnsi="Arial" w:cs="Arial"/>
        </w:rPr>
        <w:t>pecify Party Name];</w:t>
      </w:r>
    </w:p>
    <w:p w14:paraId="14CE7ACB" w14:textId="079578B0" w:rsidR="00046D12" w:rsidRPr="0074769C" w:rsidRDefault="00046D12" w:rsidP="00BD76D8">
      <w:pPr>
        <w:spacing w:after="240" w:line="480" w:lineRule="auto"/>
        <w:ind w:left="1418" w:hanging="1418"/>
        <w:jc w:val="both"/>
        <w:rPr>
          <w:rFonts w:ascii="Arial" w:hAnsi="Arial" w:cs="Arial"/>
        </w:rPr>
      </w:pPr>
      <w:r w:rsidRPr="0074769C">
        <w:rPr>
          <w:rFonts w:ascii="Arial" w:hAnsi="Arial" w:cs="Arial"/>
        </w:rPr>
        <w:lastRenderedPageBreak/>
        <w:t>JI-2</w:t>
      </w:r>
      <w:r w:rsidRPr="0074769C">
        <w:rPr>
          <w:rFonts w:ascii="Arial" w:hAnsi="Arial" w:cs="Arial"/>
        </w:rPr>
        <w:tab/>
        <w:t>[Specify Party Name] shall provide [specify Party Name] with an itinerary and contact information for any period of travel (outside of {specify the location}/blank) with {specify child(ren)’s name(s)/birthdate(s)} (at least {specify number} days before the travel will commence/blank);</w:t>
      </w:r>
    </w:p>
    <w:p w14:paraId="627C6168" w14:textId="76C1375F" w:rsidR="007E6BD7" w:rsidRPr="0074769C" w:rsidRDefault="007E6BD7" w:rsidP="00BD76D8">
      <w:pPr>
        <w:spacing w:after="240" w:line="480" w:lineRule="auto"/>
        <w:ind w:left="1418" w:hanging="1418"/>
        <w:jc w:val="both"/>
        <w:rPr>
          <w:rFonts w:ascii="Arial" w:hAnsi="Arial" w:cs="Arial"/>
        </w:rPr>
      </w:pPr>
      <w:r w:rsidRPr="0074769C">
        <w:rPr>
          <w:rFonts w:ascii="Arial" w:hAnsi="Arial" w:cs="Arial"/>
          <w:szCs w:val="24"/>
        </w:rPr>
        <w:t>J</w:t>
      </w:r>
      <w:r w:rsidR="001F49CA" w:rsidRPr="0074769C">
        <w:rPr>
          <w:rFonts w:ascii="Arial" w:hAnsi="Arial" w:cs="Arial"/>
          <w:szCs w:val="24"/>
        </w:rPr>
        <w:t>I</w:t>
      </w:r>
      <w:r w:rsidRPr="0074769C">
        <w:rPr>
          <w:rFonts w:ascii="Arial" w:hAnsi="Arial" w:cs="Arial"/>
          <w:szCs w:val="24"/>
        </w:rPr>
        <w:t>-3</w:t>
      </w:r>
      <w:r w:rsidRPr="0074769C">
        <w:rPr>
          <w:rFonts w:ascii="Arial" w:hAnsi="Arial" w:cs="Arial"/>
          <w:szCs w:val="24"/>
        </w:rPr>
        <w:tab/>
        <w:t>During periods of travel (blank/in excess of {specify timeframe}), the non-travelling parent has the right to communicate with {specify child(ren)’s name(s)/birthdate(s)} (blank/{specify details such as frequency and method of communications});</w:t>
      </w:r>
    </w:p>
    <w:p w14:paraId="7615F178" w14:textId="70261D6B" w:rsidR="00F5079D" w:rsidRPr="0074769C" w:rsidRDefault="00F5079D" w:rsidP="00BD76D8">
      <w:pPr>
        <w:spacing w:after="240" w:line="480" w:lineRule="auto"/>
        <w:ind w:left="1418" w:hanging="1418"/>
        <w:jc w:val="both"/>
        <w:rPr>
          <w:rFonts w:ascii="Arial" w:hAnsi="Arial" w:cs="Arial"/>
        </w:rPr>
      </w:pPr>
      <w:r w:rsidRPr="0074769C">
        <w:rPr>
          <w:rFonts w:ascii="Arial" w:hAnsi="Arial" w:cs="Arial"/>
        </w:rPr>
        <w:t>J</w:t>
      </w:r>
      <w:r w:rsidR="001F49CA" w:rsidRPr="0074769C">
        <w:rPr>
          <w:rFonts w:ascii="Arial" w:hAnsi="Arial" w:cs="Arial"/>
        </w:rPr>
        <w:t>I</w:t>
      </w:r>
      <w:r w:rsidRPr="0074769C">
        <w:rPr>
          <w:rFonts w:ascii="Arial" w:hAnsi="Arial" w:cs="Arial"/>
        </w:rPr>
        <w:t>-</w:t>
      </w:r>
      <w:r w:rsidR="007E6BD7" w:rsidRPr="0074769C">
        <w:rPr>
          <w:rFonts w:ascii="Arial" w:hAnsi="Arial" w:cs="Arial"/>
        </w:rPr>
        <w:t>4</w:t>
      </w:r>
      <w:r w:rsidRPr="0074769C">
        <w:rPr>
          <w:rFonts w:ascii="Arial" w:hAnsi="Arial" w:cs="Arial"/>
        </w:rPr>
        <w:tab/>
        <w:t>[Specify Party Name] may travel with</w:t>
      </w:r>
      <w:r w:rsidR="007D716F" w:rsidRPr="0074769C">
        <w:rPr>
          <w:rFonts w:ascii="Arial" w:hAnsi="Arial" w:cs="Arial"/>
        </w:rPr>
        <w:t xml:space="preserve"> {specify child(ren)’s name(s)/birthdate(s</w:t>
      </w:r>
      <w:r w:rsidR="007160A2" w:rsidRPr="0074769C">
        <w:rPr>
          <w:rFonts w:ascii="Arial" w:hAnsi="Arial" w:cs="Arial"/>
        </w:rPr>
        <w:t xml:space="preserve">)} </w:t>
      </w:r>
      <w:r w:rsidRPr="0074769C">
        <w:rPr>
          <w:rFonts w:ascii="Arial" w:hAnsi="Arial" w:cs="Arial"/>
        </w:rPr>
        <w:t>to {specify destination} from {specify date} to {specify date};</w:t>
      </w:r>
    </w:p>
    <w:p w14:paraId="42DD6EF2" w14:textId="0C357119" w:rsidR="00A01494" w:rsidRPr="0074769C" w:rsidRDefault="00F5079D" w:rsidP="00BD76D8">
      <w:pPr>
        <w:spacing w:after="240" w:line="480" w:lineRule="auto"/>
        <w:ind w:left="1418" w:hanging="1418"/>
        <w:jc w:val="both"/>
        <w:rPr>
          <w:rFonts w:ascii="Arial" w:hAnsi="Arial" w:cs="Arial"/>
        </w:rPr>
      </w:pPr>
      <w:r w:rsidRPr="0074769C">
        <w:rPr>
          <w:rFonts w:ascii="Arial" w:hAnsi="Arial" w:cs="Arial"/>
        </w:rPr>
        <w:t>J</w:t>
      </w:r>
      <w:r w:rsidR="001F49CA" w:rsidRPr="0074769C">
        <w:rPr>
          <w:rFonts w:ascii="Arial" w:hAnsi="Arial" w:cs="Arial"/>
        </w:rPr>
        <w:t>I</w:t>
      </w:r>
      <w:r w:rsidRPr="0074769C">
        <w:rPr>
          <w:rFonts w:ascii="Arial" w:hAnsi="Arial" w:cs="Arial"/>
        </w:rPr>
        <w:t>-</w:t>
      </w:r>
      <w:r w:rsidR="007E6BD7" w:rsidRPr="0074769C">
        <w:rPr>
          <w:rFonts w:ascii="Arial" w:hAnsi="Arial" w:cs="Arial"/>
        </w:rPr>
        <w:t>5</w:t>
      </w:r>
      <w:r w:rsidR="00A01494" w:rsidRPr="0074769C">
        <w:rPr>
          <w:rFonts w:ascii="Arial" w:hAnsi="Arial" w:cs="Arial"/>
        </w:rPr>
        <w:tab/>
        <w:t xml:space="preserve">[Specify Party Name] </w:t>
      </w:r>
      <w:r w:rsidR="00D93447" w:rsidRPr="0074769C">
        <w:rPr>
          <w:rFonts w:ascii="Arial" w:hAnsi="Arial" w:cs="Arial"/>
        </w:rPr>
        <w:t>may</w:t>
      </w:r>
      <w:r w:rsidR="00A01494" w:rsidRPr="0074769C">
        <w:rPr>
          <w:rFonts w:ascii="Arial" w:hAnsi="Arial" w:cs="Arial"/>
        </w:rPr>
        <w:t xml:space="preserve"> authorize third parties to travel with</w:t>
      </w:r>
      <w:r w:rsidR="007D716F" w:rsidRPr="0074769C">
        <w:rPr>
          <w:rFonts w:ascii="Arial" w:hAnsi="Arial" w:cs="Arial"/>
        </w:rPr>
        <w:t xml:space="preserve"> {specify child(ren)’s name(s)/birthdate(s)} </w:t>
      </w:r>
      <w:r w:rsidRPr="0074769C">
        <w:rPr>
          <w:rFonts w:ascii="Arial" w:hAnsi="Arial" w:cs="Arial"/>
        </w:rPr>
        <w:t>without the consent of [s</w:t>
      </w:r>
      <w:r w:rsidR="00A01494" w:rsidRPr="0074769C">
        <w:rPr>
          <w:rFonts w:ascii="Arial" w:hAnsi="Arial" w:cs="Arial"/>
        </w:rPr>
        <w:t>pecify Party Name];</w:t>
      </w:r>
    </w:p>
    <w:p w14:paraId="48E5F288" w14:textId="2365343B" w:rsidR="007E6BD7" w:rsidRPr="0074769C" w:rsidRDefault="007E6BD7" w:rsidP="00B235D5">
      <w:pPr>
        <w:spacing w:after="240" w:line="480" w:lineRule="auto"/>
        <w:ind w:left="1418" w:hanging="1418"/>
        <w:jc w:val="both"/>
        <w:rPr>
          <w:rFonts w:ascii="Arial" w:hAnsi="Arial" w:cs="Arial"/>
        </w:rPr>
      </w:pPr>
      <w:r w:rsidRPr="0074769C">
        <w:rPr>
          <w:rFonts w:ascii="Arial" w:hAnsi="Arial" w:cs="Arial"/>
          <w:szCs w:val="24"/>
        </w:rPr>
        <w:t>J</w:t>
      </w:r>
      <w:r w:rsidR="001F49CA" w:rsidRPr="0074769C">
        <w:rPr>
          <w:rFonts w:ascii="Arial" w:hAnsi="Arial" w:cs="Arial"/>
          <w:szCs w:val="24"/>
        </w:rPr>
        <w:t>I</w:t>
      </w:r>
      <w:r w:rsidRPr="0074769C">
        <w:rPr>
          <w:rFonts w:ascii="Arial" w:hAnsi="Arial" w:cs="Arial"/>
          <w:szCs w:val="24"/>
        </w:rPr>
        <w:t>-6</w:t>
      </w:r>
      <w:r w:rsidRPr="0074769C">
        <w:rPr>
          <w:rFonts w:ascii="Arial" w:hAnsi="Arial" w:cs="Arial"/>
          <w:szCs w:val="24"/>
        </w:rPr>
        <w:tab/>
        <w:t xml:space="preserve">[Specify Party Name] and [specify Party Name] shall each be responsible for obtaining travel </w:t>
      </w:r>
      <w:r w:rsidR="00DD36A9" w:rsidRPr="0074769C">
        <w:rPr>
          <w:rFonts w:ascii="Arial" w:hAnsi="Arial" w:cs="Arial"/>
          <w:szCs w:val="24"/>
        </w:rPr>
        <w:t xml:space="preserve">health </w:t>
      </w:r>
      <w:r w:rsidRPr="0074769C">
        <w:rPr>
          <w:rFonts w:ascii="Arial" w:hAnsi="Arial" w:cs="Arial"/>
          <w:szCs w:val="24"/>
        </w:rPr>
        <w:t xml:space="preserve">insurance for {specify child(ren)’s names/birthdate(s)} prior to their respective travel with the children outside of </w:t>
      </w:r>
      <w:r w:rsidR="00DD36A9" w:rsidRPr="0074769C">
        <w:rPr>
          <w:rFonts w:ascii="Arial" w:hAnsi="Arial" w:cs="Arial"/>
          <w:szCs w:val="24"/>
        </w:rPr>
        <w:t>(Manitoba/</w:t>
      </w:r>
      <w:r w:rsidRPr="0074769C">
        <w:rPr>
          <w:rFonts w:ascii="Arial" w:hAnsi="Arial" w:cs="Arial"/>
          <w:szCs w:val="24"/>
        </w:rPr>
        <w:t>Canada</w:t>
      </w:r>
      <w:r w:rsidR="00DD36A9" w:rsidRPr="0074769C">
        <w:rPr>
          <w:rFonts w:ascii="Arial" w:hAnsi="Arial" w:cs="Arial"/>
          <w:szCs w:val="24"/>
        </w:rPr>
        <w:t>)</w:t>
      </w:r>
      <w:r w:rsidRPr="0074769C">
        <w:rPr>
          <w:rFonts w:ascii="Arial" w:hAnsi="Arial" w:cs="Arial"/>
          <w:szCs w:val="24"/>
        </w:rPr>
        <w:t>;</w:t>
      </w:r>
    </w:p>
    <w:p w14:paraId="43F6188C" w14:textId="6794B1B7" w:rsidR="00A01494" w:rsidRPr="0074769C" w:rsidRDefault="00A01494" w:rsidP="005634CE">
      <w:pPr>
        <w:pStyle w:val="Heading3"/>
        <w:rPr>
          <w:rFonts w:ascii="Arial" w:hAnsi="Arial" w:cs="Arial"/>
        </w:rPr>
      </w:pPr>
      <w:bookmarkStart w:id="161" w:name="_Toc499728102"/>
      <w:bookmarkStart w:id="162" w:name="_Toc54173359"/>
      <w:r w:rsidRPr="0074769C">
        <w:rPr>
          <w:rFonts w:ascii="Arial" w:hAnsi="Arial" w:cs="Arial"/>
        </w:rPr>
        <w:lastRenderedPageBreak/>
        <w:t>TRAVEL DOCUMENTS</w:t>
      </w:r>
      <w:bookmarkEnd w:id="161"/>
      <w:bookmarkEnd w:id="162"/>
      <w:r w:rsidR="00DD36A9" w:rsidRPr="0074769C">
        <w:rPr>
          <w:rStyle w:val="FootnoteReference"/>
          <w:rFonts w:ascii="Arial" w:hAnsi="Arial" w:cs="Arial"/>
        </w:rPr>
        <w:footnoteReference w:id="99"/>
      </w:r>
    </w:p>
    <w:p w14:paraId="53189C82" w14:textId="7523F463" w:rsidR="00EF288A" w:rsidRPr="0074769C" w:rsidRDefault="001E375A" w:rsidP="00D64F96">
      <w:pPr>
        <w:spacing w:after="240" w:line="480" w:lineRule="auto"/>
        <w:ind w:left="1418" w:hanging="1418"/>
        <w:jc w:val="both"/>
        <w:rPr>
          <w:rFonts w:ascii="Arial" w:hAnsi="Arial" w:cs="Arial"/>
        </w:rPr>
      </w:pPr>
      <w:r w:rsidRPr="0074769C">
        <w:rPr>
          <w:rFonts w:ascii="Arial" w:hAnsi="Arial" w:cs="Arial"/>
        </w:rPr>
        <w:t>J</w:t>
      </w:r>
      <w:r w:rsidR="00DD36A9" w:rsidRPr="0074769C">
        <w:rPr>
          <w:rFonts w:ascii="Arial" w:hAnsi="Arial" w:cs="Arial"/>
        </w:rPr>
        <w:t>J</w:t>
      </w:r>
      <w:r w:rsidRPr="0074769C">
        <w:rPr>
          <w:rFonts w:ascii="Arial" w:hAnsi="Arial" w:cs="Arial"/>
        </w:rPr>
        <w:t>-1</w:t>
      </w:r>
      <w:r w:rsidR="00A01494" w:rsidRPr="0074769C">
        <w:rPr>
          <w:rFonts w:ascii="Arial" w:hAnsi="Arial" w:cs="Arial"/>
        </w:rPr>
        <w:tab/>
      </w:r>
      <w:r w:rsidR="00EF288A" w:rsidRPr="0074769C">
        <w:rPr>
          <w:rFonts w:ascii="Arial" w:hAnsi="Arial" w:cs="Arial"/>
        </w:rPr>
        <w:t xml:space="preserve">[Specify Party Name] </w:t>
      </w:r>
      <w:r w:rsidR="001C2005" w:rsidRPr="0074769C">
        <w:rPr>
          <w:rFonts w:ascii="Arial" w:hAnsi="Arial" w:cs="Arial"/>
        </w:rPr>
        <w:t>shall have</w:t>
      </w:r>
      <w:r w:rsidR="00EF288A" w:rsidRPr="0074769C">
        <w:rPr>
          <w:rFonts w:ascii="Arial" w:hAnsi="Arial" w:cs="Arial"/>
        </w:rPr>
        <w:t xml:space="preserve"> the authority to apply for</w:t>
      </w:r>
      <w:r w:rsidR="007D716F" w:rsidRPr="0074769C">
        <w:rPr>
          <w:rFonts w:ascii="Arial" w:hAnsi="Arial" w:cs="Arial"/>
        </w:rPr>
        <w:t>, renew</w:t>
      </w:r>
      <w:r w:rsidR="00EF288A" w:rsidRPr="0074769C">
        <w:rPr>
          <w:rFonts w:ascii="Arial" w:hAnsi="Arial" w:cs="Arial"/>
        </w:rPr>
        <w:t xml:space="preserve"> and obtain a passport for {specify child(ren)’s name(s)/birthdate(s)} without giving notice to</w:t>
      </w:r>
      <w:r w:rsidR="007D716F" w:rsidRPr="0074769C">
        <w:rPr>
          <w:rFonts w:ascii="Arial" w:hAnsi="Arial" w:cs="Arial"/>
        </w:rPr>
        <w:t>,</w:t>
      </w:r>
      <w:r w:rsidR="00EF288A" w:rsidRPr="0074769C">
        <w:rPr>
          <w:rFonts w:ascii="Arial" w:hAnsi="Arial" w:cs="Arial"/>
        </w:rPr>
        <w:t xml:space="preserve"> or the written consent of</w:t>
      </w:r>
      <w:r w:rsidR="007D716F" w:rsidRPr="0074769C">
        <w:rPr>
          <w:rFonts w:ascii="Arial" w:hAnsi="Arial" w:cs="Arial"/>
        </w:rPr>
        <w:t>,</w:t>
      </w:r>
      <w:r w:rsidR="00EF288A" w:rsidRPr="0074769C">
        <w:rPr>
          <w:rFonts w:ascii="Arial" w:hAnsi="Arial" w:cs="Arial"/>
        </w:rPr>
        <w:t xml:space="preserve"> [specify Party Name];</w:t>
      </w:r>
    </w:p>
    <w:p w14:paraId="72390569" w14:textId="41588F5D" w:rsidR="00704D44" w:rsidRPr="0074769C" w:rsidRDefault="00A01494" w:rsidP="00D64F96">
      <w:pPr>
        <w:spacing w:after="240" w:line="480" w:lineRule="auto"/>
        <w:ind w:left="1418" w:hanging="1418"/>
        <w:jc w:val="both"/>
        <w:rPr>
          <w:rFonts w:ascii="Arial" w:hAnsi="Arial" w:cs="Arial"/>
        </w:rPr>
      </w:pPr>
      <w:r w:rsidRPr="0074769C">
        <w:rPr>
          <w:rFonts w:ascii="Arial" w:hAnsi="Arial" w:cs="Arial"/>
        </w:rPr>
        <w:t>J</w:t>
      </w:r>
      <w:r w:rsidR="00DD36A9" w:rsidRPr="0074769C">
        <w:rPr>
          <w:rFonts w:ascii="Arial" w:hAnsi="Arial" w:cs="Arial"/>
        </w:rPr>
        <w:t>J</w:t>
      </w:r>
      <w:r w:rsidRPr="0074769C">
        <w:rPr>
          <w:rFonts w:ascii="Arial" w:hAnsi="Arial" w:cs="Arial"/>
        </w:rPr>
        <w:t>-</w:t>
      </w:r>
      <w:r w:rsidR="001E375A" w:rsidRPr="0074769C">
        <w:rPr>
          <w:rFonts w:ascii="Arial" w:hAnsi="Arial" w:cs="Arial"/>
        </w:rPr>
        <w:t>2</w:t>
      </w:r>
      <w:r w:rsidRPr="0074769C">
        <w:rPr>
          <w:rFonts w:ascii="Arial" w:hAnsi="Arial" w:cs="Arial"/>
        </w:rPr>
        <w:tab/>
        <w:t xml:space="preserve">[Specify Party Name] </w:t>
      </w:r>
      <w:r w:rsidR="001E375A" w:rsidRPr="0074769C">
        <w:rPr>
          <w:rFonts w:ascii="Arial" w:hAnsi="Arial" w:cs="Arial"/>
        </w:rPr>
        <w:t>shall</w:t>
      </w:r>
      <w:r w:rsidRPr="0074769C">
        <w:rPr>
          <w:rFonts w:ascii="Arial" w:hAnsi="Arial" w:cs="Arial"/>
        </w:rPr>
        <w:t xml:space="preserve"> hold the </w:t>
      </w:r>
      <w:r w:rsidR="001E375A" w:rsidRPr="0074769C">
        <w:rPr>
          <w:rFonts w:ascii="Arial" w:hAnsi="Arial" w:cs="Arial"/>
        </w:rPr>
        <w:t>passport(s)</w:t>
      </w:r>
      <w:r w:rsidR="007D716F" w:rsidRPr="0074769C">
        <w:rPr>
          <w:rFonts w:ascii="Arial" w:hAnsi="Arial" w:cs="Arial"/>
        </w:rPr>
        <w:t xml:space="preserve"> of {specify child(ren)’s name(s)/birthdate(s</w:t>
      </w:r>
      <w:r w:rsidR="007160A2" w:rsidRPr="0074769C">
        <w:rPr>
          <w:rFonts w:ascii="Arial" w:hAnsi="Arial" w:cs="Arial"/>
        </w:rPr>
        <w:t xml:space="preserve">)} </w:t>
      </w:r>
      <w:r w:rsidR="001E375A" w:rsidRPr="0074769C">
        <w:rPr>
          <w:rFonts w:ascii="Arial" w:hAnsi="Arial" w:cs="Arial"/>
        </w:rPr>
        <w:t>and shall provide same to [s</w:t>
      </w:r>
      <w:r w:rsidRPr="0074769C">
        <w:rPr>
          <w:rFonts w:ascii="Arial" w:hAnsi="Arial" w:cs="Arial"/>
        </w:rPr>
        <w:t>pecify Party Name] as may be necessary for travel</w:t>
      </w:r>
      <w:r w:rsidR="00632832" w:rsidRPr="0074769C">
        <w:rPr>
          <w:rFonts w:ascii="Arial" w:hAnsi="Arial" w:cs="Arial"/>
        </w:rPr>
        <w:t xml:space="preserve"> (blank/{specify number} of days prior to the date travel will commence)</w:t>
      </w:r>
      <w:r w:rsidRPr="0074769C">
        <w:rPr>
          <w:rFonts w:ascii="Arial" w:hAnsi="Arial" w:cs="Arial"/>
        </w:rPr>
        <w:t>;</w:t>
      </w:r>
      <w:r w:rsidR="00704D44" w:rsidRPr="0074769C">
        <w:rPr>
          <w:rFonts w:ascii="Arial" w:hAnsi="Arial" w:cs="Arial"/>
        </w:rPr>
        <w:t xml:space="preserve"> </w:t>
      </w:r>
    </w:p>
    <w:p w14:paraId="1091735A" w14:textId="51F122BB" w:rsidR="007D716F" w:rsidRPr="0074769C" w:rsidRDefault="00704D44" w:rsidP="00D64F96">
      <w:pPr>
        <w:spacing w:after="240" w:line="480" w:lineRule="auto"/>
        <w:ind w:left="1418" w:hanging="1418"/>
        <w:jc w:val="both"/>
        <w:rPr>
          <w:rFonts w:ascii="Arial" w:hAnsi="Arial" w:cs="Arial"/>
        </w:rPr>
      </w:pPr>
      <w:r w:rsidRPr="0074769C">
        <w:rPr>
          <w:rFonts w:ascii="Arial" w:hAnsi="Arial" w:cs="Arial"/>
        </w:rPr>
        <w:t>J</w:t>
      </w:r>
      <w:r w:rsidR="00DD36A9" w:rsidRPr="0074769C">
        <w:rPr>
          <w:rFonts w:ascii="Arial" w:hAnsi="Arial" w:cs="Arial"/>
        </w:rPr>
        <w:t>J</w:t>
      </w:r>
      <w:r w:rsidRPr="0074769C">
        <w:rPr>
          <w:rFonts w:ascii="Arial" w:hAnsi="Arial" w:cs="Arial"/>
        </w:rPr>
        <w:t>-3</w:t>
      </w:r>
      <w:r w:rsidRPr="0074769C">
        <w:rPr>
          <w:rFonts w:ascii="Arial" w:hAnsi="Arial" w:cs="Arial"/>
        </w:rPr>
        <w:tab/>
      </w:r>
      <w:r w:rsidR="007D716F" w:rsidRPr="0074769C">
        <w:rPr>
          <w:rFonts w:ascii="Arial" w:hAnsi="Arial" w:cs="Arial"/>
        </w:rPr>
        <w:t>[Specify Party Name] shall return the passport(s)</w:t>
      </w:r>
      <w:r w:rsidR="007E54AB" w:rsidRPr="0074769C">
        <w:rPr>
          <w:rFonts w:ascii="Arial" w:hAnsi="Arial" w:cs="Arial"/>
        </w:rPr>
        <w:t xml:space="preserve"> of {specify child(ren)’s name(s)/birthdate(s)}</w:t>
      </w:r>
      <w:r w:rsidR="007D716F" w:rsidRPr="0074769C">
        <w:rPr>
          <w:rFonts w:ascii="Arial" w:hAnsi="Arial" w:cs="Arial"/>
        </w:rPr>
        <w:t xml:space="preserve"> to [</w:t>
      </w:r>
      <w:r w:rsidR="00392C08" w:rsidRPr="0074769C">
        <w:rPr>
          <w:rFonts w:ascii="Arial" w:hAnsi="Arial" w:cs="Arial"/>
        </w:rPr>
        <w:t>s</w:t>
      </w:r>
      <w:r w:rsidR="007D716F" w:rsidRPr="0074769C">
        <w:rPr>
          <w:rFonts w:ascii="Arial" w:hAnsi="Arial" w:cs="Arial"/>
        </w:rPr>
        <w:t xml:space="preserve">pecify Party Name] </w:t>
      </w:r>
      <w:r w:rsidR="00632832" w:rsidRPr="0074769C">
        <w:rPr>
          <w:rFonts w:ascii="Arial" w:hAnsi="Arial" w:cs="Arial"/>
        </w:rPr>
        <w:t>(</w:t>
      </w:r>
      <w:r w:rsidR="007D716F" w:rsidRPr="0074769C">
        <w:rPr>
          <w:rFonts w:ascii="Arial" w:hAnsi="Arial" w:cs="Arial"/>
        </w:rPr>
        <w:t>at the end of each period of tr</w:t>
      </w:r>
      <w:r w:rsidRPr="0074769C">
        <w:rPr>
          <w:rFonts w:ascii="Arial" w:hAnsi="Arial" w:cs="Arial"/>
        </w:rPr>
        <w:t>avel</w:t>
      </w:r>
      <w:r w:rsidR="00632832" w:rsidRPr="0074769C">
        <w:rPr>
          <w:rFonts w:ascii="Arial" w:hAnsi="Arial" w:cs="Arial"/>
        </w:rPr>
        <w:t>/within {specify number} days after the end of each period of travel)</w:t>
      </w:r>
      <w:r w:rsidR="007D716F" w:rsidRPr="0074769C">
        <w:rPr>
          <w:rFonts w:ascii="Arial" w:hAnsi="Arial" w:cs="Arial"/>
        </w:rPr>
        <w:t>;</w:t>
      </w:r>
    </w:p>
    <w:p w14:paraId="3702EDE1" w14:textId="2FBD2140" w:rsidR="001E375A" w:rsidRPr="0074769C" w:rsidRDefault="001E375A" w:rsidP="00B235D5">
      <w:pPr>
        <w:spacing w:after="240" w:line="480" w:lineRule="auto"/>
        <w:ind w:left="1418" w:hanging="1418"/>
        <w:jc w:val="both"/>
        <w:rPr>
          <w:rFonts w:ascii="Arial" w:hAnsi="Arial" w:cs="Arial"/>
        </w:rPr>
      </w:pPr>
      <w:r w:rsidRPr="0074769C">
        <w:rPr>
          <w:rFonts w:ascii="Arial" w:hAnsi="Arial" w:cs="Arial"/>
        </w:rPr>
        <w:t>J</w:t>
      </w:r>
      <w:r w:rsidR="00DD36A9" w:rsidRPr="0074769C">
        <w:rPr>
          <w:rFonts w:ascii="Arial" w:hAnsi="Arial" w:cs="Arial"/>
        </w:rPr>
        <w:t>J</w:t>
      </w:r>
      <w:r w:rsidRPr="0074769C">
        <w:rPr>
          <w:rFonts w:ascii="Arial" w:hAnsi="Arial" w:cs="Arial"/>
        </w:rPr>
        <w:t>-</w:t>
      </w:r>
      <w:r w:rsidR="00704D44" w:rsidRPr="0074769C">
        <w:rPr>
          <w:rFonts w:ascii="Arial" w:hAnsi="Arial" w:cs="Arial"/>
        </w:rPr>
        <w:t>4</w:t>
      </w:r>
      <w:r w:rsidRPr="0074769C">
        <w:rPr>
          <w:rFonts w:ascii="Arial" w:hAnsi="Arial" w:cs="Arial"/>
        </w:rPr>
        <w:tab/>
        <w:t>[Specify Party Name] and [specify Party Name] shall provide each other access to the</w:t>
      </w:r>
      <w:r w:rsidR="00704D44" w:rsidRPr="0074769C">
        <w:rPr>
          <w:rFonts w:ascii="Arial" w:hAnsi="Arial" w:cs="Arial"/>
        </w:rPr>
        <w:t xml:space="preserve"> passport(s) of {specify child(ren)’s name(s)/birthdate(s</w:t>
      </w:r>
      <w:r w:rsidR="007160A2" w:rsidRPr="0074769C">
        <w:rPr>
          <w:rFonts w:ascii="Arial" w:hAnsi="Arial" w:cs="Arial"/>
        </w:rPr>
        <w:t xml:space="preserve">)} </w:t>
      </w:r>
      <w:r w:rsidRPr="0074769C">
        <w:rPr>
          <w:rFonts w:ascii="Arial" w:hAnsi="Arial" w:cs="Arial"/>
        </w:rPr>
        <w:t xml:space="preserve">within </w:t>
      </w:r>
      <w:r w:rsidR="00704D44" w:rsidRPr="0074769C">
        <w:rPr>
          <w:rFonts w:ascii="Arial" w:hAnsi="Arial" w:cs="Arial"/>
        </w:rPr>
        <w:t>{specify number}</w:t>
      </w:r>
      <w:r w:rsidRPr="0074769C">
        <w:rPr>
          <w:rFonts w:ascii="Arial" w:hAnsi="Arial" w:cs="Arial"/>
        </w:rPr>
        <w:t xml:space="preserve"> days of the request by the parent traveling with the (child/children);</w:t>
      </w:r>
    </w:p>
    <w:p w14:paraId="066CB4B2" w14:textId="025F3BEA" w:rsidR="00704D44" w:rsidRPr="0074769C" w:rsidRDefault="00704D44" w:rsidP="00B235D5">
      <w:pPr>
        <w:spacing w:after="240" w:line="480" w:lineRule="auto"/>
        <w:ind w:left="1418" w:hanging="1418"/>
        <w:jc w:val="both"/>
        <w:rPr>
          <w:rFonts w:ascii="Arial" w:hAnsi="Arial" w:cs="Arial"/>
        </w:rPr>
      </w:pPr>
      <w:r w:rsidRPr="0074769C">
        <w:rPr>
          <w:rFonts w:ascii="Arial" w:hAnsi="Arial" w:cs="Arial"/>
        </w:rPr>
        <w:t>J</w:t>
      </w:r>
      <w:r w:rsidR="00DD36A9" w:rsidRPr="0074769C">
        <w:rPr>
          <w:rFonts w:ascii="Arial" w:hAnsi="Arial" w:cs="Arial"/>
        </w:rPr>
        <w:t>J</w:t>
      </w:r>
      <w:r w:rsidRPr="0074769C">
        <w:rPr>
          <w:rFonts w:ascii="Arial" w:hAnsi="Arial" w:cs="Arial"/>
        </w:rPr>
        <w:t>-5</w:t>
      </w:r>
      <w:r w:rsidRPr="0074769C">
        <w:rPr>
          <w:rFonts w:ascii="Arial" w:hAnsi="Arial" w:cs="Arial"/>
        </w:rPr>
        <w:tab/>
        <w:t>[Specify Party Name] shall provide the passport(s) of {specify child(ren)’s name(s)/birthdate(s</w:t>
      </w:r>
      <w:r w:rsidR="007160A2" w:rsidRPr="0074769C">
        <w:rPr>
          <w:rFonts w:ascii="Arial" w:hAnsi="Arial" w:cs="Arial"/>
        </w:rPr>
        <w:t xml:space="preserve">)} </w:t>
      </w:r>
      <w:r w:rsidRPr="0074769C">
        <w:rPr>
          <w:rFonts w:ascii="Arial" w:hAnsi="Arial" w:cs="Arial"/>
        </w:rPr>
        <w:t>to [</w:t>
      </w:r>
      <w:r w:rsidR="00CD4267" w:rsidRPr="0074769C">
        <w:rPr>
          <w:rFonts w:ascii="Arial" w:hAnsi="Arial" w:cs="Arial"/>
        </w:rPr>
        <w:t>s</w:t>
      </w:r>
      <w:r w:rsidRPr="0074769C">
        <w:rPr>
          <w:rFonts w:ascii="Arial" w:hAnsi="Arial" w:cs="Arial"/>
        </w:rPr>
        <w:t xml:space="preserve">pecify Party Name] (immediately/within {specify number} of days); </w:t>
      </w:r>
    </w:p>
    <w:p w14:paraId="357DCEBB" w14:textId="12E21B59" w:rsidR="00632832" w:rsidRPr="0074769C" w:rsidRDefault="00632832" w:rsidP="00B235D5">
      <w:pPr>
        <w:spacing w:after="240" w:line="480" w:lineRule="auto"/>
        <w:ind w:left="1418" w:hanging="1418"/>
        <w:jc w:val="both"/>
        <w:rPr>
          <w:rFonts w:ascii="Arial" w:hAnsi="Arial" w:cs="Arial"/>
        </w:rPr>
      </w:pPr>
      <w:r w:rsidRPr="0074769C">
        <w:rPr>
          <w:rFonts w:ascii="Arial" w:hAnsi="Arial" w:cs="Arial"/>
        </w:rPr>
        <w:lastRenderedPageBreak/>
        <w:t>JJ-6</w:t>
      </w:r>
      <w:r w:rsidRPr="0074769C">
        <w:rPr>
          <w:rFonts w:ascii="Arial" w:hAnsi="Arial" w:cs="Arial"/>
        </w:rPr>
        <w:tab/>
        <w:t>If [specify Party Name] or [specify Party Name] requests travel authorization documents for airline travel or border crossing purposes with {specify child(ren)’s name</w:t>
      </w:r>
      <w:r w:rsidR="001E4185" w:rsidRPr="0074769C">
        <w:rPr>
          <w:rFonts w:ascii="Arial" w:hAnsi="Arial" w:cs="Arial"/>
        </w:rPr>
        <w:t>(</w:t>
      </w:r>
      <w:r w:rsidRPr="0074769C">
        <w:rPr>
          <w:rFonts w:ascii="Arial" w:hAnsi="Arial" w:cs="Arial"/>
        </w:rPr>
        <w:t>s</w:t>
      </w:r>
      <w:r w:rsidR="001E4185" w:rsidRPr="0074769C">
        <w:rPr>
          <w:rFonts w:ascii="Arial" w:hAnsi="Arial" w:cs="Arial"/>
        </w:rPr>
        <w:t>)</w:t>
      </w:r>
      <w:r w:rsidRPr="0074769C">
        <w:rPr>
          <w:rFonts w:ascii="Arial" w:hAnsi="Arial" w:cs="Arial"/>
        </w:rPr>
        <w:t>/birthdate</w:t>
      </w:r>
      <w:r w:rsidR="001E4185" w:rsidRPr="0074769C">
        <w:rPr>
          <w:rFonts w:ascii="Arial" w:hAnsi="Arial" w:cs="Arial"/>
        </w:rPr>
        <w:t>(</w:t>
      </w:r>
      <w:r w:rsidRPr="0074769C">
        <w:rPr>
          <w:rFonts w:ascii="Arial" w:hAnsi="Arial" w:cs="Arial"/>
        </w:rPr>
        <w:t>s</w:t>
      </w:r>
      <w:r w:rsidR="001E4185" w:rsidRPr="0074769C">
        <w:rPr>
          <w:rFonts w:ascii="Arial" w:hAnsi="Arial" w:cs="Arial"/>
        </w:rPr>
        <w:t>)</w:t>
      </w:r>
      <w:r w:rsidRPr="0074769C">
        <w:rPr>
          <w:rFonts w:ascii="Arial" w:hAnsi="Arial" w:cs="Arial"/>
        </w:rPr>
        <w:t>}, that party shall provide the completed authorization documents setting out the period of travel and destination(s) to the other party, who shall sign and return the documents to the requesting party within {specify number} days;</w:t>
      </w:r>
    </w:p>
    <w:p w14:paraId="135CCFFB" w14:textId="2D38BB93" w:rsidR="00A01494" w:rsidRPr="0074769C" w:rsidRDefault="00A01494" w:rsidP="005634CE">
      <w:pPr>
        <w:pStyle w:val="Heading3"/>
        <w:rPr>
          <w:rFonts w:ascii="Arial" w:hAnsi="Arial" w:cs="Arial"/>
        </w:rPr>
      </w:pPr>
      <w:bookmarkStart w:id="163" w:name="_Toc499728103"/>
      <w:bookmarkStart w:id="164" w:name="_Toc54173360"/>
      <w:r w:rsidRPr="0074769C">
        <w:rPr>
          <w:rFonts w:ascii="Arial" w:hAnsi="Arial" w:cs="Arial"/>
        </w:rPr>
        <w:t>RETURN OF CHILD</w:t>
      </w:r>
      <w:r w:rsidR="000D432A" w:rsidRPr="0074769C">
        <w:rPr>
          <w:rFonts w:ascii="Arial" w:hAnsi="Arial" w:cs="Arial"/>
        </w:rPr>
        <w:t>(</w:t>
      </w:r>
      <w:r w:rsidRPr="0074769C">
        <w:rPr>
          <w:rFonts w:ascii="Arial" w:hAnsi="Arial" w:cs="Arial"/>
        </w:rPr>
        <w:t>REN</w:t>
      </w:r>
      <w:bookmarkEnd w:id="163"/>
      <w:bookmarkEnd w:id="164"/>
      <w:r w:rsidR="000D432A" w:rsidRPr="0074769C">
        <w:rPr>
          <w:rFonts w:ascii="Arial" w:hAnsi="Arial" w:cs="Arial"/>
        </w:rPr>
        <w:t>)</w:t>
      </w:r>
    </w:p>
    <w:p w14:paraId="6AA39650" w14:textId="6368C3E7" w:rsidR="00A01494" w:rsidRPr="0074769C" w:rsidRDefault="00400118" w:rsidP="00B235D5">
      <w:pPr>
        <w:spacing w:after="240" w:line="480" w:lineRule="auto"/>
        <w:ind w:left="1418" w:hanging="1418"/>
        <w:jc w:val="both"/>
        <w:rPr>
          <w:rFonts w:ascii="Arial" w:hAnsi="Arial" w:cs="Arial"/>
        </w:rPr>
      </w:pPr>
      <w:r w:rsidRPr="0074769C">
        <w:rPr>
          <w:rFonts w:ascii="Arial" w:hAnsi="Arial" w:cs="Arial"/>
        </w:rPr>
        <w:t>J</w:t>
      </w:r>
      <w:r w:rsidR="00814FA0" w:rsidRPr="0074769C">
        <w:rPr>
          <w:rFonts w:ascii="Arial" w:hAnsi="Arial" w:cs="Arial"/>
        </w:rPr>
        <w:t>K</w:t>
      </w:r>
      <w:r w:rsidR="00A01494" w:rsidRPr="0074769C">
        <w:rPr>
          <w:rFonts w:ascii="Arial" w:hAnsi="Arial" w:cs="Arial"/>
        </w:rPr>
        <w:t>-1</w:t>
      </w:r>
      <w:r w:rsidR="00A01494" w:rsidRPr="0074769C">
        <w:rPr>
          <w:rFonts w:ascii="Arial" w:hAnsi="Arial" w:cs="Arial"/>
        </w:rPr>
        <w:tab/>
        <w:t xml:space="preserve">[Specify Party Name] shall return {specify </w:t>
      </w:r>
      <w:r w:rsidR="001E375A" w:rsidRPr="0074769C">
        <w:rPr>
          <w:rFonts w:ascii="Arial" w:hAnsi="Arial" w:cs="Arial"/>
        </w:rPr>
        <w:t>c</w:t>
      </w:r>
      <w:r w:rsidR="00A01494" w:rsidRPr="0074769C">
        <w:rPr>
          <w:rFonts w:ascii="Arial" w:hAnsi="Arial" w:cs="Arial"/>
        </w:rPr>
        <w:t xml:space="preserve">hild(ren)’s </w:t>
      </w:r>
      <w:r w:rsidR="001E375A" w:rsidRPr="0074769C">
        <w:rPr>
          <w:rFonts w:ascii="Arial" w:hAnsi="Arial" w:cs="Arial"/>
        </w:rPr>
        <w:t>n</w:t>
      </w:r>
      <w:r w:rsidR="00A01494" w:rsidRPr="0074769C">
        <w:rPr>
          <w:rFonts w:ascii="Arial" w:hAnsi="Arial" w:cs="Arial"/>
        </w:rPr>
        <w:t>ame(s)/</w:t>
      </w:r>
      <w:r w:rsidR="001E375A" w:rsidRPr="0074769C">
        <w:rPr>
          <w:rFonts w:ascii="Arial" w:hAnsi="Arial" w:cs="Arial"/>
        </w:rPr>
        <w:t>b</w:t>
      </w:r>
      <w:r w:rsidR="00A01494" w:rsidRPr="0074769C">
        <w:rPr>
          <w:rFonts w:ascii="Arial" w:hAnsi="Arial" w:cs="Arial"/>
        </w:rPr>
        <w:t xml:space="preserve">irthdate(s)} to {specify </w:t>
      </w:r>
      <w:r w:rsidR="00D458B9" w:rsidRPr="0074769C">
        <w:rPr>
          <w:rFonts w:ascii="Arial" w:hAnsi="Arial" w:cs="Arial"/>
        </w:rPr>
        <w:t>location</w:t>
      </w:r>
      <w:r w:rsidR="00A01494" w:rsidRPr="0074769C">
        <w:rPr>
          <w:rFonts w:ascii="Arial" w:hAnsi="Arial" w:cs="Arial"/>
        </w:rPr>
        <w:t>} (immediately/by {specify date and time}</w:t>
      </w:r>
      <w:r w:rsidR="00D458B9" w:rsidRPr="0074769C">
        <w:rPr>
          <w:rFonts w:ascii="Arial" w:hAnsi="Arial" w:cs="Arial"/>
        </w:rPr>
        <w:t>)</w:t>
      </w:r>
      <w:r w:rsidR="00B26D85" w:rsidRPr="0074769C">
        <w:rPr>
          <w:rFonts w:ascii="Arial" w:hAnsi="Arial" w:cs="Arial"/>
        </w:rPr>
        <w:t xml:space="preserve"> </w:t>
      </w:r>
      <w:r w:rsidR="00D458B9" w:rsidRPr="0074769C">
        <w:rPr>
          <w:rFonts w:ascii="Arial" w:hAnsi="Arial" w:cs="Arial"/>
        </w:rPr>
        <w:t>(blank/and subject to the following condition(s))(</w:t>
      </w:r>
      <w:r w:rsidR="00A01494" w:rsidRPr="0074769C">
        <w:rPr>
          <w:rFonts w:ascii="Arial" w:hAnsi="Arial" w:cs="Arial"/>
        </w:rPr>
        <w:t>;</w:t>
      </w:r>
      <w:r w:rsidR="00D458B9" w:rsidRPr="0074769C">
        <w:rPr>
          <w:rFonts w:ascii="Arial" w:hAnsi="Arial" w:cs="Arial"/>
        </w:rPr>
        <w:t>/:) {</w:t>
      </w:r>
      <w:r w:rsidR="003347B7" w:rsidRPr="0074769C">
        <w:rPr>
          <w:rFonts w:ascii="Arial" w:hAnsi="Arial" w:cs="Arial"/>
        </w:rPr>
        <w:t>insert and number</w:t>
      </w:r>
      <w:r w:rsidR="00D458B9" w:rsidRPr="0074769C">
        <w:rPr>
          <w:rFonts w:ascii="Arial" w:hAnsi="Arial" w:cs="Arial"/>
        </w:rPr>
        <w:t xml:space="preserve"> a separate JK 1.1 sub-clause for each condition specified}</w:t>
      </w:r>
    </w:p>
    <w:p w14:paraId="20CA7BDE" w14:textId="15B1E5B4" w:rsidR="00D458B9" w:rsidRPr="0074769C" w:rsidRDefault="00400118" w:rsidP="00B235D5">
      <w:pPr>
        <w:spacing w:before="240" w:after="240" w:line="480" w:lineRule="auto"/>
        <w:ind w:left="1985" w:hanging="1985"/>
        <w:rPr>
          <w:rFonts w:ascii="Arial" w:hAnsi="Arial" w:cs="Arial"/>
        </w:rPr>
      </w:pPr>
      <w:r w:rsidRPr="0074769C">
        <w:rPr>
          <w:rFonts w:ascii="Arial" w:hAnsi="Arial" w:cs="Arial"/>
        </w:rPr>
        <w:t>J</w:t>
      </w:r>
      <w:r w:rsidR="00814FA0" w:rsidRPr="0074769C">
        <w:rPr>
          <w:rFonts w:ascii="Arial" w:hAnsi="Arial" w:cs="Arial"/>
        </w:rPr>
        <w:t>K</w:t>
      </w:r>
      <w:r w:rsidR="00D458B9" w:rsidRPr="0074769C">
        <w:rPr>
          <w:rFonts w:ascii="Arial" w:hAnsi="Arial" w:cs="Arial"/>
        </w:rPr>
        <w:t>-1.1</w:t>
      </w:r>
      <w:r w:rsidR="00B235D5" w:rsidRPr="0074769C">
        <w:rPr>
          <w:rFonts w:ascii="Arial" w:hAnsi="Arial" w:cs="Arial"/>
        </w:rPr>
        <w:tab/>
      </w:r>
      <w:r w:rsidR="00D458B9" w:rsidRPr="0074769C">
        <w:rPr>
          <w:rFonts w:ascii="Arial" w:hAnsi="Arial" w:cs="Arial"/>
        </w:rPr>
        <w:t xml:space="preserve">{specify </w:t>
      </w:r>
      <w:r w:rsidR="00814FA0" w:rsidRPr="0074769C">
        <w:rPr>
          <w:rFonts w:ascii="Arial" w:hAnsi="Arial" w:cs="Arial"/>
        </w:rPr>
        <w:t>each condition</w:t>
      </w:r>
      <w:r w:rsidR="00D458B9" w:rsidRPr="0074769C">
        <w:rPr>
          <w:rFonts w:ascii="Arial" w:hAnsi="Arial" w:cs="Arial"/>
        </w:rPr>
        <w:t>}</w:t>
      </w:r>
      <w:r w:rsidR="00EB6763" w:rsidRPr="0074769C">
        <w:rPr>
          <w:rFonts w:ascii="Arial" w:hAnsi="Arial" w:cs="Arial"/>
        </w:rPr>
        <w:t>;</w:t>
      </w:r>
    </w:p>
    <w:p w14:paraId="12FEB058" w14:textId="730BE0F5" w:rsidR="00CA573B" w:rsidRPr="0074769C" w:rsidRDefault="00400118" w:rsidP="00B235D5">
      <w:pPr>
        <w:spacing w:after="240" w:line="480" w:lineRule="auto"/>
        <w:ind w:left="1418" w:hanging="1418"/>
        <w:jc w:val="both"/>
        <w:rPr>
          <w:rFonts w:ascii="Arial" w:hAnsi="Arial" w:cs="Arial"/>
        </w:rPr>
      </w:pPr>
      <w:r w:rsidRPr="0074769C">
        <w:rPr>
          <w:rFonts w:ascii="Arial" w:hAnsi="Arial" w:cs="Arial"/>
        </w:rPr>
        <w:t>J</w:t>
      </w:r>
      <w:r w:rsidR="00814FA0" w:rsidRPr="0074769C">
        <w:rPr>
          <w:rFonts w:ascii="Arial" w:hAnsi="Arial" w:cs="Arial"/>
        </w:rPr>
        <w:t>K</w:t>
      </w:r>
      <w:r w:rsidR="00A01494" w:rsidRPr="0074769C">
        <w:rPr>
          <w:rFonts w:ascii="Arial" w:hAnsi="Arial" w:cs="Arial"/>
        </w:rPr>
        <w:t>-2</w:t>
      </w:r>
      <w:r w:rsidR="00A01494" w:rsidRPr="0074769C">
        <w:rPr>
          <w:rFonts w:ascii="Arial" w:hAnsi="Arial" w:cs="Arial"/>
        </w:rPr>
        <w:tab/>
        <w:t xml:space="preserve">[Specify Party Name] shall return </w:t>
      </w:r>
      <w:r w:rsidR="00060564" w:rsidRPr="0074769C">
        <w:rPr>
          <w:rFonts w:ascii="Arial" w:hAnsi="Arial" w:cs="Arial"/>
        </w:rPr>
        <w:t xml:space="preserve">{specify child(ren)’s name(s)/birthdate(s)} </w:t>
      </w:r>
      <w:r w:rsidR="00A01494" w:rsidRPr="0074769C">
        <w:rPr>
          <w:rFonts w:ascii="Arial" w:hAnsi="Arial" w:cs="Arial"/>
        </w:rPr>
        <w:t>to the care of [specify Party Name] (immediately/by {specify date and time}</w:t>
      </w:r>
      <w:r w:rsidR="00D458B9" w:rsidRPr="0074769C">
        <w:rPr>
          <w:rFonts w:ascii="Arial" w:hAnsi="Arial" w:cs="Arial"/>
        </w:rPr>
        <w:t>) (blank/and subject to the following condition(s))(</w:t>
      </w:r>
      <w:r w:rsidR="00A01494" w:rsidRPr="0074769C">
        <w:rPr>
          <w:rFonts w:ascii="Arial" w:hAnsi="Arial" w:cs="Arial"/>
        </w:rPr>
        <w:t>;</w:t>
      </w:r>
      <w:r w:rsidR="00D458B9" w:rsidRPr="0074769C">
        <w:rPr>
          <w:rFonts w:ascii="Arial" w:hAnsi="Arial" w:cs="Arial"/>
        </w:rPr>
        <w:t>/:) {</w:t>
      </w:r>
      <w:r w:rsidR="003347B7" w:rsidRPr="0074769C">
        <w:rPr>
          <w:rFonts w:ascii="Arial" w:hAnsi="Arial" w:cs="Arial"/>
        </w:rPr>
        <w:t>insert and number</w:t>
      </w:r>
      <w:r w:rsidR="00D458B9" w:rsidRPr="0074769C">
        <w:rPr>
          <w:rFonts w:ascii="Arial" w:hAnsi="Arial" w:cs="Arial"/>
        </w:rPr>
        <w:t xml:space="preserve"> a separate JK 2.1 sub-clause for each condition specified}</w:t>
      </w:r>
    </w:p>
    <w:p w14:paraId="4FBFD864" w14:textId="64C5F997" w:rsidR="00913492" w:rsidRPr="0074769C" w:rsidRDefault="00400118" w:rsidP="00B235D5">
      <w:pPr>
        <w:spacing w:after="240" w:line="480" w:lineRule="auto"/>
        <w:ind w:left="1985" w:hanging="1985"/>
        <w:rPr>
          <w:rFonts w:ascii="Arial" w:hAnsi="Arial" w:cs="Arial"/>
        </w:rPr>
      </w:pPr>
      <w:r w:rsidRPr="0074769C">
        <w:rPr>
          <w:rFonts w:ascii="Arial" w:hAnsi="Arial" w:cs="Arial"/>
        </w:rPr>
        <w:t>J</w:t>
      </w:r>
      <w:r w:rsidR="00814FA0" w:rsidRPr="0074769C">
        <w:rPr>
          <w:rFonts w:ascii="Arial" w:hAnsi="Arial" w:cs="Arial"/>
        </w:rPr>
        <w:t>K</w:t>
      </w:r>
      <w:r w:rsidR="00D458B9" w:rsidRPr="0074769C">
        <w:rPr>
          <w:rFonts w:ascii="Arial" w:hAnsi="Arial" w:cs="Arial"/>
        </w:rPr>
        <w:t>-2.1</w:t>
      </w:r>
      <w:r w:rsidR="00D458B9" w:rsidRPr="0074769C">
        <w:rPr>
          <w:rFonts w:ascii="Arial" w:hAnsi="Arial" w:cs="Arial"/>
        </w:rPr>
        <w:tab/>
        <w:t xml:space="preserve">{specify </w:t>
      </w:r>
      <w:r w:rsidR="00814FA0" w:rsidRPr="0074769C">
        <w:rPr>
          <w:rFonts w:ascii="Arial" w:hAnsi="Arial" w:cs="Arial"/>
        </w:rPr>
        <w:t>each condition</w:t>
      </w:r>
      <w:r w:rsidR="00D458B9" w:rsidRPr="0074769C">
        <w:rPr>
          <w:rFonts w:ascii="Arial" w:hAnsi="Arial" w:cs="Arial"/>
        </w:rPr>
        <w:t>}</w:t>
      </w:r>
      <w:r w:rsidR="00EB6763" w:rsidRPr="0074769C">
        <w:rPr>
          <w:rFonts w:ascii="Arial" w:hAnsi="Arial" w:cs="Arial"/>
        </w:rPr>
        <w:t>;</w:t>
      </w:r>
    </w:p>
    <w:p w14:paraId="10E4CD20" w14:textId="6B742FFE" w:rsidR="007E6BD7" w:rsidRPr="0074769C" w:rsidRDefault="007E6BD7" w:rsidP="007A2C7A">
      <w:pPr>
        <w:spacing w:before="120" w:after="120" w:line="480" w:lineRule="auto"/>
        <w:jc w:val="both"/>
        <w:rPr>
          <w:rFonts w:ascii="Arial" w:hAnsi="Arial" w:cs="Arial"/>
          <w:b/>
          <w:sz w:val="28"/>
          <w:szCs w:val="28"/>
        </w:rPr>
      </w:pPr>
      <w:r w:rsidRPr="0074769C">
        <w:rPr>
          <w:rFonts w:ascii="Arial" w:hAnsi="Arial" w:cs="Arial"/>
          <w:b/>
          <w:sz w:val="28"/>
          <w:szCs w:val="28"/>
        </w:rPr>
        <w:t>HABITUAL RESIDENCE/REAL &amp; SUBSTANTIAL CONNECTION</w:t>
      </w:r>
    </w:p>
    <w:p w14:paraId="349E0E35" w14:textId="05B17429" w:rsidR="007E6BD7" w:rsidRPr="0074769C" w:rsidRDefault="007E6BD7" w:rsidP="00B235D5">
      <w:pPr>
        <w:spacing w:after="240" w:line="480" w:lineRule="auto"/>
        <w:ind w:left="1418" w:hanging="1418"/>
        <w:jc w:val="both"/>
        <w:rPr>
          <w:rFonts w:ascii="Arial" w:hAnsi="Arial" w:cs="Arial"/>
          <w:i/>
          <w:szCs w:val="24"/>
        </w:rPr>
      </w:pPr>
      <w:r w:rsidRPr="0074769C">
        <w:rPr>
          <w:rFonts w:ascii="Arial" w:hAnsi="Arial" w:cs="Arial"/>
          <w:szCs w:val="24"/>
        </w:rPr>
        <w:t>J</w:t>
      </w:r>
      <w:r w:rsidR="00651ECE" w:rsidRPr="0074769C">
        <w:rPr>
          <w:rFonts w:ascii="Arial" w:hAnsi="Arial" w:cs="Arial"/>
          <w:szCs w:val="24"/>
        </w:rPr>
        <w:t>L</w:t>
      </w:r>
      <w:r w:rsidRPr="0074769C">
        <w:rPr>
          <w:rFonts w:ascii="Arial" w:hAnsi="Arial" w:cs="Arial"/>
          <w:szCs w:val="24"/>
        </w:rPr>
        <w:t>-1</w:t>
      </w:r>
      <w:r w:rsidRPr="0074769C">
        <w:rPr>
          <w:rFonts w:ascii="Arial" w:hAnsi="Arial" w:cs="Arial"/>
          <w:szCs w:val="24"/>
        </w:rPr>
        <w:tab/>
        <w:t>{Specify child(ren)’s name(s)</w:t>
      </w:r>
      <w:r w:rsidR="006769A3" w:rsidRPr="0074769C">
        <w:rPr>
          <w:rFonts w:ascii="Arial" w:hAnsi="Arial" w:cs="Arial"/>
          <w:szCs w:val="24"/>
        </w:rPr>
        <w:t>/</w:t>
      </w:r>
      <w:r w:rsidRPr="0074769C">
        <w:rPr>
          <w:rFonts w:ascii="Arial" w:hAnsi="Arial" w:cs="Arial"/>
          <w:szCs w:val="24"/>
        </w:rPr>
        <w:t>birthdate(s)} (is/are) habitually resident in the ((province/territory) of {specify province or territory}/state of {specify foreign state and country});</w:t>
      </w:r>
    </w:p>
    <w:p w14:paraId="2E93C8F8" w14:textId="03C20F8E" w:rsidR="007E6BD7" w:rsidRPr="0074769C" w:rsidRDefault="007E6BD7" w:rsidP="00B235D5">
      <w:pPr>
        <w:spacing w:after="240" w:line="480" w:lineRule="auto"/>
        <w:ind w:left="1418" w:hanging="1418"/>
        <w:jc w:val="both"/>
        <w:rPr>
          <w:rFonts w:ascii="Arial" w:hAnsi="Arial" w:cs="Arial"/>
          <w:szCs w:val="24"/>
        </w:rPr>
      </w:pPr>
      <w:r w:rsidRPr="0074769C">
        <w:rPr>
          <w:rFonts w:ascii="Arial" w:hAnsi="Arial" w:cs="Arial"/>
          <w:szCs w:val="24"/>
        </w:rPr>
        <w:lastRenderedPageBreak/>
        <w:t>J</w:t>
      </w:r>
      <w:r w:rsidR="00651ECE" w:rsidRPr="0074769C">
        <w:rPr>
          <w:rFonts w:ascii="Arial" w:hAnsi="Arial" w:cs="Arial"/>
          <w:szCs w:val="24"/>
        </w:rPr>
        <w:t>L</w:t>
      </w:r>
      <w:r w:rsidRPr="0074769C">
        <w:rPr>
          <w:rFonts w:ascii="Arial" w:hAnsi="Arial" w:cs="Arial"/>
          <w:szCs w:val="24"/>
        </w:rPr>
        <w:t>-2</w:t>
      </w:r>
      <w:r w:rsidRPr="0074769C">
        <w:rPr>
          <w:rFonts w:ascii="Arial" w:hAnsi="Arial" w:cs="Arial"/>
          <w:szCs w:val="24"/>
        </w:rPr>
        <w:tab/>
        <w:t>{Specify child(ren)’s name(s)</w:t>
      </w:r>
      <w:r w:rsidR="006769A3" w:rsidRPr="0074769C">
        <w:rPr>
          <w:rFonts w:ascii="Arial" w:hAnsi="Arial" w:cs="Arial"/>
          <w:szCs w:val="24"/>
        </w:rPr>
        <w:t>/</w:t>
      </w:r>
      <w:r w:rsidRPr="0074769C">
        <w:rPr>
          <w:rFonts w:ascii="Arial" w:hAnsi="Arial" w:cs="Arial"/>
          <w:szCs w:val="24"/>
        </w:rPr>
        <w:t xml:space="preserve">birthdate(s)} ((is/are/is not/are not) habitually resident in/(have/do not have) a real and substantial connection to) the </w:t>
      </w:r>
      <w:r w:rsidR="0090575B" w:rsidRPr="0074769C">
        <w:rPr>
          <w:rFonts w:ascii="Arial" w:hAnsi="Arial" w:cs="Arial"/>
          <w:szCs w:val="24"/>
        </w:rPr>
        <w:t>P</w:t>
      </w:r>
      <w:r w:rsidRPr="0074769C">
        <w:rPr>
          <w:rFonts w:ascii="Arial" w:hAnsi="Arial" w:cs="Arial"/>
          <w:szCs w:val="24"/>
        </w:rPr>
        <w:t>rovince of Manitoba;</w:t>
      </w:r>
    </w:p>
    <w:p w14:paraId="76919108" w14:textId="46DB7913" w:rsidR="007E6BD7" w:rsidRPr="0074769C" w:rsidRDefault="007E6BD7" w:rsidP="0013098A">
      <w:pPr>
        <w:spacing w:after="240" w:line="480" w:lineRule="auto"/>
        <w:ind w:left="1418" w:hanging="1418"/>
        <w:jc w:val="both"/>
        <w:rPr>
          <w:rFonts w:ascii="Arial" w:hAnsi="Arial" w:cs="Arial"/>
          <w:i/>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-3</w:t>
      </w:r>
      <w:r w:rsidRPr="0074769C">
        <w:rPr>
          <w:rStyle w:val="FootnoteReference"/>
          <w:rFonts w:ascii="Arial" w:hAnsi="Arial" w:cs="Arial"/>
          <w:szCs w:val="28"/>
        </w:rPr>
        <w:footnoteReference w:id="100"/>
      </w:r>
      <w:r w:rsidRPr="0074769C">
        <w:rPr>
          <w:rFonts w:ascii="Arial" w:hAnsi="Arial" w:cs="Arial"/>
          <w:szCs w:val="28"/>
        </w:rPr>
        <w:tab/>
        <w:t>This Court shall not determine an application for a parenting order for {specify child(ren)’s name(s)</w:t>
      </w:r>
      <w:r w:rsidR="001E4185" w:rsidRPr="0074769C">
        <w:rPr>
          <w:rFonts w:ascii="Arial" w:hAnsi="Arial" w:cs="Arial"/>
          <w:szCs w:val="28"/>
        </w:rPr>
        <w:t>/</w:t>
      </w:r>
      <w:r w:rsidRPr="0074769C">
        <w:rPr>
          <w:rFonts w:ascii="Arial" w:hAnsi="Arial" w:cs="Arial"/>
          <w:szCs w:val="28"/>
        </w:rPr>
        <w:t>birthdate(s)}, being satisfied that: {specify applicable J</w:t>
      </w:r>
      <w:r w:rsidR="00651ECE" w:rsidRPr="0074769C">
        <w:rPr>
          <w:rFonts w:ascii="Arial" w:hAnsi="Arial" w:cs="Arial"/>
          <w:szCs w:val="28"/>
        </w:rPr>
        <w:t>L</w:t>
      </w:r>
      <w:r w:rsidRPr="0074769C">
        <w:rPr>
          <w:rFonts w:ascii="Arial" w:hAnsi="Arial" w:cs="Arial"/>
          <w:szCs w:val="28"/>
        </w:rPr>
        <w:t>-3 sub-clause}</w:t>
      </w:r>
    </w:p>
    <w:p w14:paraId="4975CFEC" w14:textId="6CC0BA79" w:rsidR="007E6BD7" w:rsidRPr="0074769C" w:rsidRDefault="007E6BD7" w:rsidP="005634CE">
      <w:pPr>
        <w:spacing w:after="240" w:line="480" w:lineRule="auto"/>
        <w:ind w:left="1985" w:hanging="1985"/>
        <w:rPr>
          <w:rFonts w:ascii="Arial" w:hAnsi="Arial" w:cs="Arial"/>
          <w:sz w:val="28"/>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-3.1</w:t>
      </w:r>
      <w:r w:rsidRPr="0074769C">
        <w:rPr>
          <w:rFonts w:ascii="Arial" w:hAnsi="Arial" w:cs="Arial"/>
          <w:szCs w:val="28"/>
        </w:rPr>
        <w:tab/>
        <w:t>[Specify Party Name(s)] have (consented/acquiesced) to the removal of {specify child(ren)’s name(s)</w:t>
      </w:r>
      <w:r w:rsidR="001E4185" w:rsidRPr="0074769C">
        <w:rPr>
          <w:rFonts w:ascii="Arial" w:hAnsi="Arial" w:cs="Arial"/>
          <w:szCs w:val="28"/>
        </w:rPr>
        <w:t>/</w:t>
      </w:r>
      <w:r w:rsidRPr="0074769C">
        <w:rPr>
          <w:rFonts w:ascii="Arial" w:hAnsi="Arial" w:cs="Arial"/>
          <w:szCs w:val="28"/>
        </w:rPr>
        <w:t xml:space="preserve">birthdate(s)} from the </w:t>
      </w:r>
      <w:r w:rsidR="0090575B" w:rsidRPr="0074769C">
        <w:rPr>
          <w:rFonts w:ascii="Arial" w:hAnsi="Arial" w:cs="Arial"/>
          <w:szCs w:val="28"/>
        </w:rPr>
        <w:t>P</w:t>
      </w:r>
      <w:r w:rsidRPr="0074769C">
        <w:rPr>
          <w:rFonts w:ascii="Arial" w:hAnsi="Arial" w:cs="Arial"/>
          <w:szCs w:val="28"/>
        </w:rPr>
        <w:t>rovince of Manitoba;</w:t>
      </w:r>
    </w:p>
    <w:p w14:paraId="47B67FDA" w14:textId="38BE955D" w:rsidR="007E6BD7" w:rsidRPr="0074769C" w:rsidRDefault="007E6BD7" w:rsidP="0013098A">
      <w:pPr>
        <w:spacing w:after="240" w:line="480" w:lineRule="auto"/>
        <w:ind w:left="1985" w:hanging="1985"/>
        <w:jc w:val="both"/>
        <w:rPr>
          <w:rFonts w:ascii="Arial" w:hAnsi="Arial" w:cs="Arial"/>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-3.2</w:t>
      </w:r>
      <w:r w:rsidRPr="0074769C">
        <w:rPr>
          <w:rFonts w:ascii="Arial" w:hAnsi="Arial" w:cs="Arial"/>
          <w:szCs w:val="28"/>
        </w:rPr>
        <w:tab/>
        <w:t>[Specify Party Name(s)] have (consented/acquiesced) to the retention of {specify child(ren)’s name(s)</w:t>
      </w:r>
      <w:r w:rsidR="001E4185" w:rsidRPr="0074769C">
        <w:rPr>
          <w:rFonts w:ascii="Arial" w:hAnsi="Arial" w:cs="Arial"/>
          <w:szCs w:val="28"/>
        </w:rPr>
        <w:t>/</w:t>
      </w:r>
      <w:r w:rsidRPr="0074769C">
        <w:rPr>
          <w:rFonts w:ascii="Arial" w:hAnsi="Arial" w:cs="Arial"/>
          <w:szCs w:val="28"/>
        </w:rPr>
        <w:t>birthdate(s)} in the (province/territory) of {specify province or territory in which the child(ren) is/are being retained});</w:t>
      </w:r>
    </w:p>
    <w:p w14:paraId="3F53B659" w14:textId="0274EFB9" w:rsidR="007E6BD7" w:rsidRPr="0074769C" w:rsidRDefault="007E6BD7" w:rsidP="0013098A">
      <w:pPr>
        <w:spacing w:after="240" w:line="480" w:lineRule="auto"/>
        <w:ind w:left="1985" w:hanging="1985"/>
        <w:jc w:val="both"/>
        <w:rPr>
          <w:rFonts w:ascii="Arial" w:hAnsi="Arial" w:cs="Arial"/>
          <w:szCs w:val="24"/>
        </w:rPr>
      </w:pPr>
      <w:r w:rsidRPr="0074769C">
        <w:rPr>
          <w:rFonts w:ascii="Arial" w:hAnsi="Arial" w:cs="Arial"/>
          <w:szCs w:val="24"/>
        </w:rPr>
        <w:t>J</w:t>
      </w:r>
      <w:r w:rsidR="00651ECE" w:rsidRPr="0074769C">
        <w:rPr>
          <w:rFonts w:ascii="Arial" w:hAnsi="Arial" w:cs="Arial"/>
          <w:szCs w:val="24"/>
        </w:rPr>
        <w:t>L</w:t>
      </w:r>
      <w:r w:rsidRPr="0074769C">
        <w:rPr>
          <w:rFonts w:ascii="Arial" w:hAnsi="Arial" w:cs="Arial"/>
          <w:szCs w:val="24"/>
        </w:rPr>
        <w:t>-3.3</w:t>
      </w:r>
      <w:r w:rsidRPr="0074769C">
        <w:rPr>
          <w:rFonts w:ascii="Arial" w:hAnsi="Arial" w:cs="Arial"/>
          <w:b/>
          <w:szCs w:val="24"/>
        </w:rPr>
        <w:tab/>
      </w:r>
      <w:r w:rsidRPr="0074769C">
        <w:rPr>
          <w:rFonts w:ascii="Arial" w:hAnsi="Arial" w:cs="Arial"/>
          <w:szCs w:val="24"/>
        </w:rPr>
        <w:t>There has been undue delay by [specify Party Name(s)] in contesting the (removal/retention) of {specify child(ren)’s name(s)</w:t>
      </w:r>
      <w:r w:rsidR="001E4185" w:rsidRPr="0074769C">
        <w:rPr>
          <w:rFonts w:ascii="Arial" w:hAnsi="Arial" w:cs="Arial"/>
          <w:szCs w:val="24"/>
        </w:rPr>
        <w:t>/</w:t>
      </w:r>
      <w:r w:rsidRPr="0074769C">
        <w:rPr>
          <w:rFonts w:ascii="Arial" w:hAnsi="Arial" w:cs="Arial"/>
          <w:szCs w:val="24"/>
        </w:rPr>
        <w:t>birthdate(s)} (from/in) the (province of Manitoba/(province/territory) of {specify province or territory in which the child is being retained});</w:t>
      </w:r>
    </w:p>
    <w:p w14:paraId="09873A3E" w14:textId="5B1D4500" w:rsidR="007E6BD7" w:rsidRPr="0074769C" w:rsidRDefault="007E6BD7" w:rsidP="0013098A">
      <w:pPr>
        <w:spacing w:after="240" w:line="480" w:lineRule="auto"/>
        <w:ind w:left="1985" w:hanging="1985"/>
        <w:jc w:val="both"/>
        <w:rPr>
          <w:rFonts w:ascii="Arial" w:hAnsi="Arial" w:cs="Arial"/>
          <w:szCs w:val="24"/>
        </w:rPr>
      </w:pPr>
      <w:r w:rsidRPr="0074769C">
        <w:rPr>
          <w:rFonts w:ascii="Arial" w:hAnsi="Arial" w:cs="Arial"/>
          <w:szCs w:val="24"/>
        </w:rPr>
        <w:lastRenderedPageBreak/>
        <w:t>J</w:t>
      </w:r>
      <w:r w:rsidR="00651ECE" w:rsidRPr="0074769C">
        <w:rPr>
          <w:rFonts w:ascii="Arial" w:hAnsi="Arial" w:cs="Arial"/>
          <w:szCs w:val="24"/>
        </w:rPr>
        <w:t>L</w:t>
      </w:r>
      <w:r w:rsidRPr="0074769C">
        <w:rPr>
          <w:rFonts w:ascii="Arial" w:hAnsi="Arial" w:cs="Arial"/>
          <w:szCs w:val="24"/>
        </w:rPr>
        <w:t>-3.4</w:t>
      </w:r>
      <w:r w:rsidRPr="0074769C">
        <w:rPr>
          <w:rFonts w:ascii="Arial" w:hAnsi="Arial" w:cs="Arial"/>
          <w:szCs w:val="24"/>
        </w:rPr>
        <w:tab/>
        <w:t>The Court in {specify province or territory}, being the jurisdiction in which {specify child(ren)’s name(s)</w:t>
      </w:r>
      <w:r w:rsidR="001E4185" w:rsidRPr="0074769C">
        <w:rPr>
          <w:rFonts w:ascii="Arial" w:hAnsi="Arial" w:cs="Arial"/>
          <w:szCs w:val="24"/>
        </w:rPr>
        <w:t>/</w:t>
      </w:r>
      <w:r w:rsidRPr="0074769C">
        <w:rPr>
          <w:rFonts w:ascii="Arial" w:hAnsi="Arial" w:cs="Arial"/>
          <w:szCs w:val="24"/>
        </w:rPr>
        <w:t>birthdate(s)} (is/are) present, is better placed to hear and determine the application;</w:t>
      </w:r>
    </w:p>
    <w:p w14:paraId="23D2220F" w14:textId="054AFCC1" w:rsidR="007E6BD7" w:rsidRPr="0074769C" w:rsidRDefault="007E6BD7" w:rsidP="0013098A">
      <w:pPr>
        <w:spacing w:after="240" w:line="480" w:lineRule="auto"/>
        <w:ind w:left="1418" w:hanging="1418"/>
        <w:jc w:val="both"/>
        <w:rPr>
          <w:rFonts w:ascii="Arial" w:hAnsi="Arial" w:cs="Arial"/>
          <w:i/>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-4</w:t>
      </w:r>
      <w:r w:rsidRPr="0074769C">
        <w:rPr>
          <w:rStyle w:val="FootnoteReference"/>
          <w:rFonts w:ascii="Arial" w:hAnsi="Arial" w:cs="Arial"/>
          <w:szCs w:val="28"/>
        </w:rPr>
        <w:footnoteReference w:id="101"/>
      </w:r>
      <w:r w:rsidRPr="0074769C">
        <w:rPr>
          <w:rFonts w:ascii="Arial" w:hAnsi="Arial" w:cs="Arial"/>
          <w:szCs w:val="28"/>
        </w:rPr>
        <w:tab/>
        <w:t>This Court shall (not/blank) determine an application for a (parenting order/contact order/variation order respecting a (parenting/contact) order) for {specify child(ren)’s name(s)</w:t>
      </w:r>
      <w:r w:rsidR="006769A3" w:rsidRPr="0074769C">
        <w:rPr>
          <w:rFonts w:ascii="Arial" w:hAnsi="Arial" w:cs="Arial"/>
          <w:szCs w:val="28"/>
        </w:rPr>
        <w:t>/</w:t>
      </w:r>
      <w:r w:rsidRPr="0074769C">
        <w:rPr>
          <w:rFonts w:ascii="Arial" w:hAnsi="Arial" w:cs="Arial"/>
          <w:szCs w:val="28"/>
        </w:rPr>
        <w:t>birthdate(s)}, being satisfied that {specify applicable J</w:t>
      </w:r>
      <w:r w:rsidR="00651ECE" w:rsidRPr="0074769C">
        <w:rPr>
          <w:rFonts w:ascii="Arial" w:hAnsi="Arial" w:cs="Arial"/>
          <w:szCs w:val="28"/>
        </w:rPr>
        <w:t>L</w:t>
      </w:r>
      <w:r w:rsidRPr="0074769C">
        <w:rPr>
          <w:rFonts w:ascii="Arial" w:hAnsi="Arial" w:cs="Arial"/>
          <w:szCs w:val="28"/>
        </w:rPr>
        <w:t>-4 sub-clause(s)}:</w:t>
      </w:r>
    </w:p>
    <w:p w14:paraId="4F716281" w14:textId="5DB371FB" w:rsidR="007E6BD7" w:rsidRPr="0074769C" w:rsidRDefault="007E6BD7" w:rsidP="0013098A">
      <w:pPr>
        <w:spacing w:after="240" w:line="480" w:lineRule="auto"/>
        <w:ind w:left="1985" w:hanging="1985"/>
        <w:jc w:val="both"/>
        <w:rPr>
          <w:rFonts w:ascii="Arial" w:hAnsi="Arial" w:cs="Arial"/>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-4.1</w:t>
      </w:r>
      <w:r w:rsidRPr="0074769C">
        <w:rPr>
          <w:rFonts w:ascii="Arial" w:hAnsi="Arial" w:cs="Arial"/>
          <w:szCs w:val="28"/>
        </w:rPr>
        <w:tab/>
        <w:t>(No/blank) (exceptional/Exceptional) circumstances exist;</w:t>
      </w:r>
    </w:p>
    <w:p w14:paraId="4BDCCC86" w14:textId="7BE83583" w:rsidR="007E6BD7" w:rsidRPr="0074769C" w:rsidRDefault="007E6BD7" w:rsidP="0013098A">
      <w:pPr>
        <w:spacing w:after="240" w:line="480" w:lineRule="auto"/>
        <w:ind w:left="1985" w:hanging="1985"/>
        <w:jc w:val="both"/>
        <w:rPr>
          <w:rFonts w:ascii="Arial" w:hAnsi="Arial" w:cs="Arial"/>
          <w:szCs w:val="28"/>
        </w:rPr>
      </w:pPr>
      <w:r w:rsidRPr="0074769C">
        <w:rPr>
          <w:rFonts w:ascii="Arial" w:hAnsi="Arial" w:cs="Arial"/>
          <w:szCs w:val="28"/>
        </w:rPr>
        <w:t>J</w:t>
      </w:r>
      <w:r w:rsidR="00651ECE" w:rsidRPr="0074769C">
        <w:rPr>
          <w:rFonts w:ascii="Arial" w:hAnsi="Arial" w:cs="Arial"/>
          <w:szCs w:val="28"/>
        </w:rPr>
        <w:t>L</w:t>
      </w:r>
      <w:r w:rsidRPr="0074769C">
        <w:rPr>
          <w:rFonts w:ascii="Arial" w:hAnsi="Arial" w:cs="Arial"/>
          <w:szCs w:val="28"/>
        </w:rPr>
        <w:t>-4.2</w:t>
      </w:r>
      <w:r w:rsidRPr="0074769C">
        <w:rPr>
          <w:rFonts w:ascii="Arial" w:hAnsi="Arial" w:cs="Arial"/>
          <w:szCs w:val="28"/>
        </w:rPr>
        <w:tab/>
        <w:t>{Specify child(ren)’s name(s)</w:t>
      </w:r>
      <w:r w:rsidR="006769A3" w:rsidRPr="0074769C">
        <w:rPr>
          <w:rFonts w:ascii="Arial" w:hAnsi="Arial" w:cs="Arial"/>
          <w:szCs w:val="28"/>
        </w:rPr>
        <w:t>/</w:t>
      </w:r>
      <w:r w:rsidRPr="0074769C">
        <w:rPr>
          <w:rFonts w:ascii="Arial" w:hAnsi="Arial" w:cs="Arial"/>
          <w:szCs w:val="28"/>
        </w:rPr>
        <w:t xml:space="preserve">birthdate(s)} (is/are) not present in the </w:t>
      </w:r>
      <w:r w:rsidR="0090575B" w:rsidRPr="0074769C">
        <w:rPr>
          <w:rFonts w:ascii="Arial" w:hAnsi="Arial" w:cs="Arial"/>
          <w:szCs w:val="28"/>
        </w:rPr>
        <w:t>P</w:t>
      </w:r>
      <w:r w:rsidRPr="0074769C">
        <w:rPr>
          <w:rFonts w:ascii="Arial" w:hAnsi="Arial" w:cs="Arial"/>
          <w:szCs w:val="28"/>
        </w:rPr>
        <w:t>rovince of Manitoba;</w:t>
      </w:r>
    </w:p>
    <w:p w14:paraId="755403DB" w14:textId="68437174" w:rsidR="00E77B58" w:rsidRPr="0074769C" w:rsidRDefault="00E77B58" w:rsidP="007A2C7A">
      <w:pPr>
        <w:pStyle w:val="Heading3"/>
        <w:rPr>
          <w:rFonts w:ascii="Arial" w:hAnsi="Arial" w:cs="Arial"/>
        </w:rPr>
      </w:pPr>
      <w:r w:rsidRPr="0074769C">
        <w:rPr>
          <w:rFonts w:ascii="Arial" w:hAnsi="Arial" w:cs="Arial"/>
        </w:rPr>
        <w:t xml:space="preserve">LEAVE </w:t>
      </w:r>
      <w:r w:rsidR="00932116" w:rsidRPr="0074769C">
        <w:rPr>
          <w:rFonts w:ascii="Arial" w:hAnsi="Arial" w:cs="Arial"/>
        </w:rPr>
        <w:t xml:space="preserve">FOR NON-PARTY </w:t>
      </w:r>
      <w:r w:rsidRPr="0074769C">
        <w:rPr>
          <w:rFonts w:ascii="Arial" w:hAnsi="Arial" w:cs="Arial"/>
        </w:rPr>
        <w:t>TO APPLY FOR ORDER</w:t>
      </w:r>
      <w:r w:rsidR="00C0195C" w:rsidRPr="0074769C">
        <w:rPr>
          <w:rStyle w:val="FootnoteReference"/>
          <w:rFonts w:ascii="Arial" w:hAnsi="Arial" w:cs="Arial"/>
        </w:rPr>
        <w:footnoteReference w:id="102"/>
      </w:r>
    </w:p>
    <w:p w14:paraId="0DDD458E" w14:textId="56AED3FD" w:rsidR="00913492" w:rsidRPr="0074769C" w:rsidRDefault="00913492" w:rsidP="00C53B8D">
      <w:pPr>
        <w:spacing w:after="240" w:line="480" w:lineRule="auto"/>
        <w:ind w:left="1418" w:hanging="1418"/>
        <w:jc w:val="both"/>
        <w:rPr>
          <w:rFonts w:ascii="Arial" w:hAnsi="Arial" w:cs="Arial"/>
          <w:szCs w:val="24"/>
        </w:rPr>
      </w:pPr>
      <w:r w:rsidRPr="0074769C">
        <w:rPr>
          <w:rFonts w:ascii="Arial" w:hAnsi="Arial" w:cs="Arial"/>
          <w:szCs w:val="24"/>
        </w:rPr>
        <w:t>J</w:t>
      </w:r>
      <w:r w:rsidR="00C0195C" w:rsidRPr="0074769C">
        <w:rPr>
          <w:rFonts w:ascii="Arial" w:hAnsi="Arial" w:cs="Arial"/>
          <w:szCs w:val="24"/>
        </w:rPr>
        <w:t>M</w:t>
      </w:r>
      <w:r w:rsidRPr="0074769C">
        <w:rPr>
          <w:rFonts w:ascii="Arial" w:hAnsi="Arial" w:cs="Arial"/>
          <w:szCs w:val="24"/>
        </w:rPr>
        <w:t>-1</w:t>
      </w:r>
      <w:r w:rsidRPr="0074769C">
        <w:rPr>
          <w:rFonts w:ascii="Arial" w:hAnsi="Arial" w:cs="Arial"/>
          <w:szCs w:val="24"/>
        </w:rPr>
        <w:tab/>
        <w:t xml:space="preserve">[Non-party name] </w:t>
      </w:r>
      <w:r w:rsidR="007D4C93" w:rsidRPr="0074769C">
        <w:rPr>
          <w:rFonts w:ascii="Arial" w:hAnsi="Arial" w:cs="Arial"/>
          <w:szCs w:val="24"/>
        </w:rPr>
        <w:t>(</w:t>
      </w:r>
      <w:r w:rsidRPr="0074769C">
        <w:rPr>
          <w:rFonts w:ascii="Arial" w:hAnsi="Arial" w:cs="Arial"/>
          <w:szCs w:val="24"/>
        </w:rPr>
        <w:t>is</w:t>
      </w:r>
      <w:r w:rsidR="007D4C93" w:rsidRPr="0074769C">
        <w:rPr>
          <w:rFonts w:ascii="Arial" w:hAnsi="Arial" w:cs="Arial"/>
          <w:szCs w:val="24"/>
        </w:rPr>
        <w:t>/ is not)</w:t>
      </w:r>
      <w:r w:rsidRPr="0074769C">
        <w:rPr>
          <w:rFonts w:ascii="Arial" w:hAnsi="Arial" w:cs="Arial"/>
          <w:szCs w:val="24"/>
        </w:rPr>
        <w:t xml:space="preserve"> granted leave to apply for (an interim order and/blank) a final order for (parenting time and decision-making responsibility respecting/parenting time with/decision making responsibility respecting) {specify child(ren)’s name(s)/birthdate(s)};</w:t>
      </w:r>
    </w:p>
    <w:p w14:paraId="29E0FCC3" w14:textId="3F521EFE" w:rsidR="00473E63" w:rsidRPr="0074769C" w:rsidRDefault="00913492" w:rsidP="0039117D">
      <w:pPr>
        <w:spacing w:after="240" w:line="480" w:lineRule="auto"/>
        <w:ind w:left="1418" w:hanging="1418"/>
        <w:jc w:val="both"/>
        <w:rPr>
          <w:rFonts w:ascii="Arial" w:hAnsi="Arial" w:cs="Arial"/>
          <w:szCs w:val="24"/>
        </w:rPr>
      </w:pPr>
      <w:r w:rsidRPr="0074769C">
        <w:rPr>
          <w:rFonts w:ascii="Arial" w:hAnsi="Arial" w:cs="Arial"/>
          <w:szCs w:val="24"/>
        </w:rPr>
        <w:t>J</w:t>
      </w:r>
      <w:r w:rsidR="00C0195C" w:rsidRPr="0074769C">
        <w:rPr>
          <w:rFonts w:ascii="Arial" w:hAnsi="Arial" w:cs="Arial"/>
          <w:szCs w:val="24"/>
        </w:rPr>
        <w:t>M</w:t>
      </w:r>
      <w:r w:rsidRPr="0074769C">
        <w:rPr>
          <w:rFonts w:ascii="Arial" w:hAnsi="Arial" w:cs="Arial"/>
          <w:szCs w:val="24"/>
        </w:rPr>
        <w:t>-2</w:t>
      </w:r>
      <w:r w:rsidRPr="0074769C">
        <w:rPr>
          <w:rFonts w:ascii="Arial" w:hAnsi="Arial" w:cs="Arial"/>
          <w:szCs w:val="24"/>
        </w:rPr>
        <w:tab/>
        <w:t xml:space="preserve">[Non-party name] </w:t>
      </w:r>
      <w:r w:rsidR="007D4C93" w:rsidRPr="0074769C">
        <w:rPr>
          <w:rFonts w:ascii="Arial" w:hAnsi="Arial" w:cs="Arial"/>
          <w:szCs w:val="24"/>
        </w:rPr>
        <w:t>(</w:t>
      </w:r>
      <w:r w:rsidRPr="0074769C">
        <w:rPr>
          <w:rFonts w:ascii="Arial" w:hAnsi="Arial" w:cs="Arial"/>
          <w:szCs w:val="24"/>
        </w:rPr>
        <w:t>is</w:t>
      </w:r>
      <w:r w:rsidR="007D4C93" w:rsidRPr="0074769C">
        <w:rPr>
          <w:rFonts w:ascii="Arial" w:hAnsi="Arial" w:cs="Arial"/>
          <w:szCs w:val="24"/>
        </w:rPr>
        <w:t>/ is not)</w:t>
      </w:r>
      <w:r w:rsidRPr="0074769C">
        <w:rPr>
          <w:rFonts w:ascii="Arial" w:hAnsi="Arial" w:cs="Arial"/>
          <w:szCs w:val="24"/>
        </w:rPr>
        <w:t xml:space="preserve"> granted leave to apply for (an interim order and/blank) a final order for contact with {specify child(ren)’s name(s)/birthdate(s)};</w:t>
      </w:r>
    </w:p>
    <w:p w14:paraId="03550F34" w14:textId="1659E8B7" w:rsidR="00473E63" w:rsidRPr="0074769C" w:rsidRDefault="00473E63" w:rsidP="007A2C7A">
      <w:pPr>
        <w:spacing w:before="120" w:after="120" w:line="480" w:lineRule="auto"/>
        <w:rPr>
          <w:rFonts w:ascii="Arial" w:hAnsi="Arial" w:cs="Arial"/>
          <w:b/>
          <w:sz w:val="28"/>
          <w:szCs w:val="28"/>
        </w:rPr>
      </w:pPr>
      <w:r w:rsidRPr="0074769C">
        <w:rPr>
          <w:rFonts w:ascii="Arial" w:hAnsi="Arial" w:cs="Arial"/>
          <w:b/>
          <w:sz w:val="28"/>
          <w:szCs w:val="28"/>
        </w:rPr>
        <w:lastRenderedPageBreak/>
        <w:t xml:space="preserve">RELEASE OF ADDRESS </w:t>
      </w:r>
      <w:r w:rsidR="001E4185" w:rsidRPr="0074769C">
        <w:rPr>
          <w:rFonts w:ascii="Arial" w:hAnsi="Arial" w:cs="Arial"/>
          <w:b/>
          <w:sz w:val="28"/>
          <w:szCs w:val="28"/>
        </w:rPr>
        <w:t>INFORMATION</w:t>
      </w:r>
      <w:r w:rsidR="001E4185" w:rsidRPr="0074769C">
        <w:rPr>
          <w:rStyle w:val="FootnoteReference"/>
          <w:rFonts w:ascii="Arial" w:hAnsi="Arial" w:cs="Arial"/>
          <w:b/>
          <w:sz w:val="28"/>
          <w:szCs w:val="28"/>
        </w:rPr>
        <w:footnoteReference w:id="103"/>
      </w:r>
    </w:p>
    <w:p w14:paraId="7134EE97" w14:textId="77777777" w:rsidR="00473E63" w:rsidRPr="0074769C" w:rsidRDefault="00473E63" w:rsidP="0039117D">
      <w:pPr>
        <w:spacing w:after="240" w:line="480" w:lineRule="auto"/>
        <w:ind w:left="1418" w:hanging="1418"/>
        <w:jc w:val="both"/>
        <w:rPr>
          <w:rFonts w:ascii="Arial" w:hAnsi="Arial" w:cs="Arial"/>
          <w:szCs w:val="24"/>
        </w:rPr>
      </w:pPr>
      <w:r w:rsidRPr="0074769C">
        <w:rPr>
          <w:rFonts w:ascii="Arial" w:hAnsi="Arial" w:cs="Arial"/>
          <w:szCs w:val="24"/>
        </w:rPr>
        <w:t>JN-1</w:t>
      </w:r>
      <w:r w:rsidRPr="0074769C">
        <w:rPr>
          <w:rFonts w:ascii="Arial" w:hAnsi="Arial" w:cs="Arial"/>
          <w:szCs w:val="24"/>
        </w:rPr>
        <w:tab/>
        <w:t>{Specify name of person} shall provide all information in their knowledge of the address and whereabouts of [specify Party Name], the (parent/guardian) of {specify child(ren)’s name(s)/birthdate(s)}, to the Court of King’s Bench (Family Division) in the manner directed in this Order, within (21/{specify number of days}) days of being served with this Order;</w:t>
      </w:r>
    </w:p>
    <w:p w14:paraId="16B2199C" w14:textId="77777777" w:rsidR="00473E63" w:rsidRPr="0074769C" w:rsidRDefault="00473E63" w:rsidP="00956ED5">
      <w:pPr>
        <w:spacing w:after="240" w:line="480" w:lineRule="auto"/>
        <w:ind w:left="1418" w:hanging="1418"/>
        <w:jc w:val="both"/>
        <w:rPr>
          <w:rFonts w:ascii="Arial" w:hAnsi="Arial" w:cs="Arial"/>
          <w:szCs w:val="24"/>
        </w:rPr>
      </w:pPr>
      <w:r w:rsidRPr="0074769C">
        <w:rPr>
          <w:rFonts w:ascii="Arial" w:hAnsi="Arial" w:cs="Arial"/>
          <w:szCs w:val="24"/>
        </w:rPr>
        <w:t>JN-2</w:t>
      </w:r>
      <w:r w:rsidRPr="0074769C">
        <w:rPr>
          <w:rFonts w:ascii="Arial" w:hAnsi="Arial" w:cs="Arial"/>
          <w:szCs w:val="24"/>
        </w:rPr>
        <w:tab/>
        <w:t>{Specify name of public body} shall provide all information in their records of the address of [specify Party’s Name], the (parent/guardian) of {specify child(ren)’s name(s)/birthdate(s)}, to the Court of King’s Bench Registry in the manner directed in this Order, within (21/{specify number of days}) days of being served with this Order;</w:t>
      </w:r>
    </w:p>
    <w:p w14:paraId="498D3EBA" w14:textId="77777777" w:rsidR="00473E63" w:rsidRPr="0074769C" w:rsidRDefault="00473E63" w:rsidP="00956ED5">
      <w:pPr>
        <w:spacing w:after="240" w:line="480" w:lineRule="auto"/>
        <w:ind w:left="1418" w:hanging="1418"/>
        <w:jc w:val="both"/>
        <w:rPr>
          <w:rFonts w:ascii="Arial" w:hAnsi="Arial" w:cs="Arial"/>
          <w:szCs w:val="24"/>
        </w:rPr>
      </w:pPr>
      <w:r w:rsidRPr="0074769C">
        <w:rPr>
          <w:rFonts w:ascii="Arial" w:hAnsi="Arial" w:cs="Arial"/>
          <w:szCs w:val="24"/>
        </w:rPr>
        <w:t>JN-3</w:t>
      </w:r>
      <w:r w:rsidRPr="0074769C">
        <w:rPr>
          <w:rFonts w:ascii="Arial" w:hAnsi="Arial" w:cs="Arial"/>
          <w:szCs w:val="24"/>
        </w:rPr>
        <w:tab/>
        <w:t>{Specify name of person or public body} shall provide the information in their (knowledge/records) respecting the address and whereabouts of [specify Party Name] in writing, in a sealed envelope addressed to the {specify position of Court Registry official} of the Court of King’s Bench Registry, (Winnipeg/{specify Centre}) Centre, at {specify full address of Court Centre}, with the name and Court file number of this proceeding, {specify name of proceeding and the King’s Bench File number}, marked on the envelope;</w:t>
      </w:r>
    </w:p>
    <w:p w14:paraId="4AAC433B" w14:textId="77777777" w:rsidR="00473E63" w:rsidRPr="0074769C" w:rsidRDefault="00473E63" w:rsidP="00956ED5">
      <w:pPr>
        <w:spacing w:after="240" w:line="480" w:lineRule="auto"/>
        <w:ind w:left="1418" w:hanging="1418"/>
        <w:jc w:val="both"/>
        <w:rPr>
          <w:rFonts w:ascii="Arial" w:hAnsi="Arial" w:cs="Arial"/>
          <w:szCs w:val="24"/>
        </w:rPr>
      </w:pPr>
      <w:r w:rsidRPr="0074769C">
        <w:rPr>
          <w:rFonts w:ascii="Arial" w:hAnsi="Arial" w:cs="Arial"/>
          <w:szCs w:val="24"/>
        </w:rPr>
        <w:t>JN-4</w:t>
      </w:r>
      <w:r w:rsidRPr="0074769C">
        <w:rPr>
          <w:rFonts w:ascii="Arial" w:hAnsi="Arial" w:cs="Arial"/>
          <w:szCs w:val="24"/>
        </w:rPr>
        <w:tab/>
        <w:t xml:space="preserve">The {specify position of Court Registry official} of the Court of King’s Bench Registry, (Winnipeg/{specify Centre}) Centre, shall forthwith forward any </w:t>
      </w:r>
      <w:r w:rsidRPr="0074769C">
        <w:rPr>
          <w:rFonts w:ascii="Arial" w:hAnsi="Arial" w:cs="Arial"/>
          <w:szCs w:val="24"/>
        </w:rPr>
        <w:lastRenderedPageBreak/>
        <w:t>(envelope/envelopes) received pursuant to this Order to [name of Judge] for their consideration and direction regarding release of the information to [specify Party Name];</w:t>
      </w:r>
    </w:p>
    <w:p w14:paraId="4D9C0A38" w14:textId="77777777" w:rsidR="00473E63" w:rsidRPr="0074769C" w:rsidRDefault="00473E63" w:rsidP="007A2C7A">
      <w:pPr>
        <w:pStyle w:val="Heading3"/>
        <w:ind w:left="1418" w:hanging="1418"/>
        <w:jc w:val="both"/>
        <w:rPr>
          <w:rFonts w:ascii="Arial" w:hAnsi="Arial" w:cs="Arial"/>
          <w:sz w:val="24"/>
        </w:rPr>
      </w:pPr>
      <w:r w:rsidRPr="0074769C">
        <w:rPr>
          <w:rFonts w:ascii="Arial" w:hAnsi="Arial" w:cs="Arial"/>
          <w:sz w:val="26"/>
          <w:szCs w:val="26"/>
        </w:rPr>
        <w:t>JOINT CUSTODY</w:t>
      </w:r>
      <w:r w:rsidRPr="0074769C">
        <w:rPr>
          <w:rStyle w:val="FootnoteReference"/>
          <w:rFonts w:ascii="Arial" w:hAnsi="Arial" w:cs="Arial"/>
          <w:sz w:val="24"/>
        </w:rPr>
        <w:footnoteReference w:id="104"/>
      </w:r>
    </w:p>
    <w:p w14:paraId="7640F3BC" w14:textId="77777777"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JO-1</w:t>
      </w:r>
      <w:r w:rsidRPr="0074769C">
        <w:rPr>
          <w:rFonts w:ascii="Arial" w:hAnsi="Arial" w:cs="Arial"/>
          <w:szCs w:val="24"/>
        </w:rPr>
        <w:tab/>
        <w:t>[Specify Party Name] and [specify Party Name] have joint custody of {specify child(ren)’s name(s)/birthdate(s)};</w:t>
      </w:r>
    </w:p>
    <w:p w14:paraId="34D37AFE" w14:textId="77777777"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JO-2</w:t>
      </w:r>
      <w:r w:rsidRPr="0074769C">
        <w:rPr>
          <w:rFonts w:ascii="Arial" w:hAnsi="Arial" w:cs="Arial"/>
          <w:szCs w:val="24"/>
        </w:rPr>
        <w:tab/>
        <w:t>[Specify Party Name] shall have primary care and control of {specify child(ren)’s name(s)/birthdate(s)};</w:t>
      </w:r>
    </w:p>
    <w:p w14:paraId="30223A51" w14:textId="77777777"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JO-3</w:t>
      </w:r>
      <w:r w:rsidRPr="0074769C">
        <w:rPr>
          <w:rFonts w:ascii="Arial" w:hAnsi="Arial" w:cs="Arial"/>
          <w:szCs w:val="24"/>
        </w:rPr>
        <w:tab/>
        <w:t>[Specify Party Name] (blank/and [specify Party Name]) shall have physical care and control of {specify child(ren)’s name(s)/birthdate(s)} (as the parties may agree/as follows) (and on the following conditions/blank)(;/:) {insert and number a separate JO-3.1 sub-clause for each period of access and condition specified}</w:t>
      </w:r>
    </w:p>
    <w:p w14:paraId="2C23F950" w14:textId="77777777" w:rsidR="00473E63" w:rsidRPr="0074769C" w:rsidRDefault="00473E63" w:rsidP="00813B5B">
      <w:pPr>
        <w:spacing w:after="240" w:line="480" w:lineRule="auto"/>
        <w:ind w:left="1985" w:hanging="1985"/>
        <w:jc w:val="both"/>
        <w:rPr>
          <w:rFonts w:ascii="Arial" w:hAnsi="Arial" w:cs="Arial"/>
          <w:szCs w:val="24"/>
        </w:rPr>
      </w:pPr>
      <w:r w:rsidRPr="0074769C">
        <w:rPr>
          <w:rFonts w:ascii="Arial" w:hAnsi="Arial" w:cs="Arial"/>
          <w:szCs w:val="24"/>
        </w:rPr>
        <w:t>JO-3.1</w:t>
      </w:r>
      <w:r w:rsidRPr="0074769C">
        <w:rPr>
          <w:rFonts w:ascii="Arial" w:hAnsi="Arial" w:cs="Arial"/>
          <w:szCs w:val="24"/>
        </w:rPr>
        <w:tab/>
        <w:t>{specify periods of care and control and any conditions};</w:t>
      </w:r>
    </w:p>
    <w:p w14:paraId="7B203B44" w14:textId="77777777"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JO-4</w:t>
      </w:r>
      <w:r w:rsidRPr="0074769C">
        <w:rPr>
          <w:rStyle w:val="FootnoteReference"/>
          <w:rFonts w:ascii="Arial" w:eastAsiaTheme="majorEastAsia" w:hAnsi="Arial" w:cs="Arial"/>
          <w:szCs w:val="24"/>
        </w:rPr>
        <w:footnoteReference w:id="105"/>
      </w:r>
      <w:r w:rsidRPr="0074769C">
        <w:rPr>
          <w:rFonts w:ascii="Arial" w:hAnsi="Arial" w:cs="Arial"/>
          <w:szCs w:val="24"/>
        </w:rPr>
        <w:tab/>
        <w:t xml:space="preserve">[Specify Party Name] and [specify Party Name] shall have (shared/equal) care and control of {specify child(ren)’s name(s)/birthdate(s)} (as the parties may agree/as follows) (blank/and on the following conditions)(;/:) {insert and </w:t>
      </w:r>
      <w:r w:rsidRPr="0074769C">
        <w:rPr>
          <w:rFonts w:ascii="Arial" w:hAnsi="Arial" w:cs="Arial"/>
          <w:szCs w:val="24"/>
        </w:rPr>
        <w:lastRenderedPageBreak/>
        <w:t>number a separate JO-4.1 sub-clause for each period of care and control and condition specified}</w:t>
      </w:r>
    </w:p>
    <w:p w14:paraId="1E8E8B4D" w14:textId="77777777" w:rsidR="00473E63" w:rsidRPr="0074769C" w:rsidRDefault="00473E63" w:rsidP="00813B5B">
      <w:pPr>
        <w:spacing w:after="240" w:line="480" w:lineRule="auto"/>
        <w:ind w:left="1985" w:hanging="1985"/>
        <w:jc w:val="both"/>
        <w:rPr>
          <w:rFonts w:ascii="Arial" w:hAnsi="Arial" w:cs="Arial"/>
          <w:szCs w:val="24"/>
        </w:rPr>
      </w:pPr>
      <w:r w:rsidRPr="0074769C">
        <w:rPr>
          <w:rFonts w:ascii="Arial" w:hAnsi="Arial" w:cs="Arial"/>
          <w:szCs w:val="24"/>
        </w:rPr>
        <w:t>JO-4.1</w:t>
      </w:r>
      <w:r w:rsidRPr="0074769C">
        <w:rPr>
          <w:rFonts w:ascii="Arial" w:hAnsi="Arial" w:cs="Arial"/>
          <w:szCs w:val="24"/>
        </w:rPr>
        <w:tab/>
        <w:t>{specify periods of care and control and any conditions};</w:t>
      </w:r>
    </w:p>
    <w:p w14:paraId="5D82DC84" w14:textId="77777777" w:rsidR="00473E63" w:rsidRPr="0074769C" w:rsidRDefault="00473E63" w:rsidP="007A2C7A">
      <w:pPr>
        <w:pStyle w:val="Heading3"/>
        <w:ind w:left="1418" w:hanging="1418"/>
        <w:jc w:val="both"/>
        <w:rPr>
          <w:rFonts w:ascii="Arial" w:hAnsi="Arial" w:cs="Arial"/>
          <w:szCs w:val="28"/>
        </w:rPr>
      </w:pPr>
      <w:r w:rsidRPr="0074769C">
        <w:rPr>
          <w:rFonts w:ascii="Arial" w:hAnsi="Arial" w:cs="Arial"/>
          <w:szCs w:val="28"/>
        </w:rPr>
        <w:t>SOLE CUSTODY/ACCESS</w:t>
      </w:r>
      <w:r w:rsidRPr="0074769C">
        <w:rPr>
          <w:rStyle w:val="FootnoteReference"/>
          <w:rFonts w:ascii="Arial" w:hAnsi="Arial" w:cs="Arial"/>
          <w:szCs w:val="28"/>
        </w:rPr>
        <w:footnoteReference w:id="106"/>
      </w:r>
    </w:p>
    <w:p w14:paraId="0052A21A" w14:textId="77777777"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JP-1</w:t>
      </w:r>
      <w:r w:rsidRPr="0074769C">
        <w:rPr>
          <w:rFonts w:ascii="Arial" w:hAnsi="Arial" w:cs="Arial"/>
          <w:szCs w:val="24"/>
        </w:rPr>
        <w:tab/>
        <w:t>[Specify Party Name] has sole custody of {specify child(ren)’s name(s)/birthdate(s)};</w:t>
      </w:r>
    </w:p>
    <w:p w14:paraId="7D21735E" w14:textId="31E95C5A" w:rsidR="00473E63" w:rsidRPr="0074769C" w:rsidRDefault="00473E63" w:rsidP="00813B5B">
      <w:pPr>
        <w:spacing w:after="240" w:line="480" w:lineRule="auto"/>
        <w:ind w:left="1418" w:hanging="1418"/>
        <w:jc w:val="both"/>
        <w:rPr>
          <w:rFonts w:ascii="Arial" w:hAnsi="Arial" w:cs="Arial"/>
          <w:szCs w:val="24"/>
        </w:rPr>
      </w:pPr>
      <w:r w:rsidRPr="0074769C">
        <w:rPr>
          <w:rFonts w:ascii="Arial" w:hAnsi="Arial" w:cs="Arial"/>
          <w:szCs w:val="24"/>
        </w:rPr>
        <w:t>JP-2</w:t>
      </w:r>
      <w:r w:rsidRPr="0074769C">
        <w:rPr>
          <w:rFonts w:ascii="Arial" w:hAnsi="Arial" w:cs="Arial"/>
          <w:szCs w:val="24"/>
        </w:rPr>
        <w:tab/>
        <w:t>([Specify Party Name]/[specify additional Party Name]) shall have (liberal/reasonable) access to {specify child(ren)’s name(s)/birthdate(s)} as the parties may agree (,/blank) (which shall include at a minimum the following times/blank)(, subject to the following condition(s)/blank)(;/:) {insert and number a separate JP-2.1 sub-clause for each period of access and condition specified}</w:t>
      </w:r>
    </w:p>
    <w:p w14:paraId="0753D8A3" w14:textId="77777777" w:rsidR="00473E63" w:rsidRPr="0074769C" w:rsidRDefault="00473E63" w:rsidP="00454FF9">
      <w:pPr>
        <w:spacing w:after="240" w:line="480" w:lineRule="auto"/>
        <w:ind w:left="1985" w:hanging="1985"/>
        <w:jc w:val="both"/>
        <w:rPr>
          <w:rFonts w:ascii="Arial" w:hAnsi="Arial" w:cs="Arial"/>
          <w:szCs w:val="24"/>
        </w:rPr>
      </w:pPr>
      <w:r w:rsidRPr="0074769C">
        <w:rPr>
          <w:rFonts w:ascii="Arial" w:hAnsi="Arial" w:cs="Arial"/>
          <w:szCs w:val="24"/>
        </w:rPr>
        <w:t>JP-2.1</w:t>
      </w:r>
      <w:r w:rsidRPr="0074769C">
        <w:rPr>
          <w:rFonts w:ascii="Arial" w:hAnsi="Arial" w:cs="Arial"/>
          <w:szCs w:val="24"/>
        </w:rPr>
        <w:tab/>
        <w:t>{specify each period of access and any condition}</w:t>
      </w:r>
    </w:p>
    <w:p w14:paraId="36AA8DE7" w14:textId="77777777" w:rsidR="00473E63" w:rsidRPr="0074769C" w:rsidRDefault="00473E63" w:rsidP="00454FF9">
      <w:pPr>
        <w:spacing w:after="240" w:line="480" w:lineRule="auto"/>
        <w:ind w:left="1418" w:hanging="1418"/>
        <w:jc w:val="both"/>
        <w:rPr>
          <w:rFonts w:ascii="Arial" w:hAnsi="Arial" w:cs="Arial"/>
          <w:szCs w:val="24"/>
        </w:rPr>
      </w:pPr>
      <w:r w:rsidRPr="0074769C">
        <w:rPr>
          <w:rFonts w:ascii="Arial" w:hAnsi="Arial" w:cs="Arial"/>
          <w:szCs w:val="24"/>
        </w:rPr>
        <w:t>JP-3</w:t>
      </w:r>
      <w:r w:rsidRPr="0074769C">
        <w:rPr>
          <w:rFonts w:ascii="Arial" w:hAnsi="Arial" w:cs="Arial"/>
          <w:szCs w:val="24"/>
        </w:rPr>
        <w:tab/>
        <w:t>([Specify Party Name]/[specify additional Party Name]) shall have access to {specify child(ren)’s name(s)/birthdate(s)} (at the following times/blank)(, subject to the following condition(s)/blank): {insert and number a separate JP-3.1 sub-clause for period of access and condition specified}</w:t>
      </w:r>
    </w:p>
    <w:p w14:paraId="4812A298" w14:textId="77777777" w:rsidR="00473E63" w:rsidRPr="0074769C" w:rsidRDefault="00473E63" w:rsidP="00454FF9">
      <w:pPr>
        <w:spacing w:after="240" w:line="480" w:lineRule="auto"/>
        <w:ind w:left="1985" w:hanging="1985"/>
        <w:jc w:val="both"/>
        <w:rPr>
          <w:rFonts w:ascii="Arial" w:hAnsi="Arial" w:cs="Arial"/>
          <w:szCs w:val="24"/>
        </w:rPr>
      </w:pPr>
      <w:r w:rsidRPr="0074769C">
        <w:rPr>
          <w:rFonts w:ascii="Arial" w:hAnsi="Arial" w:cs="Arial"/>
          <w:szCs w:val="24"/>
        </w:rPr>
        <w:lastRenderedPageBreak/>
        <w:t>JP-3.1</w:t>
      </w:r>
      <w:r w:rsidRPr="0074769C">
        <w:rPr>
          <w:rFonts w:ascii="Arial" w:hAnsi="Arial" w:cs="Arial"/>
          <w:szCs w:val="24"/>
        </w:rPr>
        <w:tab/>
        <w:t>{specify each period of access and any condition separately};</w:t>
      </w:r>
    </w:p>
    <w:p w14:paraId="0DF48C98" w14:textId="77777777" w:rsidR="00473E63" w:rsidRPr="0074769C" w:rsidRDefault="00473E63" w:rsidP="00454FF9">
      <w:pPr>
        <w:spacing w:after="240" w:line="480" w:lineRule="auto"/>
        <w:ind w:left="1418" w:hanging="1418"/>
        <w:jc w:val="both"/>
        <w:rPr>
          <w:rFonts w:ascii="Arial" w:hAnsi="Arial" w:cs="Arial"/>
          <w:szCs w:val="24"/>
        </w:rPr>
      </w:pPr>
      <w:r w:rsidRPr="0074769C">
        <w:rPr>
          <w:rFonts w:ascii="Arial" w:hAnsi="Arial" w:cs="Arial"/>
          <w:szCs w:val="24"/>
        </w:rPr>
        <w:t>JP-4</w:t>
      </w:r>
      <w:r w:rsidRPr="0074769C">
        <w:rPr>
          <w:rFonts w:ascii="Arial" w:hAnsi="Arial" w:cs="Arial"/>
          <w:szCs w:val="24"/>
        </w:rPr>
        <w:tab/>
        <w:t>([Specify Party Name]/[specify additional Party Name])shall have no access to {specify child(ren)’s name(s)/birthdate(s)};</w:t>
      </w:r>
    </w:p>
    <w:p w14:paraId="4C7BBC08" w14:textId="77777777" w:rsidR="00473E63" w:rsidRPr="0074769C" w:rsidRDefault="00473E63" w:rsidP="00473E63">
      <w:pPr>
        <w:spacing w:before="240" w:after="240" w:line="480" w:lineRule="auto"/>
        <w:ind w:left="1418" w:hanging="1418"/>
        <w:jc w:val="both"/>
        <w:rPr>
          <w:rFonts w:ascii="Arial" w:hAnsi="Arial" w:cs="Arial"/>
          <w:szCs w:val="24"/>
        </w:rPr>
      </w:pPr>
    </w:p>
    <w:p w14:paraId="7CC20829" w14:textId="40B99048" w:rsidR="00B73A3D" w:rsidRPr="0074769C" w:rsidRDefault="00B73A3D" w:rsidP="00473E63">
      <w:pPr>
        <w:spacing w:before="240" w:after="240" w:line="480" w:lineRule="auto"/>
        <w:ind w:left="1418" w:hanging="1418"/>
        <w:jc w:val="both"/>
        <w:rPr>
          <w:rFonts w:ascii="Arial" w:hAnsi="Arial" w:cs="Arial"/>
        </w:rPr>
      </w:pPr>
      <w:r w:rsidRPr="0074769C">
        <w:rPr>
          <w:rFonts w:ascii="Arial" w:hAnsi="Arial" w:cs="Arial"/>
        </w:rPr>
        <w:br w:type="page"/>
      </w:r>
    </w:p>
    <w:p w14:paraId="3AC01A36" w14:textId="27714C28" w:rsidR="00B311B5" w:rsidRPr="0074769C" w:rsidRDefault="00B311B5" w:rsidP="005634CE">
      <w:pPr>
        <w:pStyle w:val="Heading2"/>
        <w:rPr>
          <w:rFonts w:ascii="Arial" w:hAnsi="Arial" w:cs="Arial"/>
        </w:rPr>
      </w:pPr>
      <w:bookmarkStart w:id="165" w:name="_Toc499728104"/>
      <w:bookmarkStart w:id="166" w:name="_Toc54173361"/>
      <w:r w:rsidRPr="0074769C">
        <w:rPr>
          <w:rFonts w:ascii="Arial" w:hAnsi="Arial" w:cs="Arial"/>
        </w:rPr>
        <w:lastRenderedPageBreak/>
        <w:t>K.  PRIVATE GUARDIANSHIP</w:t>
      </w:r>
      <w:bookmarkEnd w:id="165"/>
      <w:bookmarkEnd w:id="166"/>
      <w:r w:rsidR="00E57889" w:rsidRPr="0074769C">
        <w:rPr>
          <w:rStyle w:val="FootnoteReference"/>
          <w:rFonts w:ascii="Arial" w:hAnsi="Arial" w:cs="Arial"/>
        </w:rPr>
        <w:footnoteReference w:id="107"/>
      </w:r>
    </w:p>
    <w:p w14:paraId="76BA5345" w14:textId="581F4650" w:rsidR="00FE6DC3" w:rsidRPr="0074769C" w:rsidRDefault="00FE6DC3" w:rsidP="00C44D4C">
      <w:pPr>
        <w:spacing w:after="240" w:line="480" w:lineRule="auto"/>
        <w:ind w:left="1418" w:hanging="1418"/>
        <w:jc w:val="both"/>
        <w:rPr>
          <w:rFonts w:ascii="Arial" w:hAnsi="Arial" w:cs="Arial"/>
        </w:rPr>
      </w:pPr>
      <w:r w:rsidRPr="0074769C">
        <w:rPr>
          <w:rFonts w:ascii="Arial" w:hAnsi="Arial" w:cs="Arial"/>
        </w:rPr>
        <w:t>KA-1</w:t>
      </w:r>
      <w:r w:rsidRPr="0074769C">
        <w:rPr>
          <w:rFonts w:ascii="Arial" w:hAnsi="Arial" w:cs="Arial"/>
        </w:rPr>
        <w:tab/>
        <w:t xml:space="preserve">[Specify Party Name] {and [specify </w:t>
      </w:r>
      <w:r w:rsidR="00C85BE9" w:rsidRPr="0074769C">
        <w:rPr>
          <w:rFonts w:ascii="Arial" w:hAnsi="Arial" w:cs="Arial"/>
        </w:rPr>
        <w:t>P</w:t>
      </w:r>
      <w:r w:rsidRPr="0074769C">
        <w:rPr>
          <w:rFonts w:ascii="Arial" w:hAnsi="Arial" w:cs="Arial"/>
        </w:rPr>
        <w:t xml:space="preserve">arty </w:t>
      </w:r>
      <w:r w:rsidR="00C85BE9" w:rsidRPr="0074769C">
        <w:rPr>
          <w:rFonts w:ascii="Arial" w:hAnsi="Arial" w:cs="Arial"/>
        </w:rPr>
        <w:t>N</w:t>
      </w:r>
      <w:r w:rsidRPr="0074769C">
        <w:rPr>
          <w:rFonts w:ascii="Arial" w:hAnsi="Arial" w:cs="Arial"/>
        </w:rPr>
        <w:t xml:space="preserve">ame]} </w:t>
      </w:r>
      <w:r w:rsidR="009C79FA" w:rsidRPr="0074769C">
        <w:rPr>
          <w:rFonts w:ascii="Arial" w:hAnsi="Arial" w:cs="Arial"/>
        </w:rPr>
        <w:t>shall have</w:t>
      </w:r>
      <w:r w:rsidRPr="0074769C">
        <w:rPr>
          <w:rFonts w:ascii="Arial" w:hAnsi="Arial" w:cs="Arial"/>
        </w:rPr>
        <w:t xml:space="preserve"> guardianship of the person of </w:t>
      </w:r>
      <w:r w:rsidR="002976DA" w:rsidRPr="0074769C">
        <w:rPr>
          <w:rFonts w:ascii="Arial" w:hAnsi="Arial" w:cs="Arial"/>
        </w:rPr>
        <w:t xml:space="preserve">{specify child(ren)’s name(s)/birthdate(s)} </w:t>
      </w:r>
      <w:r w:rsidRPr="0074769C">
        <w:rPr>
          <w:rFonts w:ascii="Arial" w:hAnsi="Arial" w:cs="Arial"/>
        </w:rPr>
        <w:t>(until/blank)</w:t>
      </w:r>
      <w:r w:rsidR="000E7955" w:rsidRPr="0074769C">
        <w:rPr>
          <w:rFonts w:ascii="Arial" w:hAnsi="Arial" w:cs="Arial"/>
        </w:rPr>
        <w:t xml:space="preserve"> (further order of the Court/{specify date}</w:t>
      </w:r>
      <w:r w:rsidR="0056618F" w:rsidRPr="0074769C">
        <w:rPr>
          <w:rStyle w:val="FootnoteReference"/>
          <w:rFonts w:ascii="Arial" w:hAnsi="Arial" w:cs="Arial"/>
        </w:rPr>
        <w:footnoteReference w:id="108"/>
      </w:r>
      <w:r w:rsidR="000E7955" w:rsidRPr="0074769C">
        <w:rPr>
          <w:rFonts w:ascii="Arial" w:hAnsi="Arial" w:cs="Arial"/>
        </w:rPr>
        <w:t>/blank)</w:t>
      </w:r>
      <w:r w:rsidRPr="0074769C">
        <w:rPr>
          <w:rFonts w:ascii="Arial" w:hAnsi="Arial" w:cs="Arial"/>
        </w:rPr>
        <w:t>;</w:t>
      </w:r>
      <w:r w:rsidR="001261EB" w:rsidRPr="0074769C">
        <w:rPr>
          <w:rFonts w:ascii="Arial" w:hAnsi="Arial" w:cs="Arial"/>
        </w:rPr>
        <w:t xml:space="preserve"> </w:t>
      </w:r>
    </w:p>
    <w:p w14:paraId="65196D1C" w14:textId="77777777" w:rsidR="00B73A3D" w:rsidRPr="0074769C" w:rsidRDefault="00FE6DC3" w:rsidP="00C44D4C">
      <w:pPr>
        <w:spacing w:after="240" w:line="480" w:lineRule="auto"/>
        <w:ind w:left="1418" w:hanging="1418"/>
        <w:jc w:val="both"/>
        <w:rPr>
          <w:rFonts w:ascii="Arial" w:hAnsi="Arial" w:cs="Arial"/>
        </w:rPr>
      </w:pPr>
      <w:r w:rsidRPr="0074769C">
        <w:rPr>
          <w:rFonts w:ascii="Arial" w:hAnsi="Arial" w:cs="Arial"/>
        </w:rPr>
        <w:t>KA-2</w:t>
      </w:r>
      <w:r w:rsidRPr="0074769C">
        <w:rPr>
          <w:rFonts w:ascii="Arial" w:hAnsi="Arial" w:cs="Arial"/>
        </w:rPr>
        <w:tab/>
        <w:t xml:space="preserve">Guardianship of the person of </w:t>
      </w:r>
      <w:r w:rsidR="002976DA" w:rsidRPr="0074769C">
        <w:rPr>
          <w:rFonts w:ascii="Arial" w:hAnsi="Arial" w:cs="Arial"/>
        </w:rPr>
        <w:t xml:space="preserve">{specify child(ren)’s name(s)/birthdate(s)} </w:t>
      </w:r>
      <w:r w:rsidRPr="0074769C">
        <w:rPr>
          <w:rFonts w:ascii="Arial" w:hAnsi="Arial" w:cs="Arial"/>
        </w:rPr>
        <w:t>granted to [</w:t>
      </w:r>
      <w:r w:rsidR="002976DA" w:rsidRPr="0074769C">
        <w:rPr>
          <w:rFonts w:ascii="Arial" w:hAnsi="Arial" w:cs="Arial"/>
        </w:rPr>
        <w:t>s</w:t>
      </w:r>
      <w:r w:rsidRPr="0074769C">
        <w:rPr>
          <w:rFonts w:ascii="Arial" w:hAnsi="Arial" w:cs="Arial"/>
        </w:rPr>
        <w:t xml:space="preserve">pecify Party Name] {and [specify </w:t>
      </w:r>
      <w:r w:rsidR="00C85BE9" w:rsidRPr="0074769C">
        <w:rPr>
          <w:rFonts w:ascii="Arial" w:hAnsi="Arial" w:cs="Arial"/>
        </w:rPr>
        <w:t>P</w:t>
      </w:r>
      <w:r w:rsidRPr="0074769C">
        <w:rPr>
          <w:rFonts w:ascii="Arial" w:hAnsi="Arial" w:cs="Arial"/>
        </w:rPr>
        <w:t xml:space="preserve">arty </w:t>
      </w:r>
      <w:r w:rsidR="00C85BE9" w:rsidRPr="0074769C">
        <w:rPr>
          <w:rFonts w:ascii="Arial" w:hAnsi="Arial" w:cs="Arial"/>
        </w:rPr>
        <w:t>N</w:t>
      </w:r>
      <w:r w:rsidRPr="0074769C">
        <w:rPr>
          <w:rFonts w:ascii="Arial" w:hAnsi="Arial" w:cs="Arial"/>
        </w:rPr>
        <w:t xml:space="preserve">ame]} </w:t>
      </w:r>
      <w:r w:rsidR="001E66AF" w:rsidRPr="0074769C">
        <w:rPr>
          <w:rFonts w:ascii="Arial" w:hAnsi="Arial" w:cs="Arial"/>
        </w:rPr>
        <w:t xml:space="preserve">by </w:t>
      </w:r>
      <w:r w:rsidR="0056618F" w:rsidRPr="0074769C">
        <w:rPr>
          <w:rFonts w:ascii="Arial" w:hAnsi="Arial" w:cs="Arial"/>
        </w:rPr>
        <w:t>O</w:t>
      </w:r>
      <w:r w:rsidR="001E66AF" w:rsidRPr="0074769C">
        <w:rPr>
          <w:rFonts w:ascii="Arial" w:hAnsi="Arial" w:cs="Arial"/>
        </w:rPr>
        <w:t xml:space="preserve">rder pronounced [Date] by [specify Judge] </w:t>
      </w:r>
      <w:r w:rsidRPr="0074769C">
        <w:rPr>
          <w:rFonts w:ascii="Arial" w:hAnsi="Arial" w:cs="Arial"/>
        </w:rPr>
        <w:t>is terminated;</w:t>
      </w:r>
      <w:r w:rsidR="00B73A3D" w:rsidRPr="0074769C">
        <w:rPr>
          <w:rFonts w:ascii="Arial" w:hAnsi="Arial" w:cs="Arial"/>
        </w:rPr>
        <w:br w:type="page"/>
      </w:r>
    </w:p>
    <w:p w14:paraId="1B7BAC82" w14:textId="77777777" w:rsidR="00803C49" w:rsidRPr="0074769C" w:rsidRDefault="00803C49" w:rsidP="005634CE">
      <w:pPr>
        <w:pStyle w:val="Heading2"/>
        <w:rPr>
          <w:rFonts w:ascii="Arial" w:hAnsi="Arial" w:cs="Arial"/>
        </w:rPr>
      </w:pPr>
      <w:bookmarkStart w:id="167" w:name="_Toc499728105"/>
      <w:bookmarkStart w:id="168" w:name="_Toc54173362"/>
      <w:r w:rsidRPr="0074769C">
        <w:rPr>
          <w:rFonts w:ascii="Arial" w:hAnsi="Arial" w:cs="Arial"/>
        </w:rPr>
        <w:lastRenderedPageBreak/>
        <w:t>L.  ALTERNATIVE DISPUTE RESOLUTION PROCESSES</w:t>
      </w:r>
      <w:bookmarkEnd w:id="167"/>
      <w:bookmarkEnd w:id="168"/>
    </w:p>
    <w:p w14:paraId="7295A8D4" w14:textId="40015CA7" w:rsidR="00803C49" w:rsidRPr="0074769C" w:rsidRDefault="00803C49" w:rsidP="005634CE">
      <w:pPr>
        <w:pStyle w:val="Heading3"/>
        <w:rPr>
          <w:rFonts w:ascii="Arial" w:hAnsi="Arial" w:cs="Arial"/>
        </w:rPr>
      </w:pPr>
      <w:bookmarkStart w:id="169" w:name="_Toc499728106"/>
      <w:bookmarkStart w:id="170" w:name="_Toc54173363"/>
      <w:r w:rsidRPr="0074769C">
        <w:rPr>
          <w:rFonts w:ascii="Arial" w:hAnsi="Arial" w:cs="Arial"/>
        </w:rPr>
        <w:t>MEDIATION</w:t>
      </w:r>
      <w:bookmarkEnd w:id="169"/>
      <w:bookmarkEnd w:id="170"/>
      <w:r w:rsidR="007D70F5" w:rsidRPr="0074769C">
        <w:rPr>
          <w:rStyle w:val="Heading3Char"/>
          <w:rFonts w:ascii="Arial" w:hAnsi="Arial" w:cs="Arial"/>
          <w:b/>
        </w:rPr>
        <w:t>/CERTAIN DISPUTE RESOLUTION SERVICES</w:t>
      </w:r>
    </w:p>
    <w:p w14:paraId="727AB04B" w14:textId="26ED3328" w:rsidR="00803C49" w:rsidRPr="0074769C" w:rsidRDefault="00913492" w:rsidP="006F0234">
      <w:pPr>
        <w:spacing w:after="240" w:line="480" w:lineRule="auto"/>
        <w:ind w:left="1418" w:hanging="1418"/>
        <w:jc w:val="both"/>
        <w:rPr>
          <w:rFonts w:ascii="Arial" w:hAnsi="Arial" w:cs="Arial"/>
        </w:rPr>
      </w:pPr>
      <w:r w:rsidRPr="0074769C">
        <w:rPr>
          <w:rFonts w:ascii="Arial" w:hAnsi="Arial" w:cs="Arial"/>
          <w:szCs w:val="28"/>
        </w:rPr>
        <w:t>LA-1</w:t>
      </w:r>
      <w:r w:rsidRPr="0074769C">
        <w:rPr>
          <w:rFonts w:ascii="Arial" w:hAnsi="Arial" w:cs="Arial"/>
          <w:szCs w:val="28"/>
        </w:rPr>
        <w:tab/>
        <w:t xml:space="preserve">[Specify Party Name] and [specify Party Name] </w:t>
      </w:r>
      <w:r w:rsidR="007D70F5" w:rsidRPr="0074769C">
        <w:rPr>
          <w:rFonts w:ascii="Arial" w:hAnsi="Arial" w:cs="Arial"/>
          <w:szCs w:val="24"/>
        </w:rPr>
        <w:t xml:space="preserve">are referred to (mediation/comprehensive co-mediation) with a designated mediator, as defined in </w:t>
      </w:r>
      <w:r w:rsidR="007D70F5" w:rsidRPr="0074769C">
        <w:rPr>
          <w:rFonts w:ascii="Arial" w:hAnsi="Arial" w:cs="Arial"/>
          <w:i/>
          <w:szCs w:val="24"/>
        </w:rPr>
        <w:t>The Court of  King’s Bench Act</w:t>
      </w:r>
      <w:r w:rsidR="007D70F5" w:rsidRPr="0074769C">
        <w:rPr>
          <w:rFonts w:ascii="Arial" w:hAnsi="Arial" w:cs="Arial"/>
          <w:szCs w:val="24"/>
        </w:rPr>
        <w:t>, at the Family Resolution Service on the issue(s) of {specify parenting time, decision-making responsibility, contact or other family matter(s)}, who shall advise [specify Party Name] and [specify Party Name], or their counsel, in writing of the terms of any settlement tentatively reached, and advise the Court in writing that the (mediation/comprehensive co-mediation) has been concluded;</w:t>
      </w:r>
    </w:p>
    <w:p w14:paraId="67CA2102" w14:textId="4A63B1B9" w:rsidR="00803C49" w:rsidRPr="0074769C" w:rsidRDefault="00803C49" w:rsidP="006F0234">
      <w:pPr>
        <w:spacing w:after="240" w:line="480" w:lineRule="auto"/>
        <w:ind w:left="1418" w:hanging="1418"/>
        <w:jc w:val="both"/>
        <w:rPr>
          <w:rFonts w:ascii="Arial" w:hAnsi="Arial" w:cs="Arial"/>
        </w:rPr>
      </w:pPr>
      <w:r w:rsidRPr="0074769C">
        <w:rPr>
          <w:rFonts w:ascii="Arial" w:hAnsi="Arial" w:cs="Arial"/>
        </w:rPr>
        <w:t>LA-2</w:t>
      </w:r>
      <w:r w:rsidRPr="0074769C">
        <w:rPr>
          <w:rFonts w:ascii="Arial" w:hAnsi="Arial" w:cs="Arial"/>
        </w:rPr>
        <w:tab/>
        <w:t xml:space="preserve">[Specify Party Name] and [specify Party Name] </w:t>
      </w:r>
      <w:r w:rsidR="007D70F5" w:rsidRPr="0074769C">
        <w:rPr>
          <w:rFonts w:ascii="Arial" w:hAnsi="Arial" w:cs="Arial"/>
          <w:szCs w:val="24"/>
        </w:rPr>
        <w:t>having agreed to attend (mediation with a private practicing mediator ({, specify name of private practising mediator,}/blank)/{specify other dispute resolution service and provider, if known}) on the issue(s) of {specify parenting time, decision-making responsibility, contact or other family matter(s)} (and {if required, specify details as directed by the Court or consented to by the parties}/blank), and the cost of the (mediation/{specify other dispute resolution service}) shall be paid as follows: {specify payment terms};</w:t>
      </w:r>
    </w:p>
    <w:p w14:paraId="3D475930" w14:textId="77777777" w:rsidR="00803C49" w:rsidRPr="0074769C" w:rsidRDefault="00803C49" w:rsidP="005634CE">
      <w:pPr>
        <w:pStyle w:val="Heading3"/>
        <w:rPr>
          <w:rFonts w:ascii="Arial" w:hAnsi="Arial" w:cs="Arial"/>
        </w:rPr>
      </w:pPr>
      <w:bookmarkStart w:id="171" w:name="_Toc499728107"/>
      <w:bookmarkStart w:id="172" w:name="_Toc54173364"/>
      <w:r w:rsidRPr="0074769C">
        <w:rPr>
          <w:rFonts w:ascii="Arial" w:hAnsi="Arial" w:cs="Arial"/>
        </w:rPr>
        <w:lastRenderedPageBreak/>
        <w:t>FAMILY REPORTS</w:t>
      </w:r>
      <w:bookmarkEnd w:id="171"/>
      <w:bookmarkEnd w:id="172"/>
    </w:p>
    <w:p w14:paraId="75355F13" w14:textId="0EF6F54B" w:rsidR="00803C49" w:rsidRPr="0074769C" w:rsidRDefault="00803C49" w:rsidP="006F0234">
      <w:pPr>
        <w:spacing w:after="240" w:line="480" w:lineRule="auto"/>
        <w:ind w:left="1418" w:hanging="1418"/>
        <w:jc w:val="both"/>
        <w:rPr>
          <w:rFonts w:ascii="Arial" w:hAnsi="Arial" w:cs="Arial"/>
        </w:rPr>
      </w:pPr>
      <w:r w:rsidRPr="0074769C">
        <w:rPr>
          <w:rFonts w:ascii="Arial" w:hAnsi="Arial" w:cs="Arial"/>
        </w:rPr>
        <w:t>LB-1</w:t>
      </w:r>
      <w:r w:rsidR="003E6A8D" w:rsidRPr="0074769C">
        <w:rPr>
          <w:rStyle w:val="FootnoteReference"/>
          <w:rFonts w:ascii="Arial" w:hAnsi="Arial" w:cs="Arial"/>
        </w:rPr>
        <w:footnoteReference w:id="109"/>
      </w:r>
      <w:r w:rsidRPr="0074769C">
        <w:rPr>
          <w:rFonts w:ascii="Arial" w:hAnsi="Arial" w:cs="Arial"/>
        </w:rPr>
        <w:tab/>
        <w:t xml:space="preserve">A </w:t>
      </w:r>
      <w:r w:rsidR="009C79FA" w:rsidRPr="0074769C">
        <w:rPr>
          <w:rFonts w:ascii="Arial" w:hAnsi="Arial" w:cs="Arial"/>
        </w:rPr>
        <w:t>f</w:t>
      </w:r>
      <w:r w:rsidRPr="0074769C">
        <w:rPr>
          <w:rFonts w:ascii="Arial" w:hAnsi="Arial" w:cs="Arial"/>
        </w:rPr>
        <w:t xml:space="preserve">amily </w:t>
      </w:r>
      <w:r w:rsidR="009C79FA" w:rsidRPr="0074769C">
        <w:rPr>
          <w:rFonts w:ascii="Arial" w:hAnsi="Arial" w:cs="Arial"/>
        </w:rPr>
        <w:t>e</w:t>
      </w:r>
      <w:r w:rsidRPr="0074769C">
        <w:rPr>
          <w:rFonts w:ascii="Arial" w:hAnsi="Arial" w:cs="Arial"/>
        </w:rPr>
        <w:t>valuator, as defined in</w:t>
      </w:r>
      <w:r w:rsidRPr="0074769C">
        <w:rPr>
          <w:rFonts w:ascii="Arial" w:hAnsi="Arial" w:cs="Arial"/>
          <w:i/>
        </w:rPr>
        <w:t xml:space="preserve"> The Court of </w:t>
      </w:r>
      <w:r w:rsidR="00160E88" w:rsidRPr="0074769C">
        <w:rPr>
          <w:rFonts w:ascii="Arial" w:hAnsi="Arial" w:cs="Arial"/>
          <w:i/>
        </w:rPr>
        <w:t xml:space="preserve">King’s </w:t>
      </w:r>
      <w:r w:rsidRPr="0074769C">
        <w:rPr>
          <w:rFonts w:ascii="Arial" w:hAnsi="Arial" w:cs="Arial"/>
          <w:i/>
        </w:rPr>
        <w:t>Bench Act</w:t>
      </w:r>
      <w:r w:rsidRPr="0074769C">
        <w:rPr>
          <w:rFonts w:ascii="Arial" w:hAnsi="Arial" w:cs="Arial"/>
        </w:rPr>
        <w:t>, shall prepare</w:t>
      </w:r>
      <w:r w:rsidR="007D70F5" w:rsidRPr="0074769C">
        <w:rPr>
          <w:rFonts w:ascii="Arial" w:hAnsi="Arial" w:cs="Arial"/>
          <w:szCs w:val="24"/>
        </w:rPr>
        <w:t>: {insert and number the appropriate LB-1 sub-clause respecting the nature of the report ordered}</w:t>
      </w:r>
    </w:p>
    <w:p w14:paraId="65158729" w14:textId="02ED1C0F" w:rsidR="007D70F5" w:rsidRPr="0074769C" w:rsidRDefault="007D70F5" w:rsidP="006F0234">
      <w:pPr>
        <w:spacing w:after="240" w:line="480" w:lineRule="auto"/>
        <w:ind w:left="1985" w:hanging="1985"/>
        <w:jc w:val="both"/>
        <w:rPr>
          <w:rFonts w:ascii="Arial" w:hAnsi="Arial" w:cs="Arial"/>
          <w:szCs w:val="24"/>
        </w:rPr>
      </w:pPr>
      <w:r w:rsidRPr="0074769C">
        <w:rPr>
          <w:rFonts w:ascii="Arial" w:hAnsi="Arial" w:cs="Arial"/>
          <w:szCs w:val="24"/>
        </w:rPr>
        <w:t>LB-1.1</w:t>
      </w:r>
      <w:r w:rsidRPr="0074769C">
        <w:rPr>
          <w:rFonts w:ascii="Arial" w:hAnsi="Arial" w:cs="Arial"/>
          <w:szCs w:val="24"/>
        </w:rPr>
        <w:tab/>
        <w:t>such assessment report on {specify parenting time, decision-making responsibility or related family matter} as they determine to be appropriate;</w:t>
      </w:r>
    </w:p>
    <w:p w14:paraId="05EF199F" w14:textId="693106D6" w:rsidR="007D70F5" w:rsidRPr="0074769C" w:rsidRDefault="007D70F5" w:rsidP="006F0234">
      <w:pPr>
        <w:spacing w:after="240" w:line="480" w:lineRule="auto"/>
        <w:ind w:left="1985" w:hanging="1985"/>
        <w:jc w:val="both"/>
        <w:rPr>
          <w:rFonts w:ascii="Arial" w:hAnsi="Arial" w:cs="Arial"/>
          <w:szCs w:val="24"/>
        </w:rPr>
      </w:pPr>
      <w:r w:rsidRPr="0074769C">
        <w:rPr>
          <w:rFonts w:ascii="Arial" w:hAnsi="Arial" w:cs="Arial"/>
          <w:szCs w:val="24"/>
        </w:rPr>
        <w:t>LB-1.2</w:t>
      </w:r>
      <w:r w:rsidRPr="0074769C">
        <w:rPr>
          <w:rFonts w:ascii="Arial" w:hAnsi="Arial" w:cs="Arial"/>
          <w:szCs w:val="24"/>
        </w:rPr>
        <w:tab/>
        <w:t>a full assessment report on {specify parenting time, decision-making responsibility or related family matter};</w:t>
      </w:r>
    </w:p>
    <w:p w14:paraId="40B6A78D" w14:textId="0F840A2B" w:rsidR="007D70F5" w:rsidRPr="0074769C" w:rsidRDefault="007D70F5" w:rsidP="006F0234">
      <w:pPr>
        <w:spacing w:after="240" w:line="480" w:lineRule="auto"/>
        <w:ind w:left="1985" w:hanging="1985"/>
        <w:jc w:val="both"/>
        <w:rPr>
          <w:rFonts w:ascii="Arial" w:hAnsi="Arial" w:cs="Arial"/>
          <w:szCs w:val="24"/>
        </w:rPr>
      </w:pPr>
      <w:r w:rsidRPr="0074769C">
        <w:rPr>
          <w:rFonts w:ascii="Arial" w:hAnsi="Arial" w:cs="Arial"/>
          <w:szCs w:val="24"/>
        </w:rPr>
        <w:t>LB-1.3</w:t>
      </w:r>
      <w:r w:rsidRPr="0074769C">
        <w:rPr>
          <w:rFonts w:ascii="Arial" w:hAnsi="Arial" w:cs="Arial"/>
          <w:szCs w:val="24"/>
        </w:rPr>
        <w:tab/>
        <w:t>a focused assessment report with respect to the (issue/issues) of {specify the issues directed by the Court, such as education, religion, parenting time, specific areas of decision-making responsibility, mobility or other specific family matters};</w:t>
      </w:r>
    </w:p>
    <w:p w14:paraId="3A46AE4E" w14:textId="77777777" w:rsidR="007D70F5" w:rsidRPr="0074769C" w:rsidRDefault="007D70F5" w:rsidP="006F0234">
      <w:pPr>
        <w:spacing w:after="240" w:line="480" w:lineRule="auto"/>
        <w:ind w:left="1985" w:hanging="1985"/>
        <w:jc w:val="both"/>
        <w:rPr>
          <w:rFonts w:ascii="Arial" w:hAnsi="Arial" w:cs="Arial"/>
          <w:szCs w:val="24"/>
        </w:rPr>
      </w:pPr>
      <w:r w:rsidRPr="0074769C">
        <w:rPr>
          <w:rFonts w:ascii="Arial" w:hAnsi="Arial" w:cs="Arial"/>
          <w:szCs w:val="24"/>
        </w:rPr>
        <w:t>LB-1.4</w:t>
      </w:r>
      <w:r w:rsidRPr="0074769C">
        <w:rPr>
          <w:rFonts w:ascii="Arial" w:hAnsi="Arial" w:cs="Arial"/>
          <w:szCs w:val="24"/>
        </w:rPr>
        <w:tab/>
        <w:t>a brief consultation report with respect to [specify child(ren)’s name(s)/birthdate(s)] on the issues of {specify the issues directed by the Court, such as parenting time, specific areas of decision-making responsibility, mobility or other specific family matter};</w:t>
      </w:r>
    </w:p>
    <w:p w14:paraId="4499B742" w14:textId="77777777" w:rsidR="007D70F5" w:rsidRPr="0074769C" w:rsidRDefault="007D70F5" w:rsidP="007D70F5">
      <w:pPr>
        <w:spacing w:after="240" w:line="480" w:lineRule="auto"/>
        <w:ind w:left="1440"/>
        <w:jc w:val="both"/>
        <w:rPr>
          <w:rFonts w:ascii="Arial" w:hAnsi="Arial" w:cs="Arial"/>
          <w:szCs w:val="24"/>
        </w:rPr>
      </w:pPr>
      <w:r w:rsidRPr="0074769C">
        <w:rPr>
          <w:rFonts w:ascii="Arial" w:hAnsi="Arial" w:cs="Arial"/>
          <w:szCs w:val="24"/>
        </w:rPr>
        <w:lastRenderedPageBreak/>
        <w:t xml:space="preserve">taking the requirements of </w:t>
      </w:r>
      <w:r w:rsidRPr="0074769C">
        <w:rPr>
          <w:rFonts w:ascii="Arial" w:hAnsi="Arial" w:cs="Arial"/>
          <w:i/>
          <w:szCs w:val="24"/>
        </w:rPr>
        <w:t>King’s Bench Rule</w:t>
      </w:r>
      <w:r w:rsidRPr="0074769C">
        <w:rPr>
          <w:rFonts w:ascii="Arial" w:hAnsi="Arial" w:cs="Arial"/>
          <w:szCs w:val="24"/>
        </w:rPr>
        <w:t xml:space="preserve"> 70.17(1) into account, and provide the report to this Court with their findings and recommendations forthwith upon its completion;</w:t>
      </w:r>
    </w:p>
    <w:p w14:paraId="1B8D5789" w14:textId="4898DEF0" w:rsidR="00803C49" w:rsidRPr="0074769C" w:rsidRDefault="00913492" w:rsidP="002843ED">
      <w:pPr>
        <w:spacing w:after="240" w:line="480" w:lineRule="auto"/>
        <w:ind w:left="1418" w:hanging="1418"/>
        <w:jc w:val="both"/>
        <w:rPr>
          <w:rFonts w:ascii="Arial" w:hAnsi="Arial" w:cs="Arial"/>
          <w:b/>
        </w:rPr>
      </w:pPr>
      <w:r w:rsidRPr="0074769C">
        <w:rPr>
          <w:rFonts w:ascii="Arial" w:hAnsi="Arial" w:cs="Arial"/>
          <w:szCs w:val="28"/>
        </w:rPr>
        <w:t>LB-2</w:t>
      </w:r>
      <w:r w:rsidRPr="0074769C">
        <w:rPr>
          <w:rFonts w:ascii="Arial" w:hAnsi="Arial" w:cs="Arial"/>
          <w:szCs w:val="28"/>
        </w:rPr>
        <w:tab/>
        <w:t>[Specify Party Name] and [specify Party Name] shall cooperate fully in the preparation of the report by the family evaluator selected by the Family Resolution Service and shall attend, and cause {specify child(ren)’s name(s)/birthdate(s)} to attend, where and as requested by the family evaluator for the preparation of the report</w:t>
      </w:r>
      <w:r w:rsidR="00803C49" w:rsidRPr="0074769C">
        <w:rPr>
          <w:rFonts w:ascii="Arial" w:hAnsi="Arial" w:cs="Arial"/>
        </w:rPr>
        <w:t>;</w:t>
      </w:r>
    </w:p>
    <w:p w14:paraId="4BE0C715" w14:textId="77777777" w:rsidR="007D70F5" w:rsidRPr="0074769C" w:rsidRDefault="007D70F5" w:rsidP="002843ED">
      <w:pPr>
        <w:spacing w:after="240" w:line="480" w:lineRule="auto"/>
        <w:ind w:left="1418" w:hanging="1418"/>
        <w:jc w:val="both"/>
        <w:rPr>
          <w:rFonts w:ascii="Arial" w:hAnsi="Arial" w:cs="Arial"/>
          <w:szCs w:val="24"/>
        </w:rPr>
      </w:pPr>
      <w:r w:rsidRPr="0074769C">
        <w:rPr>
          <w:rFonts w:ascii="Arial" w:hAnsi="Arial" w:cs="Arial"/>
          <w:szCs w:val="24"/>
        </w:rPr>
        <w:t>LB-3</w:t>
      </w:r>
      <w:r w:rsidRPr="0074769C">
        <w:rPr>
          <w:rFonts w:ascii="Arial" w:hAnsi="Arial" w:cs="Arial"/>
          <w:szCs w:val="24"/>
        </w:rPr>
        <w:tab/>
        <w:t>[Specify Party Name] and [specify Party Name] shall each complete the Family Resolution Service assessment information forms and return the completed forms to the Family Resolution Service, 2</w:t>
      </w:r>
      <w:r w:rsidRPr="0074769C">
        <w:rPr>
          <w:rFonts w:ascii="Arial" w:hAnsi="Arial" w:cs="Arial"/>
          <w:szCs w:val="24"/>
          <w:vertAlign w:val="superscript"/>
        </w:rPr>
        <w:t>nd</w:t>
      </w:r>
      <w:r w:rsidRPr="0074769C">
        <w:rPr>
          <w:rFonts w:ascii="Arial" w:hAnsi="Arial" w:cs="Arial"/>
          <w:szCs w:val="24"/>
        </w:rPr>
        <w:t xml:space="preserve"> Floor – 379 Broadway, Winnipeg, Manitoba R3C 0T9, within (20 days of pronouncement of this Order/20 days of the signing of this Order/{specify time period});</w:t>
      </w:r>
    </w:p>
    <w:p w14:paraId="0942405B" w14:textId="77777777" w:rsidR="007D70F5" w:rsidRPr="0074769C" w:rsidRDefault="007D70F5" w:rsidP="002843ED">
      <w:pPr>
        <w:spacing w:after="240" w:line="480" w:lineRule="auto"/>
        <w:ind w:left="1418" w:hanging="1418"/>
        <w:jc w:val="both"/>
        <w:rPr>
          <w:rFonts w:ascii="Arial" w:hAnsi="Arial" w:cs="Arial"/>
          <w:szCs w:val="24"/>
        </w:rPr>
      </w:pPr>
      <w:r w:rsidRPr="0074769C">
        <w:rPr>
          <w:rFonts w:ascii="Arial" w:hAnsi="Arial" w:cs="Arial"/>
          <w:szCs w:val="24"/>
        </w:rPr>
        <w:t>LB-4</w:t>
      </w:r>
      <w:r w:rsidRPr="0074769C">
        <w:rPr>
          <w:rStyle w:val="FootnoteReference"/>
          <w:rFonts w:ascii="Arial" w:hAnsi="Arial" w:cs="Arial"/>
          <w:szCs w:val="24"/>
        </w:rPr>
        <w:footnoteReference w:id="110"/>
      </w:r>
      <w:r w:rsidRPr="0074769C">
        <w:rPr>
          <w:rFonts w:ascii="Arial" w:hAnsi="Arial" w:cs="Arial"/>
          <w:szCs w:val="24"/>
        </w:rPr>
        <w:tab/>
        <w:t xml:space="preserve">{Specify name of assessor}, (a/an) (social worker/{specify profession}), (having agreed to do so,/blank) shall prepare (a/an) {specify type of assessment} assessment report, (provided {specify name of assessor} will undertake it/blank) (, respecting {specify issues to be addressed in the assessment report}/blank), taking the requirements of </w:t>
      </w:r>
      <w:r w:rsidRPr="0074769C">
        <w:rPr>
          <w:rFonts w:ascii="Arial" w:hAnsi="Arial" w:cs="Arial"/>
          <w:i/>
          <w:szCs w:val="24"/>
        </w:rPr>
        <w:t>King’s Bench Rule</w:t>
      </w:r>
      <w:r w:rsidRPr="0074769C">
        <w:rPr>
          <w:rFonts w:ascii="Arial" w:hAnsi="Arial" w:cs="Arial"/>
          <w:szCs w:val="24"/>
        </w:rPr>
        <w:t xml:space="preserve"> 70.17(1) into account, and file the report in this Court with their findings and </w:t>
      </w:r>
      <w:r w:rsidRPr="0074769C">
        <w:rPr>
          <w:rFonts w:ascii="Arial" w:hAnsi="Arial" w:cs="Arial"/>
          <w:szCs w:val="24"/>
        </w:rPr>
        <w:lastRenderedPageBreak/>
        <w:t>recommendations forthwith upon its completion, with a request that it be placed on the “B” file;</w:t>
      </w:r>
    </w:p>
    <w:p w14:paraId="1863F186" w14:textId="3938050F" w:rsidR="00803C49" w:rsidRPr="0074769C" w:rsidRDefault="00803C49" w:rsidP="005634CE">
      <w:pPr>
        <w:spacing w:after="240" w:line="480" w:lineRule="auto"/>
        <w:ind w:left="1440" w:hanging="1440"/>
        <w:jc w:val="both"/>
        <w:rPr>
          <w:rFonts w:ascii="Arial" w:hAnsi="Arial" w:cs="Arial"/>
        </w:rPr>
      </w:pPr>
      <w:r w:rsidRPr="0074769C">
        <w:rPr>
          <w:rFonts w:ascii="Arial" w:hAnsi="Arial" w:cs="Arial"/>
        </w:rPr>
        <w:t>LB-</w:t>
      </w:r>
      <w:r w:rsidR="007D70F5" w:rsidRPr="0074769C">
        <w:rPr>
          <w:rFonts w:ascii="Arial" w:hAnsi="Arial" w:cs="Arial"/>
        </w:rPr>
        <w:t>5</w:t>
      </w:r>
      <w:r w:rsidRPr="0074769C">
        <w:rPr>
          <w:rFonts w:ascii="Arial" w:hAnsi="Arial" w:cs="Arial"/>
        </w:rPr>
        <w:tab/>
        <w:t xml:space="preserve">[Specify Party Name] and [specify Party Name] shall cooperate fully in the preparation of </w:t>
      </w:r>
      <w:r w:rsidR="007D70F5" w:rsidRPr="0074769C">
        <w:rPr>
          <w:rFonts w:ascii="Arial" w:hAnsi="Arial" w:cs="Arial"/>
          <w:szCs w:val="24"/>
        </w:rPr>
        <w:t xml:space="preserve">the {specify type of assessment} assessment report by {specify name of assessor}, </w:t>
      </w:r>
      <w:r w:rsidRPr="0074769C">
        <w:rPr>
          <w:rFonts w:ascii="Arial" w:hAnsi="Arial" w:cs="Arial"/>
        </w:rPr>
        <w:t>and shall attend (and cause</w:t>
      </w:r>
      <w:r w:rsidR="00B26D85" w:rsidRPr="0074769C">
        <w:rPr>
          <w:rFonts w:ascii="Arial" w:hAnsi="Arial" w:cs="Arial"/>
        </w:rPr>
        <w:t xml:space="preserve"> </w:t>
      </w:r>
      <w:r w:rsidR="002976DA" w:rsidRPr="0074769C">
        <w:rPr>
          <w:rFonts w:ascii="Arial" w:hAnsi="Arial" w:cs="Arial"/>
        </w:rPr>
        <w:t>{specify child(ren)’s name(s)/birthdate(s)}</w:t>
      </w:r>
      <w:r w:rsidR="003E6A8D" w:rsidRPr="0074769C">
        <w:rPr>
          <w:rFonts w:ascii="Arial" w:hAnsi="Arial" w:cs="Arial"/>
        </w:rPr>
        <w:t>/blank)</w:t>
      </w:r>
      <w:r w:rsidRPr="0074769C">
        <w:rPr>
          <w:rFonts w:ascii="Arial" w:hAnsi="Arial" w:cs="Arial"/>
        </w:rPr>
        <w:t xml:space="preserve"> (to attend/blank) where and as requested by {specify </w:t>
      </w:r>
      <w:r w:rsidR="00EF7AC9" w:rsidRPr="0074769C">
        <w:rPr>
          <w:rFonts w:ascii="Arial" w:hAnsi="Arial" w:cs="Arial"/>
        </w:rPr>
        <w:t>n</w:t>
      </w:r>
      <w:r w:rsidRPr="0074769C">
        <w:rPr>
          <w:rFonts w:ascii="Arial" w:hAnsi="Arial" w:cs="Arial"/>
        </w:rPr>
        <w:t xml:space="preserve">ame of </w:t>
      </w:r>
      <w:r w:rsidR="00EF7AC9" w:rsidRPr="0074769C">
        <w:rPr>
          <w:rFonts w:ascii="Arial" w:hAnsi="Arial" w:cs="Arial"/>
        </w:rPr>
        <w:t>a</w:t>
      </w:r>
      <w:r w:rsidRPr="0074769C">
        <w:rPr>
          <w:rFonts w:ascii="Arial" w:hAnsi="Arial" w:cs="Arial"/>
        </w:rPr>
        <w:t>ssessor} for the purposes of the assessment;</w:t>
      </w:r>
    </w:p>
    <w:p w14:paraId="4D35517C" w14:textId="310829C8" w:rsidR="00803C49" w:rsidRPr="0074769C" w:rsidRDefault="00803C49" w:rsidP="002843ED">
      <w:pPr>
        <w:spacing w:after="240" w:line="480" w:lineRule="auto"/>
        <w:ind w:left="1418" w:hanging="1418"/>
        <w:jc w:val="both"/>
        <w:rPr>
          <w:rFonts w:ascii="Arial" w:hAnsi="Arial" w:cs="Arial"/>
        </w:rPr>
      </w:pPr>
      <w:r w:rsidRPr="0074769C">
        <w:rPr>
          <w:rFonts w:ascii="Arial" w:hAnsi="Arial" w:cs="Arial"/>
        </w:rPr>
        <w:t>LB-</w:t>
      </w:r>
      <w:r w:rsidR="007D70F5" w:rsidRPr="0074769C">
        <w:rPr>
          <w:rFonts w:ascii="Arial" w:hAnsi="Arial" w:cs="Arial"/>
        </w:rPr>
        <w:t>6</w:t>
      </w:r>
      <w:r w:rsidRPr="0074769C">
        <w:rPr>
          <w:rFonts w:ascii="Arial" w:hAnsi="Arial" w:cs="Arial"/>
        </w:rPr>
        <w:tab/>
        <w:t xml:space="preserve">The cost of the assessment </w:t>
      </w:r>
      <w:r w:rsidR="009C325D" w:rsidRPr="0074769C">
        <w:rPr>
          <w:rFonts w:ascii="Arial" w:hAnsi="Arial" w:cs="Arial"/>
        </w:rPr>
        <w:t xml:space="preserve">report </w:t>
      </w:r>
      <w:r w:rsidR="009C79FA" w:rsidRPr="0074769C">
        <w:rPr>
          <w:rFonts w:ascii="Arial" w:hAnsi="Arial" w:cs="Arial"/>
        </w:rPr>
        <w:t>shall</w:t>
      </w:r>
      <w:r w:rsidRPr="0074769C">
        <w:rPr>
          <w:rFonts w:ascii="Arial" w:hAnsi="Arial" w:cs="Arial"/>
        </w:rPr>
        <w:t xml:space="preserve"> be paid as follows</w:t>
      </w:r>
      <w:r w:rsidR="007160A2" w:rsidRPr="0074769C">
        <w:rPr>
          <w:rFonts w:ascii="Arial" w:hAnsi="Arial" w:cs="Arial"/>
        </w:rPr>
        <w:t xml:space="preserve">: </w:t>
      </w:r>
      <w:r w:rsidRPr="0074769C">
        <w:rPr>
          <w:rFonts w:ascii="Arial" w:hAnsi="Arial" w:cs="Arial"/>
        </w:rPr>
        <w:t>{specify</w:t>
      </w:r>
      <w:r w:rsidR="003E6A8D" w:rsidRPr="0074769C">
        <w:rPr>
          <w:rFonts w:ascii="Arial" w:hAnsi="Arial" w:cs="Arial"/>
        </w:rPr>
        <w:t xml:space="preserve"> payment terms</w:t>
      </w:r>
      <w:r w:rsidRPr="0074769C">
        <w:rPr>
          <w:rFonts w:ascii="Arial" w:hAnsi="Arial" w:cs="Arial"/>
        </w:rPr>
        <w:t>};</w:t>
      </w:r>
    </w:p>
    <w:p w14:paraId="1183D78B" w14:textId="77777777" w:rsidR="00803C49" w:rsidRPr="0074769C" w:rsidRDefault="00F11CEB" w:rsidP="005634CE">
      <w:pPr>
        <w:pStyle w:val="Heading3"/>
        <w:rPr>
          <w:rFonts w:ascii="Arial" w:hAnsi="Arial" w:cs="Arial"/>
        </w:rPr>
      </w:pPr>
      <w:bookmarkStart w:id="173" w:name="_Toc499728108"/>
      <w:bookmarkStart w:id="174" w:name="_Toc54173365"/>
      <w:r w:rsidRPr="0074769C">
        <w:rPr>
          <w:rFonts w:ascii="Arial" w:hAnsi="Arial" w:cs="Arial"/>
        </w:rPr>
        <w:t xml:space="preserve">FAMILY </w:t>
      </w:r>
      <w:r w:rsidR="00803C49" w:rsidRPr="0074769C">
        <w:rPr>
          <w:rFonts w:ascii="Arial" w:hAnsi="Arial" w:cs="Arial"/>
        </w:rPr>
        <w:t>ARBITRATION</w:t>
      </w:r>
      <w:bookmarkEnd w:id="173"/>
      <w:r w:rsidRPr="0074769C">
        <w:rPr>
          <w:rStyle w:val="FootnoteReference"/>
          <w:rFonts w:ascii="Arial" w:hAnsi="Arial" w:cs="Arial"/>
          <w:szCs w:val="28"/>
        </w:rPr>
        <w:footnoteReference w:id="111"/>
      </w:r>
      <w:bookmarkEnd w:id="174"/>
    </w:p>
    <w:p w14:paraId="09F0ACA4" w14:textId="4BFDD69F" w:rsidR="00913492" w:rsidRPr="0074769C" w:rsidRDefault="00913492" w:rsidP="005634CE">
      <w:pPr>
        <w:spacing w:after="240" w:line="480" w:lineRule="auto"/>
        <w:ind w:left="1418" w:hanging="1418"/>
        <w:jc w:val="both"/>
        <w:rPr>
          <w:rFonts w:ascii="Arial" w:hAnsi="Arial" w:cs="Arial"/>
          <w:szCs w:val="28"/>
        </w:rPr>
      </w:pPr>
      <w:r w:rsidRPr="0074769C">
        <w:rPr>
          <w:rFonts w:ascii="Arial" w:hAnsi="Arial" w:cs="Arial"/>
          <w:szCs w:val="28"/>
        </w:rPr>
        <w:t>LC-1</w:t>
      </w:r>
      <w:r w:rsidRPr="0074769C">
        <w:rPr>
          <w:rFonts w:ascii="Arial" w:hAnsi="Arial" w:cs="Arial"/>
          <w:szCs w:val="28"/>
        </w:rPr>
        <w:tab/>
        <w:t>[Specify Party Name] and [specify Party Name] shall attend for arbitration (with/at) {specify details as consented to by the parties};</w:t>
      </w:r>
    </w:p>
    <w:p w14:paraId="5258B346" w14:textId="4D495237" w:rsidR="00803C49" w:rsidRPr="0074769C" w:rsidRDefault="00913492" w:rsidP="002843ED">
      <w:pPr>
        <w:spacing w:after="240" w:line="480" w:lineRule="auto"/>
        <w:ind w:left="1418" w:hanging="1418"/>
        <w:jc w:val="both"/>
        <w:rPr>
          <w:rFonts w:ascii="Arial" w:hAnsi="Arial" w:cs="Arial"/>
        </w:rPr>
      </w:pPr>
      <w:r w:rsidRPr="0074769C">
        <w:rPr>
          <w:rFonts w:ascii="Arial" w:hAnsi="Arial" w:cs="Arial"/>
          <w:szCs w:val="28"/>
        </w:rPr>
        <w:t>LC-2</w:t>
      </w:r>
      <w:r w:rsidRPr="0074769C">
        <w:rPr>
          <w:rFonts w:ascii="Arial" w:hAnsi="Arial" w:cs="Arial"/>
          <w:szCs w:val="28"/>
        </w:rPr>
        <w:tab/>
        <w:t>The cost of the arbitration shall be paid as follows: {specify payment terms}</w:t>
      </w:r>
      <w:r w:rsidR="00803C49" w:rsidRPr="0074769C">
        <w:rPr>
          <w:rFonts w:ascii="Arial" w:hAnsi="Arial" w:cs="Arial"/>
        </w:rPr>
        <w:t>;</w:t>
      </w:r>
    </w:p>
    <w:p w14:paraId="2FE25CC5" w14:textId="77777777" w:rsidR="00913492" w:rsidRPr="0074769C" w:rsidRDefault="00913492" w:rsidP="005634CE">
      <w:pPr>
        <w:spacing w:after="240" w:line="480" w:lineRule="auto"/>
        <w:ind w:left="1418" w:hanging="1418"/>
        <w:jc w:val="both"/>
        <w:rPr>
          <w:rFonts w:ascii="Arial" w:hAnsi="Arial" w:cs="Arial"/>
          <w:szCs w:val="28"/>
        </w:rPr>
      </w:pPr>
      <w:bookmarkStart w:id="175" w:name="_Toc499728109"/>
      <w:r w:rsidRPr="0074769C">
        <w:rPr>
          <w:rFonts w:ascii="Arial" w:hAnsi="Arial" w:cs="Arial"/>
          <w:szCs w:val="28"/>
        </w:rPr>
        <w:t>LC-3</w:t>
      </w:r>
      <w:r w:rsidRPr="0074769C">
        <w:rPr>
          <w:rStyle w:val="FootnoteReference"/>
          <w:rFonts w:ascii="Arial" w:eastAsiaTheme="majorEastAsia" w:hAnsi="Arial" w:cs="Arial"/>
          <w:szCs w:val="28"/>
        </w:rPr>
        <w:footnoteReference w:id="112"/>
      </w:r>
      <w:r w:rsidRPr="0074769C">
        <w:rPr>
          <w:rFonts w:ascii="Arial" w:hAnsi="Arial" w:cs="Arial"/>
          <w:szCs w:val="28"/>
        </w:rPr>
        <w:tab/>
        <w:t>The application of [specify Party Name] to rescind the Family Arbitration Agreement dated {specify date} is (granted/dismissed);</w:t>
      </w:r>
    </w:p>
    <w:p w14:paraId="1A0DD154" w14:textId="77777777"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lastRenderedPageBreak/>
        <w:t>LC-4</w:t>
      </w:r>
      <w:r w:rsidRPr="0074769C">
        <w:rPr>
          <w:rStyle w:val="FootnoteReference"/>
          <w:rFonts w:ascii="Arial" w:eastAsiaTheme="majorEastAsia" w:hAnsi="Arial" w:cs="Arial"/>
          <w:szCs w:val="28"/>
        </w:rPr>
        <w:footnoteReference w:id="113"/>
      </w:r>
      <w:r w:rsidRPr="0074769C">
        <w:rPr>
          <w:rFonts w:ascii="Arial" w:hAnsi="Arial" w:cs="Arial"/>
          <w:szCs w:val="28"/>
        </w:rPr>
        <w:tab/>
        <w:t>The Family Arbitration Agreement dated {specify date} (blank/and the Family Arbitration Award made pursuant to it on {specify date}) (is/are) (enforceable/unenforceable/set aside);</w:t>
      </w:r>
    </w:p>
    <w:p w14:paraId="1F243C3D" w14:textId="21379E52"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LC-5</w:t>
      </w:r>
      <w:r w:rsidRPr="0074769C">
        <w:rPr>
          <w:rStyle w:val="FootnoteReference"/>
          <w:rFonts w:ascii="Arial" w:eastAsiaTheme="majorEastAsia" w:hAnsi="Arial" w:cs="Arial"/>
          <w:szCs w:val="28"/>
        </w:rPr>
        <w:footnoteReference w:id="114"/>
      </w:r>
      <w:r w:rsidRPr="0074769C">
        <w:rPr>
          <w:rFonts w:ascii="Arial" w:hAnsi="Arial" w:cs="Arial"/>
          <w:szCs w:val="28"/>
        </w:rPr>
        <w:tab/>
        <w:t>The (blank/following terms of the) (Family Arbitration Agreement dated {specify date}/Family Arbitration Award made {specify date}) which reads as follows:</w:t>
      </w:r>
    </w:p>
    <w:p w14:paraId="4C27B6E4" w14:textId="0CB28A08"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ab/>
        <w:t>{repeat/list each old term being deleted with the number and wording exactly}</w:t>
      </w:r>
    </w:p>
    <w:p w14:paraId="2AA034A7" w14:textId="7FF5E84E" w:rsidR="00913492" w:rsidRPr="0074769C" w:rsidRDefault="00913492" w:rsidP="005634CE">
      <w:pPr>
        <w:spacing w:after="240" w:line="480" w:lineRule="auto"/>
        <w:ind w:left="1418"/>
        <w:jc w:val="both"/>
        <w:rPr>
          <w:rFonts w:ascii="Arial" w:hAnsi="Arial" w:cs="Arial"/>
          <w:szCs w:val="28"/>
        </w:rPr>
      </w:pPr>
      <w:r w:rsidRPr="0074769C">
        <w:rPr>
          <w:rFonts w:ascii="Arial" w:hAnsi="Arial" w:cs="Arial"/>
          <w:szCs w:val="28"/>
        </w:rPr>
        <w:t>(is/are) (deleted;/deleted and replaced with:)</w:t>
      </w:r>
    </w:p>
    <w:p w14:paraId="5F10ACC1" w14:textId="2ADF1FB8"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ab/>
        <w:t>{specify new terms}</w:t>
      </w:r>
    </w:p>
    <w:p w14:paraId="1DC049E6" w14:textId="77777777" w:rsidR="00913492" w:rsidRPr="0074769C" w:rsidRDefault="00913492" w:rsidP="005634CE">
      <w:pPr>
        <w:spacing w:after="240" w:line="480" w:lineRule="auto"/>
        <w:ind w:left="1418" w:hanging="1418"/>
        <w:jc w:val="both"/>
        <w:rPr>
          <w:rFonts w:ascii="Arial" w:hAnsi="Arial" w:cs="Arial"/>
          <w:szCs w:val="28"/>
        </w:rPr>
      </w:pPr>
      <w:r w:rsidRPr="0074769C">
        <w:rPr>
          <w:rFonts w:ascii="Arial" w:hAnsi="Arial" w:cs="Arial"/>
          <w:szCs w:val="28"/>
        </w:rPr>
        <w:t>LC-6</w:t>
      </w:r>
      <w:r w:rsidRPr="0074769C">
        <w:rPr>
          <w:rStyle w:val="FootnoteReference"/>
          <w:rFonts w:ascii="Arial" w:eastAsiaTheme="majorEastAsia" w:hAnsi="Arial" w:cs="Arial"/>
          <w:szCs w:val="28"/>
        </w:rPr>
        <w:footnoteReference w:id="115"/>
      </w:r>
      <w:r w:rsidRPr="0074769C">
        <w:rPr>
          <w:rFonts w:ascii="Arial" w:hAnsi="Arial" w:cs="Arial"/>
          <w:szCs w:val="28"/>
        </w:rPr>
        <w:tab/>
        <w:t>The application of [specify Party Name] to (set aside/replace) the Family Arbitration Agreement dated {specify date} (blank/and the Family Arbitration Award made pursuant to it on {specify date}) is dismissed;</w:t>
      </w:r>
    </w:p>
    <w:p w14:paraId="0A8B3243" w14:textId="1567FA2A" w:rsidR="00411D9B" w:rsidRPr="0074769C" w:rsidRDefault="00913492" w:rsidP="009C2A8A">
      <w:pPr>
        <w:spacing w:after="240" w:line="480" w:lineRule="auto"/>
        <w:ind w:left="1418" w:hanging="1418"/>
        <w:jc w:val="both"/>
        <w:rPr>
          <w:rFonts w:ascii="Arial" w:hAnsi="Arial" w:cs="Arial"/>
        </w:rPr>
      </w:pPr>
      <w:r w:rsidRPr="0074769C">
        <w:rPr>
          <w:rFonts w:ascii="Arial" w:hAnsi="Arial" w:cs="Arial"/>
          <w:szCs w:val="28"/>
        </w:rPr>
        <w:t>LC-7</w:t>
      </w:r>
      <w:r w:rsidRPr="0074769C">
        <w:rPr>
          <w:rStyle w:val="FootnoteReference"/>
          <w:rFonts w:ascii="Arial" w:eastAsiaTheme="majorEastAsia" w:hAnsi="Arial" w:cs="Arial"/>
          <w:szCs w:val="28"/>
        </w:rPr>
        <w:footnoteReference w:id="116"/>
      </w:r>
      <w:r w:rsidRPr="0074769C">
        <w:rPr>
          <w:rFonts w:ascii="Arial" w:hAnsi="Arial" w:cs="Arial"/>
          <w:szCs w:val="28"/>
        </w:rPr>
        <w:tab/>
        <w:t xml:space="preserve">The motion of [specify Party Name] to stay (blank/all claims in/certain claims in) the {specify initiating pleading(s)} is (granted/dismissed) (blank/and the </w:t>
      </w:r>
      <w:r w:rsidRPr="0074769C">
        <w:rPr>
          <w:rFonts w:ascii="Arial" w:hAnsi="Arial" w:cs="Arial"/>
          <w:szCs w:val="28"/>
        </w:rPr>
        <w:lastRenderedPageBreak/>
        <w:t xml:space="preserve">following </w:t>
      </w:r>
      <w:r w:rsidR="00411D9B" w:rsidRPr="0074769C">
        <w:rPr>
          <w:rFonts w:ascii="Arial" w:hAnsi="Arial" w:cs="Arial"/>
          <w:szCs w:val="28"/>
        </w:rPr>
        <w:t>(claim is/</w:t>
      </w:r>
      <w:r w:rsidRPr="0074769C">
        <w:rPr>
          <w:rFonts w:ascii="Arial" w:hAnsi="Arial" w:cs="Arial"/>
          <w:szCs w:val="28"/>
        </w:rPr>
        <w:t>claims are</w:t>
      </w:r>
      <w:r w:rsidR="00411D9B" w:rsidRPr="0074769C">
        <w:rPr>
          <w:rFonts w:ascii="Arial" w:hAnsi="Arial" w:cs="Arial"/>
          <w:szCs w:val="28"/>
        </w:rPr>
        <w:t>)</w:t>
      </w:r>
      <w:r w:rsidRPr="0074769C">
        <w:rPr>
          <w:rFonts w:ascii="Arial" w:hAnsi="Arial" w:cs="Arial"/>
          <w:szCs w:val="28"/>
        </w:rPr>
        <w:t xml:space="preserve"> stayed until {specify date or event}</w:t>
      </w:r>
      <w:r w:rsidR="00411D9B" w:rsidRPr="0074769C">
        <w:rPr>
          <w:rFonts w:ascii="Arial" w:hAnsi="Arial" w:cs="Arial"/>
          <w:szCs w:val="28"/>
        </w:rPr>
        <w:t>)</w:t>
      </w:r>
      <w:r w:rsidRPr="0074769C">
        <w:rPr>
          <w:rFonts w:ascii="Arial" w:hAnsi="Arial" w:cs="Arial"/>
          <w:szCs w:val="28"/>
        </w:rPr>
        <w:t>:</w:t>
      </w:r>
      <w:r w:rsidR="00411D9B" w:rsidRPr="0074769C">
        <w:rPr>
          <w:rFonts w:ascii="Arial" w:hAnsi="Arial" w:cs="Arial"/>
        </w:rPr>
        <w:t>{insert and number a separate LC</w:t>
      </w:r>
      <w:r w:rsidR="00507ABF" w:rsidRPr="0074769C">
        <w:rPr>
          <w:rFonts w:ascii="Arial" w:hAnsi="Arial" w:cs="Arial"/>
        </w:rPr>
        <w:t>-</w:t>
      </w:r>
      <w:r w:rsidR="00411D9B" w:rsidRPr="0074769C">
        <w:rPr>
          <w:rFonts w:ascii="Arial" w:hAnsi="Arial" w:cs="Arial"/>
        </w:rPr>
        <w:t>7.1 sub-clause for each claim stayed}</w:t>
      </w:r>
    </w:p>
    <w:p w14:paraId="1913FD9F" w14:textId="4BA975B0" w:rsidR="00411D9B" w:rsidRPr="0074769C" w:rsidRDefault="00411D9B" w:rsidP="005634CE">
      <w:pPr>
        <w:spacing w:before="240" w:after="240" w:line="480" w:lineRule="auto"/>
        <w:ind w:left="1985" w:hanging="1985"/>
        <w:rPr>
          <w:rFonts w:ascii="Arial" w:hAnsi="Arial" w:cs="Arial"/>
        </w:rPr>
      </w:pPr>
      <w:r w:rsidRPr="0074769C">
        <w:rPr>
          <w:rFonts w:ascii="Arial" w:hAnsi="Arial" w:cs="Arial"/>
        </w:rPr>
        <w:t>LC-7</w:t>
      </w:r>
      <w:r w:rsidR="008D59BC" w:rsidRPr="0074769C">
        <w:rPr>
          <w:rFonts w:ascii="Arial" w:hAnsi="Arial" w:cs="Arial"/>
        </w:rPr>
        <w:t>.1</w:t>
      </w:r>
      <w:r w:rsidR="008D59BC" w:rsidRPr="0074769C">
        <w:rPr>
          <w:rFonts w:ascii="Arial" w:hAnsi="Arial" w:cs="Arial"/>
        </w:rPr>
        <w:tab/>
      </w:r>
      <w:r w:rsidRPr="0074769C">
        <w:rPr>
          <w:rFonts w:ascii="Arial" w:hAnsi="Arial" w:cs="Arial"/>
        </w:rPr>
        <w:t>{specify each stayed claim};</w:t>
      </w:r>
    </w:p>
    <w:p w14:paraId="482A5AEF" w14:textId="77777777"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LC-8</w:t>
      </w:r>
      <w:r w:rsidRPr="0074769C">
        <w:rPr>
          <w:rStyle w:val="FootnoteReference"/>
          <w:rFonts w:ascii="Arial" w:eastAsiaTheme="majorEastAsia" w:hAnsi="Arial" w:cs="Arial"/>
          <w:szCs w:val="28"/>
        </w:rPr>
        <w:footnoteReference w:id="117"/>
      </w:r>
      <w:r w:rsidRPr="0074769C">
        <w:rPr>
          <w:rFonts w:ascii="Arial" w:hAnsi="Arial" w:cs="Arial"/>
          <w:szCs w:val="28"/>
        </w:rPr>
        <w:tab/>
        <w:t>[Specify Party Name] shall allow ([specify Party Name] or their designate/{specify designated person}) to (blank/enter and) inspect the following property:</w:t>
      </w:r>
    </w:p>
    <w:p w14:paraId="1BEF5FE3" w14:textId="6B2FAA45"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ab/>
        <w:t>{specify property}</w:t>
      </w:r>
    </w:p>
    <w:p w14:paraId="493E51DE" w14:textId="77777777" w:rsidR="00913492" w:rsidRPr="0074769C" w:rsidRDefault="00913492" w:rsidP="005634CE">
      <w:pPr>
        <w:spacing w:after="240" w:line="480" w:lineRule="auto"/>
        <w:ind w:left="1418" w:hanging="1418"/>
        <w:jc w:val="both"/>
        <w:rPr>
          <w:rFonts w:ascii="Arial" w:hAnsi="Arial" w:cs="Arial"/>
          <w:szCs w:val="28"/>
        </w:rPr>
      </w:pPr>
      <w:r w:rsidRPr="0074769C">
        <w:rPr>
          <w:rFonts w:ascii="Arial" w:hAnsi="Arial" w:cs="Arial"/>
          <w:szCs w:val="28"/>
        </w:rPr>
        <w:tab/>
        <w:t>on {specify date} commencing at {specify time} (blank/located at {specify location}) (blank/ for the purposes of {specify purpose such as preparing an appraisal report, taking an inventory of certain assets});</w:t>
      </w:r>
    </w:p>
    <w:p w14:paraId="76D799A5" w14:textId="77777777"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LC-9</w:t>
      </w:r>
      <w:r w:rsidRPr="0074769C">
        <w:rPr>
          <w:rStyle w:val="FootnoteReference"/>
          <w:rFonts w:ascii="Arial" w:eastAsiaTheme="majorEastAsia" w:hAnsi="Arial" w:cs="Arial"/>
          <w:szCs w:val="28"/>
        </w:rPr>
        <w:footnoteReference w:id="118"/>
      </w:r>
      <w:r w:rsidRPr="0074769C">
        <w:rPr>
          <w:rFonts w:ascii="Arial" w:hAnsi="Arial" w:cs="Arial"/>
          <w:szCs w:val="28"/>
        </w:rPr>
        <w:tab/>
        <w:t>Upon the application of (the arbitral tribunal/[specify Party Name(s)]) (blank/with the consent of (the arbitral tribunal (blank/and [specify Party Name(s)])) this Court determines that:</w:t>
      </w:r>
    </w:p>
    <w:p w14:paraId="482E53A4" w14:textId="276CFEC0"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ab/>
        <w:t>{specify question of law and its determination};</w:t>
      </w:r>
    </w:p>
    <w:p w14:paraId="344B886E" w14:textId="048CDDBA"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lastRenderedPageBreak/>
        <w:t>LC-10</w:t>
      </w:r>
      <w:r w:rsidRPr="0074769C">
        <w:rPr>
          <w:rStyle w:val="FootnoteReference"/>
          <w:rFonts w:ascii="Arial" w:eastAsiaTheme="majorEastAsia" w:hAnsi="Arial" w:cs="Arial"/>
          <w:szCs w:val="28"/>
        </w:rPr>
        <w:footnoteReference w:id="119"/>
      </w:r>
      <w:r w:rsidRPr="0074769C">
        <w:rPr>
          <w:rFonts w:ascii="Arial" w:hAnsi="Arial" w:cs="Arial"/>
          <w:szCs w:val="28"/>
        </w:rPr>
        <w:tab/>
        <w:t>The arbitration(s) pursuant to the Family Arbitration Agreement(s) dated {specify date(s)} (blank/and the Arbitration Agreement(s) dated {specify date(s)}): {insert and number the appropriate LC-10 sub-clause(s)}</w:t>
      </w:r>
    </w:p>
    <w:p w14:paraId="50BDB33C" w14:textId="6AFE2C6E" w:rsidR="00913492" w:rsidRPr="0074769C" w:rsidRDefault="008D59BC" w:rsidP="005634CE">
      <w:pPr>
        <w:spacing w:after="240" w:line="480" w:lineRule="auto"/>
        <w:ind w:left="1985" w:hanging="1985"/>
        <w:jc w:val="both"/>
        <w:rPr>
          <w:rFonts w:ascii="Arial" w:hAnsi="Arial" w:cs="Arial"/>
          <w:szCs w:val="28"/>
        </w:rPr>
      </w:pPr>
      <w:r w:rsidRPr="0074769C">
        <w:rPr>
          <w:rFonts w:ascii="Arial" w:hAnsi="Arial" w:cs="Arial"/>
          <w:szCs w:val="28"/>
        </w:rPr>
        <w:t>LC-10.1</w:t>
      </w:r>
      <w:r w:rsidRPr="0074769C">
        <w:rPr>
          <w:rFonts w:ascii="Arial" w:hAnsi="Arial" w:cs="Arial"/>
          <w:szCs w:val="28"/>
        </w:rPr>
        <w:tab/>
      </w:r>
      <w:r w:rsidR="00913492" w:rsidRPr="0074769C">
        <w:rPr>
          <w:rFonts w:ascii="Arial" w:hAnsi="Arial" w:cs="Arial"/>
          <w:szCs w:val="28"/>
        </w:rPr>
        <w:t>are consolidated;</w:t>
      </w:r>
    </w:p>
    <w:p w14:paraId="1891E562" w14:textId="4BFA762A"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LC-10.2</w:t>
      </w:r>
      <w:r w:rsidRPr="0074769C">
        <w:rPr>
          <w:rFonts w:ascii="Arial" w:hAnsi="Arial" w:cs="Arial"/>
          <w:szCs w:val="28"/>
        </w:rPr>
        <w:tab/>
        <w:t>shall be conducted (simultaneously/consecutively) (blank/with the arbitration pursuant to the (blank/Family) Arbitration Agreement dated {specify date} proceeding first);</w:t>
      </w:r>
    </w:p>
    <w:p w14:paraId="30199940" w14:textId="77777777"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LC-10.3</w:t>
      </w:r>
      <w:r w:rsidRPr="0074769C">
        <w:rPr>
          <w:rFonts w:ascii="Arial" w:hAnsi="Arial" w:cs="Arial"/>
          <w:szCs w:val="28"/>
        </w:rPr>
        <w:tab/>
        <w:t>(is/are) stayed until (the completion of/blank) [specify date or event, including completion of a specific arbitration};</w:t>
      </w:r>
    </w:p>
    <w:p w14:paraId="6118EC03" w14:textId="77777777"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LC-11</w:t>
      </w:r>
      <w:r w:rsidRPr="0074769C">
        <w:rPr>
          <w:rStyle w:val="FootnoteReference"/>
          <w:rFonts w:ascii="Arial" w:eastAsiaTheme="majorEastAsia" w:hAnsi="Arial" w:cs="Arial"/>
          <w:szCs w:val="28"/>
        </w:rPr>
        <w:footnoteReference w:id="120"/>
      </w:r>
      <w:r w:rsidRPr="0074769C">
        <w:rPr>
          <w:rFonts w:ascii="Arial" w:hAnsi="Arial" w:cs="Arial"/>
          <w:szCs w:val="28"/>
        </w:rPr>
        <w:tab/>
        <w:t>{Specify name of arbitrator(s)} (is/are) appointed for the (Family Arbitration Agreement(s)/Arbitration Agreement(s)) dated {specify date};</w:t>
      </w:r>
    </w:p>
    <w:p w14:paraId="14231F09" w14:textId="6DC18042"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LC-12</w:t>
      </w:r>
      <w:r w:rsidRPr="0074769C">
        <w:rPr>
          <w:rStyle w:val="FootnoteReference"/>
          <w:rFonts w:ascii="Arial" w:eastAsiaTheme="majorEastAsia" w:hAnsi="Arial" w:cs="Arial"/>
          <w:szCs w:val="28"/>
        </w:rPr>
        <w:footnoteReference w:id="121"/>
      </w:r>
      <w:r w:rsidRPr="0074769C">
        <w:rPr>
          <w:rFonts w:ascii="Arial" w:hAnsi="Arial" w:cs="Arial"/>
          <w:szCs w:val="28"/>
        </w:rPr>
        <w:tab/>
        <w:t xml:space="preserve">The application of [specify Party Name] to remove </w:t>
      </w:r>
      <w:r w:rsidR="007D70F5" w:rsidRPr="0074769C">
        <w:rPr>
          <w:rFonts w:ascii="Arial" w:hAnsi="Arial" w:cs="Arial"/>
          <w:szCs w:val="24"/>
        </w:rPr>
        <w:t>{specify name(s) of arbitrator(s)}</w:t>
      </w:r>
      <w:r w:rsidRPr="0074769C">
        <w:rPr>
          <w:rFonts w:ascii="Arial" w:hAnsi="Arial" w:cs="Arial"/>
          <w:szCs w:val="28"/>
        </w:rPr>
        <w:t xml:space="preserve"> as (the arbitral tribunal/an arbitrator) for the arbitration(s) pursuant to the (Family Arbitration Agreement(s)/Arbitration Agreement(s)) dated {specify date(s)} is dismissed;</w:t>
      </w:r>
    </w:p>
    <w:p w14:paraId="226A5DFC" w14:textId="1C4C09D6"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LC-13</w:t>
      </w:r>
      <w:r w:rsidRPr="0074769C">
        <w:rPr>
          <w:rStyle w:val="FootnoteReference"/>
          <w:rFonts w:ascii="Arial" w:eastAsiaTheme="majorEastAsia" w:hAnsi="Arial" w:cs="Arial"/>
          <w:szCs w:val="28"/>
        </w:rPr>
        <w:footnoteReference w:id="122"/>
      </w:r>
      <w:r w:rsidRPr="0074769C">
        <w:rPr>
          <w:rFonts w:ascii="Arial" w:hAnsi="Arial" w:cs="Arial"/>
          <w:szCs w:val="28"/>
        </w:rPr>
        <w:tab/>
        <w:t xml:space="preserve">The application of [specify Party Name] to remove [specify name(s) of arbitrator(s)] as (the arbitral tribunal/an arbitrator) for the arbitration(s) </w:t>
      </w:r>
      <w:r w:rsidRPr="0074769C">
        <w:rPr>
          <w:rFonts w:ascii="Arial" w:hAnsi="Arial" w:cs="Arial"/>
          <w:szCs w:val="28"/>
        </w:rPr>
        <w:lastRenderedPageBreak/>
        <w:t>pursuant to the (Family Arbitration Agreement(s)/Arbitration Agreement(s)) dated {specify date(s)} is granted (blank/and {insert name(s) of arbitrator(s)} (is/are) removed as arbitrator(s) (blank/and the arbitration shall be conducted as follows)</w:t>
      </w:r>
      <w:r w:rsidR="005A32F5" w:rsidRPr="0074769C">
        <w:rPr>
          <w:rFonts w:ascii="Arial" w:hAnsi="Arial" w:cs="Arial"/>
          <w:szCs w:val="28"/>
        </w:rPr>
        <w:t>(;/:)</w:t>
      </w:r>
      <w:r w:rsidRPr="0074769C">
        <w:rPr>
          <w:rFonts w:ascii="Arial" w:hAnsi="Arial" w:cs="Arial"/>
          <w:szCs w:val="28"/>
        </w:rPr>
        <w:t xml:space="preserve"> {insert and number the appropriate LC-13 sub-clause(s)}</w:t>
      </w:r>
    </w:p>
    <w:p w14:paraId="65A44B7C" w14:textId="77777777"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LC-13.1</w:t>
      </w:r>
      <w:r w:rsidRPr="0074769C">
        <w:rPr>
          <w:rFonts w:ascii="Arial" w:hAnsi="Arial" w:cs="Arial"/>
          <w:szCs w:val="28"/>
        </w:rPr>
        <w:tab/>
        <w:t>[specify name(s)] (is/are) appointed as the (arbitrator(s)/arbitral tribunal) for (this/these) arbitration(s);</w:t>
      </w:r>
    </w:p>
    <w:p w14:paraId="6AF0C410" w14:textId="77777777"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LC-13.2</w:t>
      </w:r>
      <w:r w:rsidRPr="0074769C">
        <w:rPr>
          <w:rFonts w:ascii="Arial" w:hAnsi="Arial" w:cs="Arial"/>
          <w:szCs w:val="28"/>
        </w:rPr>
        <w:tab/>
        <w:t>{insert any other directions as to conduct of arbitration};</w:t>
      </w:r>
    </w:p>
    <w:p w14:paraId="186DCA6E" w14:textId="6812B2E7" w:rsidR="007D70F5" w:rsidRPr="0074769C" w:rsidRDefault="00913492" w:rsidP="009C2A8A">
      <w:pPr>
        <w:spacing w:after="240" w:line="480" w:lineRule="auto"/>
        <w:ind w:left="1418" w:hanging="1418"/>
        <w:jc w:val="both"/>
        <w:rPr>
          <w:rFonts w:ascii="Arial" w:hAnsi="Arial" w:cs="Arial"/>
          <w:szCs w:val="24"/>
        </w:rPr>
      </w:pPr>
      <w:r w:rsidRPr="0074769C">
        <w:rPr>
          <w:rFonts w:ascii="Arial" w:hAnsi="Arial" w:cs="Arial"/>
          <w:szCs w:val="28"/>
        </w:rPr>
        <w:t>LC-14</w:t>
      </w:r>
      <w:r w:rsidRPr="0074769C">
        <w:rPr>
          <w:rStyle w:val="FootnoteReference"/>
          <w:rFonts w:ascii="Arial" w:eastAsiaTheme="majorEastAsia" w:hAnsi="Arial" w:cs="Arial"/>
          <w:szCs w:val="28"/>
        </w:rPr>
        <w:footnoteReference w:id="123"/>
      </w:r>
      <w:r w:rsidRPr="0074769C">
        <w:rPr>
          <w:rFonts w:ascii="Arial" w:hAnsi="Arial" w:cs="Arial"/>
          <w:szCs w:val="28"/>
        </w:rPr>
        <w:tab/>
        <w:t xml:space="preserve">The mandate of {specify name of arbitrator(s)} for the arbitrations(s) pursuant to the (Family Arbitration Agreement(s)/Arbitration Agreement(s) </w:t>
      </w:r>
      <w:r w:rsidR="00650989" w:rsidRPr="0074769C">
        <w:rPr>
          <w:rFonts w:ascii="Arial" w:hAnsi="Arial" w:cs="Arial"/>
          <w:szCs w:val="28"/>
        </w:rPr>
        <w:t xml:space="preserve"> dated</w:t>
      </w:r>
      <w:r w:rsidRPr="0074769C">
        <w:rPr>
          <w:rFonts w:ascii="Arial" w:hAnsi="Arial" w:cs="Arial"/>
          <w:szCs w:val="28"/>
        </w:rPr>
        <w:t xml:space="preserve"> {specify date(s)} having terminated, the application of {specify Party Name} to appoint (a/blank) substitute arbitrator(s) is (dismissed/granted</w:t>
      </w:r>
      <w:r w:rsidR="001F3346" w:rsidRPr="0074769C">
        <w:rPr>
          <w:rFonts w:ascii="Arial" w:hAnsi="Arial" w:cs="Arial"/>
          <w:szCs w:val="28"/>
        </w:rPr>
        <w:t>)</w:t>
      </w:r>
      <w:r w:rsidR="007D70F5" w:rsidRPr="0074769C">
        <w:rPr>
          <w:rFonts w:ascii="Arial" w:hAnsi="Arial" w:cs="Arial"/>
          <w:szCs w:val="28"/>
        </w:rPr>
        <w:t xml:space="preserve"> </w:t>
      </w:r>
      <w:r w:rsidR="007D70F5" w:rsidRPr="0074769C">
        <w:rPr>
          <w:rFonts w:ascii="Arial" w:hAnsi="Arial" w:cs="Arial"/>
          <w:szCs w:val="24"/>
        </w:rPr>
        <w:t>(and the arbitration shall be conducted as follows)(;/:) {insert and number the appropriate LC-14 sub-clause(s)}</w:t>
      </w:r>
    </w:p>
    <w:p w14:paraId="46FB9CD3" w14:textId="77777777" w:rsidR="007D70F5" w:rsidRPr="0074769C" w:rsidRDefault="007D70F5" w:rsidP="009C2A8A">
      <w:pPr>
        <w:spacing w:after="240" w:line="480" w:lineRule="auto"/>
        <w:ind w:left="1985" w:hanging="1985"/>
        <w:jc w:val="both"/>
        <w:rPr>
          <w:rFonts w:ascii="Arial" w:hAnsi="Arial" w:cs="Arial"/>
          <w:szCs w:val="24"/>
        </w:rPr>
      </w:pPr>
      <w:r w:rsidRPr="0074769C">
        <w:rPr>
          <w:rFonts w:ascii="Arial" w:hAnsi="Arial" w:cs="Arial"/>
          <w:szCs w:val="24"/>
        </w:rPr>
        <w:t>LC-14.1</w:t>
      </w:r>
      <w:r w:rsidRPr="0074769C">
        <w:rPr>
          <w:rFonts w:ascii="Arial" w:hAnsi="Arial" w:cs="Arial"/>
          <w:szCs w:val="24"/>
        </w:rPr>
        <w:tab/>
        <w:t>[specify name(s)] (is/are) appointed as the (arbitrator(s)/arbitral tribunal) for (this/these) arbitration(s);</w:t>
      </w:r>
    </w:p>
    <w:p w14:paraId="3DBC33B4" w14:textId="77777777" w:rsidR="007D70F5" w:rsidRPr="0074769C" w:rsidRDefault="007D70F5" w:rsidP="009C2A8A">
      <w:pPr>
        <w:spacing w:after="240" w:line="480" w:lineRule="auto"/>
        <w:ind w:left="1985" w:hanging="1985"/>
        <w:jc w:val="both"/>
        <w:rPr>
          <w:rFonts w:ascii="Arial" w:hAnsi="Arial" w:cs="Arial"/>
          <w:szCs w:val="24"/>
        </w:rPr>
      </w:pPr>
      <w:r w:rsidRPr="0074769C">
        <w:rPr>
          <w:rFonts w:ascii="Arial" w:hAnsi="Arial" w:cs="Arial"/>
          <w:szCs w:val="24"/>
        </w:rPr>
        <w:t>LC-14.2</w:t>
      </w:r>
      <w:r w:rsidRPr="0074769C">
        <w:rPr>
          <w:rFonts w:ascii="Arial" w:hAnsi="Arial" w:cs="Arial"/>
          <w:szCs w:val="24"/>
        </w:rPr>
        <w:tab/>
        <w:t>{insert any other directions as to conduct of arbitration};</w:t>
      </w:r>
    </w:p>
    <w:p w14:paraId="772BB3D2" w14:textId="77777777" w:rsidR="00AC5B6A" w:rsidRPr="0074769C" w:rsidRDefault="00AC5B6A" w:rsidP="009C2A8A">
      <w:pPr>
        <w:spacing w:after="240" w:line="480" w:lineRule="auto"/>
        <w:ind w:left="1418" w:hanging="1418"/>
        <w:jc w:val="both"/>
        <w:rPr>
          <w:rFonts w:ascii="Arial" w:hAnsi="Arial" w:cs="Arial"/>
          <w:szCs w:val="24"/>
        </w:rPr>
      </w:pPr>
      <w:r w:rsidRPr="0074769C">
        <w:rPr>
          <w:rFonts w:ascii="Arial" w:hAnsi="Arial" w:cs="Arial"/>
          <w:szCs w:val="24"/>
        </w:rPr>
        <w:t>LC-15</w:t>
      </w:r>
      <w:r w:rsidRPr="0074769C">
        <w:rPr>
          <w:rFonts w:ascii="Arial" w:hAnsi="Arial" w:cs="Arial"/>
          <w:szCs w:val="24"/>
        </w:rPr>
        <w:tab/>
        <w:t>The (arbitral tribunal/arbitrator) is directed to amend the following term(s) of the Family Arbitration Award made {specify date} which read(s) as follows:</w:t>
      </w:r>
    </w:p>
    <w:p w14:paraId="629E6E1B" w14:textId="77777777" w:rsidR="00AC5B6A" w:rsidRPr="0074769C" w:rsidRDefault="00AC5B6A" w:rsidP="009C2A8A">
      <w:pPr>
        <w:spacing w:after="240" w:line="480" w:lineRule="auto"/>
        <w:ind w:left="1985"/>
        <w:jc w:val="both"/>
        <w:rPr>
          <w:rFonts w:ascii="Arial" w:hAnsi="Arial" w:cs="Arial"/>
          <w:szCs w:val="24"/>
        </w:rPr>
      </w:pPr>
      <w:r w:rsidRPr="0074769C">
        <w:rPr>
          <w:rFonts w:ascii="Arial" w:hAnsi="Arial" w:cs="Arial"/>
          <w:szCs w:val="24"/>
        </w:rPr>
        <w:lastRenderedPageBreak/>
        <w:t>{repeat/list each term to be amended with the number and wording exactly}</w:t>
      </w:r>
    </w:p>
    <w:p w14:paraId="72F2F485" w14:textId="77777777" w:rsidR="00AC5B6A" w:rsidRPr="0074769C" w:rsidRDefault="00AC5B6A" w:rsidP="009C2A8A">
      <w:pPr>
        <w:spacing w:after="240" w:line="480" w:lineRule="auto"/>
        <w:ind w:left="1418"/>
        <w:jc w:val="both"/>
        <w:rPr>
          <w:rFonts w:ascii="Arial" w:hAnsi="Arial" w:cs="Arial"/>
          <w:szCs w:val="24"/>
        </w:rPr>
      </w:pPr>
      <w:r w:rsidRPr="0074769C">
        <w:rPr>
          <w:rFonts w:ascii="Arial" w:hAnsi="Arial" w:cs="Arial"/>
          <w:szCs w:val="24"/>
        </w:rPr>
        <w:t>by (deleting/replacing) the term(s) with:</w:t>
      </w:r>
    </w:p>
    <w:p w14:paraId="2F49938A" w14:textId="4D5D25DA" w:rsidR="00905962" w:rsidRPr="0074769C" w:rsidRDefault="00AC5B6A" w:rsidP="009C2A8A">
      <w:pPr>
        <w:spacing w:after="240" w:line="480" w:lineRule="auto"/>
        <w:ind w:left="1985"/>
        <w:jc w:val="both"/>
        <w:rPr>
          <w:rFonts w:ascii="Arial" w:hAnsi="Arial" w:cs="Arial"/>
          <w:szCs w:val="28"/>
        </w:rPr>
      </w:pPr>
      <w:r w:rsidRPr="0074769C">
        <w:rPr>
          <w:rFonts w:ascii="Arial" w:hAnsi="Arial" w:cs="Arial"/>
          <w:szCs w:val="24"/>
        </w:rPr>
        <w:t>{specify amendments to be made to correct the Family Arbitration Award}</w:t>
      </w:r>
      <w:r w:rsidR="00EB6763" w:rsidRPr="0074769C">
        <w:rPr>
          <w:rFonts w:ascii="Arial" w:hAnsi="Arial" w:cs="Arial"/>
          <w:szCs w:val="24"/>
        </w:rPr>
        <w:t>;</w:t>
      </w:r>
    </w:p>
    <w:p w14:paraId="66974A85" w14:textId="0981F0F1" w:rsidR="00CD0FAF" w:rsidRPr="0074769C" w:rsidRDefault="00913492" w:rsidP="009C2A8A">
      <w:pPr>
        <w:spacing w:after="240" w:line="480" w:lineRule="auto"/>
        <w:ind w:left="1418" w:hanging="1418"/>
        <w:jc w:val="both"/>
        <w:rPr>
          <w:rFonts w:ascii="Arial" w:hAnsi="Arial" w:cs="Arial"/>
        </w:rPr>
      </w:pPr>
      <w:r w:rsidRPr="0074769C">
        <w:rPr>
          <w:rFonts w:ascii="Arial" w:hAnsi="Arial" w:cs="Arial"/>
          <w:szCs w:val="28"/>
        </w:rPr>
        <w:t>LC-1</w:t>
      </w:r>
      <w:r w:rsidR="00AC5B6A" w:rsidRPr="0074769C">
        <w:rPr>
          <w:rFonts w:ascii="Arial" w:hAnsi="Arial" w:cs="Arial"/>
          <w:szCs w:val="28"/>
        </w:rPr>
        <w:t>6</w:t>
      </w:r>
      <w:r w:rsidRPr="0074769C">
        <w:rPr>
          <w:rStyle w:val="FootnoteReference"/>
          <w:rFonts w:ascii="Arial" w:eastAsiaTheme="majorEastAsia" w:hAnsi="Arial" w:cs="Arial"/>
          <w:szCs w:val="28"/>
        </w:rPr>
        <w:footnoteReference w:id="124"/>
      </w:r>
      <w:r w:rsidRPr="0074769C">
        <w:rPr>
          <w:rFonts w:ascii="Arial" w:hAnsi="Arial" w:cs="Arial"/>
          <w:szCs w:val="28"/>
        </w:rPr>
        <w:tab/>
        <w:t>This Court determines that the arbitral tribunal (did/did not) err in their ruling that {specify ruling} (blank/and {specify Court’s different determination on the ruling})</w:t>
      </w:r>
      <w:r w:rsidR="00CD0FAF" w:rsidRPr="0074769C">
        <w:rPr>
          <w:rFonts w:ascii="Arial" w:hAnsi="Arial" w:cs="Arial"/>
          <w:szCs w:val="28"/>
        </w:rPr>
        <w:t>(:/:)</w:t>
      </w:r>
      <w:r w:rsidR="008C733E" w:rsidRPr="0074769C">
        <w:rPr>
          <w:rFonts w:ascii="Arial" w:hAnsi="Arial" w:cs="Arial"/>
          <w:szCs w:val="28"/>
        </w:rPr>
        <w:t xml:space="preserve"> </w:t>
      </w:r>
      <w:r w:rsidR="00CD0FAF" w:rsidRPr="0074769C">
        <w:rPr>
          <w:rFonts w:ascii="Arial" w:hAnsi="Arial" w:cs="Arial"/>
        </w:rPr>
        <w:t>{insert and number a separate LC</w:t>
      </w:r>
      <w:r w:rsidR="00EB6763" w:rsidRPr="0074769C">
        <w:rPr>
          <w:rFonts w:ascii="Arial" w:hAnsi="Arial" w:cs="Arial"/>
        </w:rPr>
        <w:t>-</w:t>
      </w:r>
      <w:r w:rsidR="00CD0FAF" w:rsidRPr="0074769C">
        <w:rPr>
          <w:rFonts w:ascii="Arial" w:hAnsi="Arial" w:cs="Arial"/>
        </w:rPr>
        <w:t>1</w:t>
      </w:r>
      <w:r w:rsidR="00905962" w:rsidRPr="0074769C">
        <w:rPr>
          <w:rFonts w:ascii="Arial" w:hAnsi="Arial" w:cs="Arial"/>
        </w:rPr>
        <w:t>6</w:t>
      </w:r>
      <w:r w:rsidR="00CD0FAF" w:rsidRPr="0074769C">
        <w:rPr>
          <w:rFonts w:ascii="Arial" w:hAnsi="Arial" w:cs="Arial"/>
        </w:rPr>
        <w:t>.1 sub-clause for each determination}</w:t>
      </w:r>
    </w:p>
    <w:p w14:paraId="5512ADE7" w14:textId="2E93B61B" w:rsidR="00CD0FAF" w:rsidRPr="0074769C" w:rsidRDefault="00CD0FAF" w:rsidP="005634CE">
      <w:pPr>
        <w:spacing w:before="240" w:after="240" w:line="480" w:lineRule="auto"/>
        <w:ind w:left="1985" w:hanging="1985"/>
        <w:rPr>
          <w:rFonts w:ascii="Arial" w:hAnsi="Arial" w:cs="Arial"/>
        </w:rPr>
      </w:pPr>
      <w:r w:rsidRPr="0074769C">
        <w:rPr>
          <w:rFonts w:ascii="Arial" w:hAnsi="Arial" w:cs="Arial"/>
        </w:rPr>
        <w:t>LC-1</w:t>
      </w:r>
      <w:r w:rsidR="00AC5B6A" w:rsidRPr="0074769C">
        <w:rPr>
          <w:rFonts w:ascii="Arial" w:hAnsi="Arial" w:cs="Arial"/>
        </w:rPr>
        <w:t>6</w:t>
      </w:r>
      <w:r w:rsidR="008D59BC" w:rsidRPr="0074769C">
        <w:rPr>
          <w:rFonts w:ascii="Arial" w:hAnsi="Arial" w:cs="Arial"/>
        </w:rPr>
        <w:t>.1</w:t>
      </w:r>
      <w:r w:rsidR="008D59BC" w:rsidRPr="0074769C">
        <w:rPr>
          <w:rFonts w:ascii="Arial" w:hAnsi="Arial" w:cs="Arial"/>
        </w:rPr>
        <w:tab/>
      </w:r>
      <w:r w:rsidRPr="0074769C">
        <w:rPr>
          <w:rFonts w:ascii="Arial" w:hAnsi="Arial" w:cs="Arial"/>
        </w:rPr>
        <w:t>{specify each determination};</w:t>
      </w:r>
    </w:p>
    <w:p w14:paraId="412E7307" w14:textId="73BDF5C8"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t>LC-1</w:t>
      </w:r>
      <w:r w:rsidR="00AC5B6A" w:rsidRPr="0074769C">
        <w:rPr>
          <w:rFonts w:ascii="Arial" w:hAnsi="Arial" w:cs="Arial"/>
          <w:szCs w:val="28"/>
        </w:rPr>
        <w:t>7</w:t>
      </w:r>
      <w:r w:rsidRPr="0074769C">
        <w:rPr>
          <w:rFonts w:ascii="Arial" w:hAnsi="Arial" w:cs="Arial"/>
          <w:szCs w:val="28"/>
        </w:rPr>
        <w:tab/>
        <w:t>The time within which the arbitral tribunal is required to make (a/an) (Family Arbitration Award/Arbitration Award) is extended from (the date specified in the (Family Arbitration Agreement/Arbitration Agreement) dated {specify date}/{specify date}) to {specify new date</w:t>
      </w:r>
      <w:r w:rsidR="00CD0FAF" w:rsidRPr="0074769C">
        <w:rPr>
          <w:rFonts w:ascii="Arial" w:hAnsi="Arial" w:cs="Arial"/>
          <w:szCs w:val="28"/>
        </w:rPr>
        <w:t>}</w:t>
      </w:r>
      <w:r w:rsidRPr="0074769C">
        <w:rPr>
          <w:rFonts w:ascii="Arial" w:hAnsi="Arial" w:cs="Arial"/>
          <w:szCs w:val="28"/>
        </w:rPr>
        <w:t>;</w:t>
      </w:r>
    </w:p>
    <w:p w14:paraId="729B531F" w14:textId="590511BC" w:rsidR="008C733E" w:rsidRPr="0074769C" w:rsidRDefault="00913492" w:rsidP="009C2A8A">
      <w:pPr>
        <w:spacing w:after="240" w:line="480" w:lineRule="auto"/>
        <w:ind w:left="1418" w:hanging="1418"/>
        <w:jc w:val="both"/>
        <w:rPr>
          <w:rFonts w:ascii="Arial" w:hAnsi="Arial" w:cs="Arial"/>
        </w:rPr>
      </w:pPr>
      <w:r w:rsidRPr="0074769C">
        <w:rPr>
          <w:rFonts w:ascii="Arial" w:hAnsi="Arial" w:cs="Arial"/>
          <w:szCs w:val="28"/>
        </w:rPr>
        <w:t>LC-1</w:t>
      </w:r>
      <w:r w:rsidR="00AC5B6A" w:rsidRPr="0074769C">
        <w:rPr>
          <w:rFonts w:ascii="Arial" w:hAnsi="Arial" w:cs="Arial"/>
          <w:szCs w:val="28"/>
        </w:rPr>
        <w:t>8</w:t>
      </w:r>
      <w:r w:rsidRPr="0074769C">
        <w:rPr>
          <w:rFonts w:ascii="Arial" w:hAnsi="Arial" w:cs="Arial"/>
          <w:szCs w:val="28"/>
        </w:rPr>
        <w:tab/>
        <w:t>The application of [specify Party Name] that the arbitral tribunal provide (an/a further) explanation of (blank/certain issues in) the (Family Arbitration Award/Arbitration Award) made {specify date</w:t>
      </w:r>
      <w:r w:rsidR="008C733E" w:rsidRPr="0074769C">
        <w:rPr>
          <w:rFonts w:ascii="Arial" w:hAnsi="Arial" w:cs="Arial"/>
          <w:szCs w:val="28"/>
        </w:rPr>
        <w:t>}</w:t>
      </w:r>
      <w:r w:rsidRPr="0074769C">
        <w:rPr>
          <w:rFonts w:ascii="Arial" w:hAnsi="Arial" w:cs="Arial"/>
          <w:szCs w:val="28"/>
        </w:rPr>
        <w:t xml:space="preserve"> is (dismissed/granted and the arbitral tribunal shall provide an explanation of the (blank/following issues in </w:t>
      </w:r>
      <w:r w:rsidRPr="0074769C">
        <w:rPr>
          <w:rFonts w:ascii="Arial" w:hAnsi="Arial" w:cs="Arial"/>
          <w:szCs w:val="28"/>
        </w:rPr>
        <w:lastRenderedPageBreak/>
        <w:t>the) (Family Arbitration Award/Arbitration Award):</w:t>
      </w:r>
      <w:r w:rsidR="008C733E" w:rsidRPr="0074769C">
        <w:rPr>
          <w:rFonts w:ascii="Arial" w:hAnsi="Arial" w:cs="Arial"/>
          <w:szCs w:val="28"/>
        </w:rPr>
        <w:t xml:space="preserve"> </w:t>
      </w:r>
      <w:r w:rsidR="008C733E" w:rsidRPr="0074769C">
        <w:rPr>
          <w:rFonts w:ascii="Arial" w:hAnsi="Arial" w:cs="Arial"/>
        </w:rPr>
        <w:t>{insert and number a separate LC</w:t>
      </w:r>
      <w:r w:rsidR="00EB6763" w:rsidRPr="0074769C">
        <w:rPr>
          <w:rFonts w:ascii="Arial" w:hAnsi="Arial" w:cs="Arial"/>
        </w:rPr>
        <w:t>-</w:t>
      </w:r>
      <w:r w:rsidR="008C733E" w:rsidRPr="0074769C">
        <w:rPr>
          <w:rFonts w:ascii="Arial" w:hAnsi="Arial" w:cs="Arial"/>
        </w:rPr>
        <w:t>1</w:t>
      </w:r>
      <w:r w:rsidR="00905962" w:rsidRPr="0074769C">
        <w:rPr>
          <w:rFonts w:ascii="Arial" w:hAnsi="Arial" w:cs="Arial"/>
        </w:rPr>
        <w:t>8</w:t>
      </w:r>
      <w:r w:rsidR="008C733E" w:rsidRPr="0074769C">
        <w:rPr>
          <w:rFonts w:ascii="Arial" w:hAnsi="Arial" w:cs="Arial"/>
        </w:rPr>
        <w:t>.1 sub-clause for issue and condition}</w:t>
      </w:r>
    </w:p>
    <w:p w14:paraId="42CB4FDF" w14:textId="0DB7D9DA" w:rsidR="00913492" w:rsidRPr="0074769C" w:rsidRDefault="008C733E" w:rsidP="005634CE">
      <w:pPr>
        <w:spacing w:after="240" w:line="480" w:lineRule="auto"/>
        <w:ind w:left="1985" w:hanging="1985"/>
        <w:jc w:val="both"/>
        <w:rPr>
          <w:rFonts w:ascii="Arial" w:hAnsi="Arial" w:cs="Arial"/>
          <w:szCs w:val="28"/>
        </w:rPr>
      </w:pPr>
      <w:r w:rsidRPr="0074769C">
        <w:rPr>
          <w:rFonts w:ascii="Arial" w:hAnsi="Arial" w:cs="Arial"/>
        </w:rPr>
        <w:t>LC-1</w:t>
      </w:r>
      <w:r w:rsidR="00AC5B6A" w:rsidRPr="0074769C">
        <w:rPr>
          <w:rFonts w:ascii="Arial" w:hAnsi="Arial" w:cs="Arial"/>
        </w:rPr>
        <w:t>8</w:t>
      </w:r>
      <w:r w:rsidR="00805173" w:rsidRPr="0074769C">
        <w:rPr>
          <w:rFonts w:ascii="Arial" w:hAnsi="Arial" w:cs="Arial"/>
        </w:rPr>
        <w:t>.1</w:t>
      </w:r>
      <w:r w:rsidR="00805173" w:rsidRPr="0074769C">
        <w:rPr>
          <w:rFonts w:ascii="Arial" w:hAnsi="Arial" w:cs="Arial"/>
        </w:rPr>
        <w:tab/>
      </w:r>
      <w:r w:rsidR="00913492" w:rsidRPr="0074769C">
        <w:rPr>
          <w:rFonts w:ascii="Arial" w:hAnsi="Arial" w:cs="Arial"/>
          <w:szCs w:val="28"/>
        </w:rPr>
        <w:t>{specify</w:t>
      </w:r>
      <w:r w:rsidRPr="0074769C">
        <w:rPr>
          <w:rFonts w:ascii="Arial" w:hAnsi="Arial" w:cs="Arial"/>
          <w:szCs w:val="28"/>
        </w:rPr>
        <w:t xml:space="preserve"> each</w:t>
      </w:r>
      <w:r w:rsidR="00913492" w:rsidRPr="0074769C">
        <w:rPr>
          <w:rFonts w:ascii="Arial" w:hAnsi="Arial" w:cs="Arial"/>
          <w:szCs w:val="28"/>
        </w:rPr>
        <w:t xml:space="preserve"> issue</w:t>
      </w:r>
      <w:r w:rsidRPr="0074769C">
        <w:rPr>
          <w:rFonts w:ascii="Arial" w:hAnsi="Arial" w:cs="Arial"/>
          <w:szCs w:val="28"/>
        </w:rPr>
        <w:t>(</w:t>
      </w:r>
      <w:r w:rsidR="00913492" w:rsidRPr="0074769C">
        <w:rPr>
          <w:rFonts w:ascii="Arial" w:hAnsi="Arial" w:cs="Arial"/>
          <w:szCs w:val="28"/>
        </w:rPr>
        <w:t>s</w:t>
      </w:r>
      <w:r w:rsidRPr="0074769C">
        <w:rPr>
          <w:rFonts w:ascii="Arial" w:hAnsi="Arial" w:cs="Arial"/>
          <w:szCs w:val="28"/>
        </w:rPr>
        <w:t>)</w:t>
      </w:r>
      <w:r w:rsidR="00913492" w:rsidRPr="0074769C">
        <w:rPr>
          <w:rFonts w:ascii="Arial" w:hAnsi="Arial" w:cs="Arial"/>
          <w:szCs w:val="28"/>
        </w:rPr>
        <w:t xml:space="preserve"> and any conditions, which may include a date by which the explanation is to be provided};</w:t>
      </w:r>
    </w:p>
    <w:p w14:paraId="7EF8CB1F" w14:textId="32863E60" w:rsidR="008C733E" w:rsidRPr="0074769C" w:rsidRDefault="00913492" w:rsidP="009C2A8A">
      <w:pPr>
        <w:spacing w:after="240" w:line="480" w:lineRule="auto"/>
        <w:ind w:left="1418" w:hanging="1418"/>
        <w:jc w:val="both"/>
        <w:rPr>
          <w:rFonts w:ascii="Arial" w:hAnsi="Arial" w:cs="Arial"/>
        </w:rPr>
      </w:pPr>
      <w:r w:rsidRPr="0074769C">
        <w:rPr>
          <w:rFonts w:ascii="Arial" w:hAnsi="Arial" w:cs="Arial"/>
          <w:szCs w:val="28"/>
        </w:rPr>
        <w:t>LC-1</w:t>
      </w:r>
      <w:r w:rsidR="00AC5B6A" w:rsidRPr="0074769C">
        <w:rPr>
          <w:rFonts w:ascii="Arial" w:hAnsi="Arial" w:cs="Arial"/>
          <w:szCs w:val="28"/>
        </w:rPr>
        <w:t>9</w:t>
      </w:r>
      <w:r w:rsidRPr="0074769C">
        <w:rPr>
          <w:rFonts w:ascii="Arial" w:hAnsi="Arial" w:cs="Arial"/>
          <w:szCs w:val="28"/>
        </w:rPr>
        <w:tab/>
        <w:t>Leave (is not/is) granted to [specify Party Name] to appeal the (Family Arbitration Award/Arbitration Award) made {specify date} (blank/on the following question(s) of (law/mixed fact and law):</w:t>
      </w:r>
      <w:r w:rsidR="008C733E" w:rsidRPr="0074769C">
        <w:rPr>
          <w:rFonts w:ascii="Arial" w:hAnsi="Arial" w:cs="Arial"/>
        </w:rPr>
        <w:t xml:space="preserve"> {insert and number a separate LC</w:t>
      </w:r>
      <w:r w:rsidR="00EB6763" w:rsidRPr="0074769C">
        <w:rPr>
          <w:rFonts w:ascii="Arial" w:hAnsi="Arial" w:cs="Arial"/>
        </w:rPr>
        <w:t>-</w:t>
      </w:r>
      <w:r w:rsidR="008C733E" w:rsidRPr="0074769C">
        <w:rPr>
          <w:rFonts w:ascii="Arial" w:hAnsi="Arial" w:cs="Arial"/>
        </w:rPr>
        <w:t>1</w:t>
      </w:r>
      <w:r w:rsidR="00905962" w:rsidRPr="0074769C">
        <w:rPr>
          <w:rFonts w:ascii="Arial" w:hAnsi="Arial" w:cs="Arial"/>
        </w:rPr>
        <w:t>9</w:t>
      </w:r>
      <w:r w:rsidR="008C733E" w:rsidRPr="0074769C">
        <w:rPr>
          <w:rFonts w:ascii="Arial" w:hAnsi="Arial" w:cs="Arial"/>
        </w:rPr>
        <w:t>.1 sub-clause for each question}</w:t>
      </w:r>
    </w:p>
    <w:p w14:paraId="549DDCA7" w14:textId="4D941F95" w:rsidR="00913492" w:rsidRPr="0074769C" w:rsidRDefault="008C733E" w:rsidP="00020FBC">
      <w:pPr>
        <w:spacing w:after="240" w:line="480" w:lineRule="auto"/>
        <w:ind w:left="1985" w:hanging="1985"/>
        <w:jc w:val="both"/>
        <w:rPr>
          <w:rFonts w:ascii="Arial" w:hAnsi="Arial" w:cs="Arial"/>
          <w:szCs w:val="28"/>
        </w:rPr>
      </w:pPr>
      <w:r w:rsidRPr="0074769C">
        <w:rPr>
          <w:rFonts w:ascii="Arial" w:hAnsi="Arial" w:cs="Arial"/>
        </w:rPr>
        <w:t>LC-1</w:t>
      </w:r>
      <w:r w:rsidR="00AC5B6A" w:rsidRPr="0074769C">
        <w:rPr>
          <w:rFonts w:ascii="Arial" w:hAnsi="Arial" w:cs="Arial"/>
        </w:rPr>
        <w:t>9</w:t>
      </w:r>
      <w:r w:rsidRPr="0074769C">
        <w:rPr>
          <w:rFonts w:ascii="Arial" w:hAnsi="Arial" w:cs="Arial"/>
        </w:rPr>
        <w:t>.1</w:t>
      </w:r>
      <w:r w:rsidR="00913492" w:rsidRPr="0074769C">
        <w:rPr>
          <w:rFonts w:ascii="Arial" w:hAnsi="Arial" w:cs="Arial"/>
          <w:szCs w:val="28"/>
        </w:rPr>
        <w:tab/>
      </w:r>
      <w:r w:rsidR="00913492" w:rsidRPr="0074769C">
        <w:rPr>
          <w:rFonts w:ascii="Arial" w:hAnsi="Arial" w:cs="Arial"/>
          <w:szCs w:val="28"/>
        </w:rPr>
        <w:tab/>
        <w:t>{specify</w:t>
      </w:r>
      <w:r w:rsidRPr="0074769C">
        <w:rPr>
          <w:rFonts w:ascii="Arial" w:hAnsi="Arial" w:cs="Arial"/>
          <w:szCs w:val="28"/>
        </w:rPr>
        <w:t xml:space="preserve"> each</w:t>
      </w:r>
      <w:r w:rsidR="00913492" w:rsidRPr="0074769C">
        <w:rPr>
          <w:rFonts w:ascii="Arial" w:hAnsi="Arial" w:cs="Arial"/>
          <w:szCs w:val="28"/>
        </w:rPr>
        <w:t xml:space="preserve"> question}</w:t>
      </w:r>
    </w:p>
    <w:p w14:paraId="4726CB15" w14:textId="468C6D12" w:rsidR="00913492" w:rsidRPr="0074769C" w:rsidRDefault="00913492" w:rsidP="005634CE">
      <w:pPr>
        <w:spacing w:after="240" w:line="480" w:lineRule="auto"/>
        <w:ind w:left="1418" w:hanging="1418"/>
        <w:jc w:val="both"/>
        <w:rPr>
          <w:rFonts w:ascii="Arial" w:hAnsi="Arial" w:cs="Arial"/>
          <w:szCs w:val="28"/>
        </w:rPr>
      </w:pPr>
      <w:r w:rsidRPr="0074769C">
        <w:rPr>
          <w:rFonts w:ascii="Arial" w:hAnsi="Arial" w:cs="Arial"/>
          <w:szCs w:val="28"/>
        </w:rPr>
        <w:t>LC-</w:t>
      </w:r>
      <w:r w:rsidR="00AC5B6A" w:rsidRPr="0074769C">
        <w:rPr>
          <w:rFonts w:ascii="Arial" w:hAnsi="Arial" w:cs="Arial"/>
          <w:szCs w:val="28"/>
        </w:rPr>
        <w:t>20</w:t>
      </w:r>
      <w:r w:rsidRPr="0074769C">
        <w:rPr>
          <w:rStyle w:val="FootnoteReference"/>
          <w:rFonts w:ascii="Arial" w:eastAsiaTheme="majorEastAsia" w:hAnsi="Arial" w:cs="Arial"/>
          <w:szCs w:val="28"/>
        </w:rPr>
        <w:footnoteReference w:id="125"/>
      </w:r>
      <w:r w:rsidRPr="0074769C">
        <w:rPr>
          <w:rFonts w:ascii="Arial" w:hAnsi="Arial" w:cs="Arial"/>
          <w:szCs w:val="28"/>
        </w:rPr>
        <w:tab/>
        <w:t>The appeal of [specify Party Name(s)] of the (blank/following terms of the) (Family Arbitration Award/Arbitration Award) made {specify date} is (granted/dismissed);</w:t>
      </w:r>
    </w:p>
    <w:p w14:paraId="1DE8BAD4" w14:textId="6313C3FC" w:rsidR="008C733E" w:rsidRPr="0074769C" w:rsidRDefault="00913492" w:rsidP="00BE649B">
      <w:pPr>
        <w:spacing w:after="240" w:line="480" w:lineRule="auto"/>
        <w:ind w:left="1418" w:hanging="1418"/>
        <w:jc w:val="both"/>
        <w:rPr>
          <w:rFonts w:ascii="Arial" w:hAnsi="Arial" w:cs="Arial"/>
        </w:rPr>
      </w:pPr>
      <w:r w:rsidRPr="0074769C">
        <w:rPr>
          <w:rFonts w:ascii="Arial" w:hAnsi="Arial" w:cs="Arial"/>
          <w:szCs w:val="28"/>
        </w:rPr>
        <w:t>LC-2</w:t>
      </w:r>
      <w:r w:rsidR="00AC5B6A" w:rsidRPr="0074769C">
        <w:rPr>
          <w:rFonts w:ascii="Arial" w:hAnsi="Arial" w:cs="Arial"/>
          <w:szCs w:val="28"/>
        </w:rPr>
        <w:t>1</w:t>
      </w:r>
      <w:r w:rsidRPr="0074769C">
        <w:rPr>
          <w:rFonts w:ascii="Arial" w:hAnsi="Arial" w:cs="Arial"/>
          <w:szCs w:val="28"/>
        </w:rPr>
        <w:tab/>
        <w:t>The (blank/following terms of the) (Family Arbitration Award/Arbitration Award) made {specify date} (is/are) confirmed(;/:</w:t>
      </w:r>
      <w:r w:rsidR="008C733E" w:rsidRPr="0074769C">
        <w:rPr>
          <w:rFonts w:ascii="Arial" w:hAnsi="Arial" w:cs="Arial"/>
          <w:szCs w:val="28"/>
        </w:rPr>
        <w:t xml:space="preserve">) </w:t>
      </w:r>
      <w:r w:rsidR="008C733E" w:rsidRPr="0074769C">
        <w:rPr>
          <w:rFonts w:ascii="Arial" w:hAnsi="Arial" w:cs="Arial"/>
        </w:rPr>
        <w:t>{insert and number a separate LC</w:t>
      </w:r>
      <w:r w:rsidR="00EB6763" w:rsidRPr="0074769C">
        <w:rPr>
          <w:rFonts w:ascii="Arial" w:hAnsi="Arial" w:cs="Arial"/>
        </w:rPr>
        <w:t>-</w:t>
      </w:r>
      <w:r w:rsidR="008C733E" w:rsidRPr="0074769C">
        <w:rPr>
          <w:rFonts w:ascii="Arial" w:hAnsi="Arial" w:cs="Arial"/>
        </w:rPr>
        <w:t>2</w:t>
      </w:r>
      <w:r w:rsidR="00905962" w:rsidRPr="0074769C">
        <w:rPr>
          <w:rFonts w:ascii="Arial" w:hAnsi="Arial" w:cs="Arial"/>
        </w:rPr>
        <w:t>1</w:t>
      </w:r>
      <w:r w:rsidR="008C733E" w:rsidRPr="0074769C">
        <w:rPr>
          <w:rFonts w:ascii="Arial" w:hAnsi="Arial" w:cs="Arial"/>
        </w:rPr>
        <w:t>.1 sub-clause for each term confirmed}</w:t>
      </w:r>
    </w:p>
    <w:p w14:paraId="3649CB5B" w14:textId="0014E5E7" w:rsidR="00913492" w:rsidRPr="0074769C" w:rsidRDefault="008C733E" w:rsidP="007676D5">
      <w:pPr>
        <w:spacing w:after="240" w:line="480" w:lineRule="auto"/>
        <w:ind w:left="1985" w:hanging="1985"/>
        <w:jc w:val="both"/>
        <w:rPr>
          <w:rFonts w:ascii="Arial" w:hAnsi="Arial" w:cs="Arial"/>
        </w:rPr>
      </w:pPr>
      <w:r w:rsidRPr="0074769C">
        <w:rPr>
          <w:rFonts w:ascii="Arial" w:hAnsi="Arial" w:cs="Arial"/>
        </w:rPr>
        <w:t>LC-2</w:t>
      </w:r>
      <w:r w:rsidR="00AC5B6A" w:rsidRPr="0074769C">
        <w:rPr>
          <w:rFonts w:ascii="Arial" w:hAnsi="Arial" w:cs="Arial"/>
        </w:rPr>
        <w:t>1</w:t>
      </w:r>
      <w:r w:rsidRPr="0074769C">
        <w:rPr>
          <w:rFonts w:ascii="Arial" w:hAnsi="Arial" w:cs="Arial"/>
        </w:rPr>
        <w:t>.1</w:t>
      </w:r>
      <w:r w:rsidRPr="0074769C">
        <w:rPr>
          <w:rFonts w:ascii="Arial" w:hAnsi="Arial" w:cs="Arial"/>
        </w:rPr>
        <w:tab/>
      </w:r>
      <w:r w:rsidR="00913492" w:rsidRPr="0074769C">
        <w:rPr>
          <w:rFonts w:ascii="Arial" w:hAnsi="Arial" w:cs="Arial"/>
        </w:rPr>
        <w:t>{specify</w:t>
      </w:r>
      <w:r w:rsidRPr="0074769C">
        <w:rPr>
          <w:rFonts w:ascii="Arial" w:hAnsi="Arial" w:cs="Arial"/>
        </w:rPr>
        <w:t xml:space="preserve"> each</w:t>
      </w:r>
      <w:r w:rsidR="00913492" w:rsidRPr="0074769C">
        <w:rPr>
          <w:rFonts w:ascii="Arial" w:hAnsi="Arial" w:cs="Arial"/>
        </w:rPr>
        <w:t xml:space="preserve"> term</w:t>
      </w:r>
      <w:r w:rsidRPr="0074769C">
        <w:rPr>
          <w:rFonts w:ascii="Arial" w:hAnsi="Arial" w:cs="Arial"/>
        </w:rPr>
        <w:t xml:space="preserve"> confirmed}</w:t>
      </w:r>
    </w:p>
    <w:p w14:paraId="5A08777B" w14:textId="26340B5F" w:rsidR="00905962" w:rsidRPr="0074769C" w:rsidRDefault="00913492" w:rsidP="00BE649B">
      <w:pPr>
        <w:spacing w:after="240" w:line="480" w:lineRule="auto"/>
        <w:ind w:left="1418" w:hanging="1418"/>
        <w:jc w:val="both"/>
        <w:rPr>
          <w:rFonts w:ascii="Arial" w:hAnsi="Arial" w:cs="Arial"/>
        </w:rPr>
      </w:pPr>
      <w:r w:rsidRPr="0074769C">
        <w:rPr>
          <w:rFonts w:ascii="Arial" w:hAnsi="Arial" w:cs="Arial"/>
          <w:szCs w:val="28"/>
        </w:rPr>
        <w:t>LC-2</w:t>
      </w:r>
      <w:r w:rsidR="00AC5B6A" w:rsidRPr="0074769C">
        <w:rPr>
          <w:rFonts w:ascii="Arial" w:hAnsi="Arial" w:cs="Arial"/>
          <w:szCs w:val="28"/>
        </w:rPr>
        <w:t>2</w:t>
      </w:r>
      <w:r w:rsidRPr="0074769C">
        <w:rPr>
          <w:rFonts w:ascii="Arial" w:hAnsi="Arial" w:cs="Arial"/>
          <w:szCs w:val="28"/>
        </w:rPr>
        <w:tab/>
        <w:t>The (Family Arbitration Award/Arbitration Award) made {specify date} is set aside</w:t>
      </w:r>
      <w:r w:rsidR="00AC5B6A" w:rsidRPr="0074769C">
        <w:rPr>
          <w:rFonts w:ascii="Arial" w:hAnsi="Arial" w:cs="Arial"/>
          <w:szCs w:val="28"/>
        </w:rPr>
        <w:t xml:space="preserve"> </w:t>
      </w:r>
      <w:r w:rsidR="00AC5B6A" w:rsidRPr="0074769C">
        <w:rPr>
          <w:rFonts w:ascii="Arial" w:hAnsi="Arial" w:cs="Arial"/>
          <w:szCs w:val="24"/>
        </w:rPr>
        <w:t xml:space="preserve">(blank/and {specify name(s) of arbitrator(s)} (is/are) removed as (the arbitrator(s)/an arbitral tribunal) (;/and the arbitration shall be conducted as </w:t>
      </w:r>
      <w:r w:rsidR="00AC5B6A" w:rsidRPr="0074769C">
        <w:rPr>
          <w:rFonts w:ascii="Arial" w:hAnsi="Arial" w:cs="Arial"/>
          <w:szCs w:val="24"/>
        </w:rPr>
        <w:lastRenderedPageBreak/>
        <w:t>follows:)</w:t>
      </w:r>
      <w:r w:rsidR="00905962" w:rsidRPr="0074769C">
        <w:rPr>
          <w:rFonts w:ascii="Arial" w:hAnsi="Arial" w:cs="Arial"/>
          <w:szCs w:val="24"/>
        </w:rPr>
        <w:t xml:space="preserve"> </w:t>
      </w:r>
      <w:r w:rsidR="00905962" w:rsidRPr="0074769C">
        <w:rPr>
          <w:rFonts w:ascii="Arial" w:hAnsi="Arial" w:cs="Arial"/>
        </w:rPr>
        <w:t>{insert and number a separate LC</w:t>
      </w:r>
      <w:r w:rsidR="00EB6763" w:rsidRPr="0074769C">
        <w:rPr>
          <w:rFonts w:ascii="Arial" w:hAnsi="Arial" w:cs="Arial"/>
        </w:rPr>
        <w:t>-</w:t>
      </w:r>
      <w:r w:rsidR="00905962" w:rsidRPr="0074769C">
        <w:rPr>
          <w:rFonts w:ascii="Arial" w:hAnsi="Arial" w:cs="Arial"/>
        </w:rPr>
        <w:t>22 sub-clause for each term confirmed}</w:t>
      </w:r>
    </w:p>
    <w:p w14:paraId="13D79163" w14:textId="77777777" w:rsidR="00AC5B6A" w:rsidRPr="0074769C" w:rsidRDefault="00AC5B6A" w:rsidP="00BE649B">
      <w:pPr>
        <w:spacing w:after="240" w:line="480" w:lineRule="auto"/>
        <w:ind w:left="1985" w:hanging="1985"/>
        <w:jc w:val="both"/>
        <w:rPr>
          <w:rFonts w:ascii="Arial" w:hAnsi="Arial" w:cs="Arial"/>
          <w:szCs w:val="24"/>
        </w:rPr>
      </w:pPr>
      <w:r w:rsidRPr="0074769C">
        <w:rPr>
          <w:rFonts w:ascii="Arial" w:hAnsi="Arial" w:cs="Arial"/>
          <w:szCs w:val="24"/>
        </w:rPr>
        <w:t>LC-22.1</w:t>
      </w:r>
      <w:r w:rsidRPr="0074769C">
        <w:rPr>
          <w:rFonts w:ascii="Arial" w:hAnsi="Arial" w:cs="Arial"/>
          <w:szCs w:val="24"/>
        </w:rPr>
        <w:tab/>
        <w:t>[specify name(s)] (is/are) appointed as the (arbitrator(s)/arbitral tribunal) for (this/these) arbitration(s);</w:t>
      </w:r>
    </w:p>
    <w:p w14:paraId="480B3D05" w14:textId="7E86C527" w:rsidR="00913492" w:rsidRPr="0074769C" w:rsidRDefault="00AC5B6A" w:rsidP="00BE649B">
      <w:pPr>
        <w:spacing w:after="240" w:line="480" w:lineRule="auto"/>
        <w:ind w:left="1985" w:hanging="1985"/>
        <w:jc w:val="both"/>
        <w:rPr>
          <w:rFonts w:ascii="Arial" w:hAnsi="Arial" w:cs="Arial"/>
          <w:szCs w:val="28"/>
        </w:rPr>
      </w:pPr>
      <w:r w:rsidRPr="0074769C">
        <w:rPr>
          <w:rFonts w:ascii="Arial" w:hAnsi="Arial" w:cs="Arial"/>
          <w:szCs w:val="24"/>
        </w:rPr>
        <w:t>LC-22.2</w:t>
      </w:r>
      <w:r w:rsidRPr="0074769C">
        <w:rPr>
          <w:rFonts w:ascii="Arial" w:hAnsi="Arial" w:cs="Arial"/>
          <w:szCs w:val="24"/>
        </w:rPr>
        <w:tab/>
        <w:t>{insert any other directions as to conduct of arbitration}</w:t>
      </w:r>
      <w:r w:rsidR="00913492" w:rsidRPr="0074769C">
        <w:rPr>
          <w:rFonts w:ascii="Arial" w:hAnsi="Arial" w:cs="Arial"/>
          <w:szCs w:val="28"/>
        </w:rPr>
        <w:t>;</w:t>
      </w:r>
    </w:p>
    <w:p w14:paraId="24DD1A17" w14:textId="13BBEE39" w:rsidR="00905962" w:rsidRPr="0074769C" w:rsidRDefault="00AC5B6A" w:rsidP="00BE649B">
      <w:pPr>
        <w:spacing w:after="240" w:line="480" w:lineRule="auto"/>
        <w:ind w:left="1418" w:hanging="1418"/>
        <w:jc w:val="both"/>
        <w:rPr>
          <w:rFonts w:ascii="Arial" w:hAnsi="Arial" w:cs="Arial"/>
        </w:rPr>
      </w:pPr>
      <w:r w:rsidRPr="0074769C">
        <w:rPr>
          <w:rFonts w:ascii="Arial" w:hAnsi="Arial" w:cs="Arial"/>
          <w:szCs w:val="24"/>
        </w:rPr>
        <w:t>LC-23</w:t>
      </w:r>
      <w:r w:rsidRPr="0074769C">
        <w:rPr>
          <w:rFonts w:ascii="Arial" w:hAnsi="Arial" w:cs="Arial"/>
          <w:szCs w:val="24"/>
        </w:rPr>
        <w:tab/>
        <w:t>The application of [specify Party Name] to set aside the (Family Arbitration Award/Arbitration Award) made {specify date} is dismissed and the arbitration is remitted back to the (the arbitrator/arbitral tribunal) and the arbitration shall be conducted as follows:</w:t>
      </w:r>
      <w:r w:rsidR="00905962" w:rsidRPr="0074769C">
        <w:rPr>
          <w:rFonts w:ascii="Arial" w:hAnsi="Arial" w:cs="Arial"/>
          <w:szCs w:val="24"/>
        </w:rPr>
        <w:t xml:space="preserve"> </w:t>
      </w:r>
      <w:r w:rsidR="00905962" w:rsidRPr="0074769C">
        <w:rPr>
          <w:rFonts w:ascii="Arial" w:hAnsi="Arial" w:cs="Arial"/>
        </w:rPr>
        <w:t>{insert and number a separate LC</w:t>
      </w:r>
      <w:r w:rsidR="00EB6763" w:rsidRPr="0074769C">
        <w:rPr>
          <w:rFonts w:ascii="Arial" w:hAnsi="Arial" w:cs="Arial"/>
        </w:rPr>
        <w:t>-</w:t>
      </w:r>
      <w:r w:rsidR="00905962" w:rsidRPr="0074769C">
        <w:rPr>
          <w:rFonts w:ascii="Arial" w:hAnsi="Arial" w:cs="Arial"/>
        </w:rPr>
        <w:t>23 sub-clause for each term confirmed}</w:t>
      </w:r>
    </w:p>
    <w:p w14:paraId="5E6EC2E5" w14:textId="77777777" w:rsidR="00AC5B6A" w:rsidRPr="0074769C" w:rsidRDefault="00AC5B6A" w:rsidP="00BE649B">
      <w:pPr>
        <w:spacing w:after="240" w:line="480" w:lineRule="auto"/>
        <w:ind w:left="1985" w:hanging="1985"/>
        <w:jc w:val="both"/>
        <w:rPr>
          <w:rFonts w:ascii="Arial" w:hAnsi="Arial" w:cs="Arial"/>
          <w:szCs w:val="24"/>
        </w:rPr>
      </w:pPr>
      <w:r w:rsidRPr="0074769C">
        <w:rPr>
          <w:rFonts w:ascii="Arial" w:hAnsi="Arial" w:cs="Arial"/>
          <w:szCs w:val="24"/>
        </w:rPr>
        <w:t>LC-23.1</w:t>
      </w:r>
      <w:r w:rsidRPr="0074769C">
        <w:rPr>
          <w:rFonts w:ascii="Arial" w:hAnsi="Arial" w:cs="Arial"/>
          <w:szCs w:val="24"/>
        </w:rPr>
        <w:tab/>
        <w:t>[specify name(s)] (is/are) appointed as the (arbitrator(s)/arbitral tribunal) for (this/these) arbitration(s);</w:t>
      </w:r>
    </w:p>
    <w:p w14:paraId="5A37B06B" w14:textId="77777777" w:rsidR="00AC5B6A" w:rsidRPr="0074769C" w:rsidRDefault="00AC5B6A" w:rsidP="00BE649B">
      <w:pPr>
        <w:spacing w:after="240" w:line="480" w:lineRule="auto"/>
        <w:ind w:left="1985" w:hanging="1985"/>
        <w:jc w:val="both"/>
        <w:rPr>
          <w:rFonts w:ascii="Arial" w:hAnsi="Arial" w:cs="Arial"/>
          <w:szCs w:val="24"/>
        </w:rPr>
      </w:pPr>
      <w:r w:rsidRPr="0074769C">
        <w:rPr>
          <w:rFonts w:ascii="Arial" w:hAnsi="Arial" w:cs="Arial"/>
          <w:szCs w:val="24"/>
        </w:rPr>
        <w:t>LC-23.2</w:t>
      </w:r>
      <w:r w:rsidRPr="0074769C">
        <w:rPr>
          <w:rFonts w:ascii="Arial" w:hAnsi="Arial" w:cs="Arial"/>
          <w:szCs w:val="24"/>
        </w:rPr>
        <w:tab/>
        <w:t>{insert any other directions as to conduct of arbitration};</w:t>
      </w:r>
    </w:p>
    <w:p w14:paraId="37B8DFFF" w14:textId="7E95549E" w:rsidR="008B3FE9" w:rsidRPr="0074769C" w:rsidRDefault="00913492" w:rsidP="00BE649B">
      <w:pPr>
        <w:spacing w:after="240" w:line="480" w:lineRule="auto"/>
        <w:ind w:left="1418" w:hanging="1418"/>
        <w:jc w:val="both"/>
        <w:rPr>
          <w:rFonts w:ascii="Arial" w:hAnsi="Arial" w:cs="Arial"/>
        </w:rPr>
      </w:pPr>
      <w:r w:rsidRPr="0074769C">
        <w:rPr>
          <w:rFonts w:ascii="Arial" w:hAnsi="Arial" w:cs="Arial"/>
          <w:szCs w:val="28"/>
        </w:rPr>
        <w:t>LC-2</w:t>
      </w:r>
      <w:r w:rsidR="00AC5B6A" w:rsidRPr="0074769C">
        <w:rPr>
          <w:rFonts w:ascii="Arial" w:hAnsi="Arial" w:cs="Arial"/>
          <w:szCs w:val="28"/>
        </w:rPr>
        <w:t>4</w:t>
      </w:r>
      <w:r w:rsidRPr="0074769C">
        <w:rPr>
          <w:rFonts w:ascii="Arial" w:hAnsi="Arial" w:cs="Arial"/>
          <w:szCs w:val="28"/>
        </w:rPr>
        <w:tab/>
        <w:t>The appeal of [specify Party Name(s)] on a question of law having been granted, the (Family Arbitration Award/Arbitration Award) made {specify date} is remitted back to the arbitral tribunal (with the Court’s opinion that {specify opinion of the Court on the question of law}/blank) and the arbitration shall be conducted as follows:</w:t>
      </w:r>
      <w:r w:rsidR="008B3FE9" w:rsidRPr="0074769C">
        <w:rPr>
          <w:rFonts w:ascii="Arial" w:hAnsi="Arial" w:cs="Arial"/>
          <w:szCs w:val="28"/>
        </w:rPr>
        <w:t xml:space="preserve"> </w:t>
      </w:r>
      <w:r w:rsidR="008B3FE9" w:rsidRPr="0074769C">
        <w:rPr>
          <w:rFonts w:ascii="Arial" w:hAnsi="Arial" w:cs="Arial"/>
        </w:rPr>
        <w:t>{insert and number a separate LC</w:t>
      </w:r>
      <w:r w:rsidR="00EB6763" w:rsidRPr="0074769C">
        <w:rPr>
          <w:rFonts w:ascii="Arial" w:hAnsi="Arial" w:cs="Arial"/>
        </w:rPr>
        <w:t>-</w:t>
      </w:r>
      <w:r w:rsidR="008B3FE9" w:rsidRPr="0074769C">
        <w:rPr>
          <w:rFonts w:ascii="Arial" w:hAnsi="Arial" w:cs="Arial"/>
        </w:rPr>
        <w:t>2</w:t>
      </w:r>
      <w:r w:rsidR="00905962" w:rsidRPr="0074769C">
        <w:rPr>
          <w:rFonts w:ascii="Arial" w:hAnsi="Arial" w:cs="Arial"/>
        </w:rPr>
        <w:t>4</w:t>
      </w:r>
      <w:r w:rsidR="008B3FE9" w:rsidRPr="0074769C">
        <w:rPr>
          <w:rFonts w:ascii="Arial" w:hAnsi="Arial" w:cs="Arial"/>
        </w:rPr>
        <w:t>.1 sub-clause for each direction}</w:t>
      </w:r>
    </w:p>
    <w:p w14:paraId="569996D2" w14:textId="0D17AB29" w:rsidR="00913492" w:rsidRPr="0074769C" w:rsidRDefault="008B3FE9" w:rsidP="005634CE">
      <w:pPr>
        <w:spacing w:after="240" w:line="480" w:lineRule="auto"/>
        <w:ind w:left="1985" w:hanging="1985"/>
        <w:jc w:val="both"/>
        <w:rPr>
          <w:rFonts w:ascii="Arial" w:hAnsi="Arial" w:cs="Arial"/>
          <w:szCs w:val="28"/>
        </w:rPr>
      </w:pPr>
      <w:r w:rsidRPr="0074769C">
        <w:rPr>
          <w:rFonts w:ascii="Arial" w:hAnsi="Arial" w:cs="Arial"/>
          <w:szCs w:val="28"/>
        </w:rPr>
        <w:t>LC</w:t>
      </w:r>
      <w:r w:rsidR="00792D14" w:rsidRPr="0074769C">
        <w:rPr>
          <w:rFonts w:ascii="Arial" w:hAnsi="Arial" w:cs="Arial"/>
          <w:szCs w:val="28"/>
        </w:rPr>
        <w:t>-</w:t>
      </w:r>
      <w:r w:rsidRPr="0074769C">
        <w:rPr>
          <w:rFonts w:ascii="Arial" w:hAnsi="Arial" w:cs="Arial"/>
          <w:szCs w:val="28"/>
        </w:rPr>
        <w:t>2</w:t>
      </w:r>
      <w:r w:rsidR="00AC5B6A" w:rsidRPr="0074769C">
        <w:rPr>
          <w:rFonts w:ascii="Arial" w:hAnsi="Arial" w:cs="Arial"/>
          <w:szCs w:val="28"/>
        </w:rPr>
        <w:t>4</w:t>
      </w:r>
      <w:r w:rsidRPr="0074769C">
        <w:rPr>
          <w:rFonts w:ascii="Arial" w:hAnsi="Arial" w:cs="Arial"/>
          <w:szCs w:val="28"/>
        </w:rPr>
        <w:t>.1</w:t>
      </w:r>
      <w:r w:rsidRPr="0074769C">
        <w:rPr>
          <w:rFonts w:ascii="Arial" w:hAnsi="Arial" w:cs="Arial"/>
          <w:szCs w:val="28"/>
        </w:rPr>
        <w:tab/>
      </w:r>
      <w:r w:rsidR="00913492" w:rsidRPr="0074769C">
        <w:rPr>
          <w:rFonts w:ascii="Arial" w:hAnsi="Arial" w:cs="Arial"/>
          <w:szCs w:val="28"/>
        </w:rPr>
        <w:t xml:space="preserve">{specify </w:t>
      </w:r>
      <w:r w:rsidRPr="0074769C">
        <w:rPr>
          <w:rFonts w:ascii="Arial" w:hAnsi="Arial" w:cs="Arial"/>
          <w:szCs w:val="28"/>
        </w:rPr>
        <w:t xml:space="preserve">each </w:t>
      </w:r>
      <w:r w:rsidR="00913492" w:rsidRPr="0074769C">
        <w:rPr>
          <w:rFonts w:ascii="Arial" w:hAnsi="Arial" w:cs="Arial"/>
          <w:szCs w:val="28"/>
        </w:rPr>
        <w:t>direction as to the conduct of the arbitration}</w:t>
      </w:r>
      <w:r w:rsidR="00905962" w:rsidRPr="0074769C">
        <w:rPr>
          <w:rFonts w:ascii="Arial" w:hAnsi="Arial" w:cs="Arial"/>
          <w:szCs w:val="28"/>
        </w:rPr>
        <w:t>;</w:t>
      </w:r>
    </w:p>
    <w:p w14:paraId="5D3BCA22" w14:textId="1333C50C" w:rsidR="00913492" w:rsidRPr="0074769C" w:rsidRDefault="00913492" w:rsidP="005634CE">
      <w:pPr>
        <w:spacing w:after="240" w:line="480" w:lineRule="auto"/>
        <w:ind w:left="1418" w:hanging="1418"/>
        <w:jc w:val="both"/>
        <w:rPr>
          <w:rFonts w:ascii="Arial" w:hAnsi="Arial" w:cs="Arial"/>
          <w:i/>
          <w:szCs w:val="28"/>
        </w:rPr>
      </w:pPr>
      <w:r w:rsidRPr="0074769C">
        <w:rPr>
          <w:rFonts w:ascii="Arial" w:hAnsi="Arial" w:cs="Arial"/>
          <w:szCs w:val="28"/>
        </w:rPr>
        <w:lastRenderedPageBreak/>
        <w:t>LC-2</w:t>
      </w:r>
      <w:r w:rsidR="00AC5B6A" w:rsidRPr="0074769C">
        <w:rPr>
          <w:rFonts w:ascii="Arial" w:hAnsi="Arial" w:cs="Arial"/>
          <w:szCs w:val="28"/>
        </w:rPr>
        <w:t>5</w:t>
      </w:r>
      <w:r w:rsidRPr="0074769C">
        <w:rPr>
          <w:rFonts w:ascii="Arial" w:hAnsi="Arial" w:cs="Arial"/>
          <w:szCs w:val="28"/>
        </w:rPr>
        <w:tab/>
        <w:t xml:space="preserve">The arbitration (blank/of {describe subject matter}) pursuant to the (Family Arbitration Agreement(s)/Arbitration Agreement(s) </w:t>
      </w:r>
      <w:r w:rsidR="00AC5B6A" w:rsidRPr="0074769C">
        <w:rPr>
          <w:rFonts w:ascii="Arial" w:hAnsi="Arial" w:cs="Arial"/>
          <w:szCs w:val="28"/>
        </w:rPr>
        <w:t xml:space="preserve">dated </w:t>
      </w:r>
      <w:r w:rsidRPr="0074769C">
        <w:rPr>
          <w:rFonts w:ascii="Arial" w:hAnsi="Arial" w:cs="Arial"/>
          <w:szCs w:val="28"/>
        </w:rPr>
        <w:t>{specify date(s)}) (blank/and the Agreement) is invalid (blank/and the arbitration shall not be (continued/commenced));</w:t>
      </w:r>
    </w:p>
    <w:p w14:paraId="1C3559AF" w14:textId="47866555" w:rsidR="008B3FE9" w:rsidRPr="0074769C" w:rsidRDefault="00913492" w:rsidP="00D12DC4">
      <w:pPr>
        <w:spacing w:after="240" w:line="480" w:lineRule="auto"/>
        <w:ind w:left="1418" w:hanging="1418"/>
        <w:jc w:val="both"/>
        <w:rPr>
          <w:rFonts w:ascii="Arial" w:hAnsi="Arial" w:cs="Arial"/>
        </w:rPr>
      </w:pPr>
      <w:r w:rsidRPr="0074769C">
        <w:rPr>
          <w:rFonts w:ascii="Arial" w:hAnsi="Arial" w:cs="Arial"/>
          <w:szCs w:val="28"/>
        </w:rPr>
        <w:t>LC-2</w:t>
      </w:r>
      <w:r w:rsidR="00AC5B6A" w:rsidRPr="0074769C">
        <w:rPr>
          <w:rFonts w:ascii="Arial" w:hAnsi="Arial" w:cs="Arial"/>
          <w:szCs w:val="28"/>
        </w:rPr>
        <w:t>6</w:t>
      </w:r>
      <w:r w:rsidRPr="0074769C">
        <w:rPr>
          <w:rFonts w:ascii="Arial" w:hAnsi="Arial" w:cs="Arial"/>
          <w:szCs w:val="28"/>
        </w:rPr>
        <w:tab/>
        <w:t xml:space="preserve">The enforcement of the (Family Arbitration Agreement(s)/Arbitration Agreement(s)) </w:t>
      </w:r>
      <w:r w:rsidR="00AC5B6A" w:rsidRPr="0074769C">
        <w:rPr>
          <w:rFonts w:ascii="Arial" w:hAnsi="Arial" w:cs="Arial"/>
          <w:szCs w:val="28"/>
        </w:rPr>
        <w:t xml:space="preserve">dated </w:t>
      </w:r>
      <w:r w:rsidRPr="0074769C">
        <w:rPr>
          <w:rFonts w:ascii="Arial" w:hAnsi="Arial" w:cs="Arial"/>
          <w:szCs w:val="28"/>
        </w:rPr>
        <w:t>{specify date(s)} is stayed (blank/until {specify date})</w:t>
      </w:r>
      <w:r w:rsidR="008B3FE9" w:rsidRPr="0074769C">
        <w:rPr>
          <w:rFonts w:ascii="Arial" w:hAnsi="Arial" w:cs="Arial"/>
          <w:szCs w:val="28"/>
        </w:rPr>
        <w:t xml:space="preserve"> </w:t>
      </w:r>
      <w:bookmarkStart w:id="176" w:name="_Hlk164339626"/>
      <w:r w:rsidR="008B3FE9" w:rsidRPr="0074769C">
        <w:rPr>
          <w:rFonts w:ascii="Arial" w:hAnsi="Arial" w:cs="Arial"/>
        </w:rPr>
        <w:t>{insert and number a separate LC-2</w:t>
      </w:r>
      <w:r w:rsidR="00905962" w:rsidRPr="0074769C">
        <w:rPr>
          <w:rFonts w:ascii="Arial" w:hAnsi="Arial" w:cs="Arial"/>
        </w:rPr>
        <w:t>6</w:t>
      </w:r>
      <w:r w:rsidR="008B3FE9" w:rsidRPr="0074769C">
        <w:rPr>
          <w:rFonts w:ascii="Arial" w:hAnsi="Arial" w:cs="Arial"/>
        </w:rPr>
        <w:t xml:space="preserve"> sub-clause for </w:t>
      </w:r>
      <w:r w:rsidR="00F763A1" w:rsidRPr="0074769C">
        <w:rPr>
          <w:rFonts w:ascii="Arial" w:hAnsi="Arial" w:cs="Arial"/>
        </w:rPr>
        <w:t xml:space="preserve">each </w:t>
      </w:r>
      <w:r w:rsidR="008B3FE9" w:rsidRPr="0074769C">
        <w:rPr>
          <w:rFonts w:ascii="Arial" w:hAnsi="Arial" w:cs="Arial"/>
        </w:rPr>
        <w:t>condition or direction}</w:t>
      </w:r>
    </w:p>
    <w:bookmarkEnd w:id="176"/>
    <w:p w14:paraId="2A113C88" w14:textId="01BD6812"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26</w:t>
      </w:r>
      <w:r w:rsidRPr="0074769C">
        <w:rPr>
          <w:rFonts w:ascii="Arial" w:hAnsi="Arial" w:cs="Arial"/>
          <w:szCs w:val="28"/>
        </w:rPr>
        <w:t>.1</w:t>
      </w:r>
      <w:r w:rsidRPr="0074769C">
        <w:rPr>
          <w:rFonts w:ascii="Arial" w:hAnsi="Arial" w:cs="Arial"/>
          <w:szCs w:val="28"/>
        </w:rPr>
        <w:tab/>
        <w:t>until the period for commencing an (appeal of/application to set aside/application for a declaration of invalidity of) the (Family Arbitration Award/Arbitration Award) has elapsed;</w:t>
      </w:r>
    </w:p>
    <w:p w14:paraId="724C0405" w14:textId="5A4E18F5"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26</w:t>
      </w:r>
      <w:r w:rsidRPr="0074769C">
        <w:rPr>
          <w:rFonts w:ascii="Arial" w:hAnsi="Arial" w:cs="Arial"/>
          <w:szCs w:val="28"/>
        </w:rPr>
        <w:t>.2</w:t>
      </w:r>
      <w:r w:rsidRPr="0074769C">
        <w:rPr>
          <w:rFonts w:ascii="Arial" w:hAnsi="Arial" w:cs="Arial"/>
          <w:szCs w:val="28"/>
        </w:rPr>
        <w:tab/>
        <w:t>until the (pending appeal of/application to set aside/application for a declaration of invalidity of) the (Family Arbitration Award/Arbitration Award) has been finally determined;</w:t>
      </w:r>
    </w:p>
    <w:p w14:paraId="6943331E" w14:textId="01206579"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26</w:t>
      </w:r>
      <w:r w:rsidRPr="0074769C">
        <w:rPr>
          <w:rFonts w:ascii="Arial" w:hAnsi="Arial" w:cs="Arial"/>
          <w:szCs w:val="28"/>
        </w:rPr>
        <w:t>.3</w:t>
      </w:r>
      <w:r w:rsidRPr="0074769C">
        <w:rPr>
          <w:rFonts w:ascii="Arial" w:hAnsi="Arial" w:cs="Arial"/>
          <w:szCs w:val="28"/>
        </w:rPr>
        <w:tab/>
        <w:t>{specify other conditions or directions};</w:t>
      </w:r>
    </w:p>
    <w:p w14:paraId="40BB284D" w14:textId="2A3C0876" w:rsidR="008B3FE9" w:rsidRPr="0074769C" w:rsidRDefault="00913492" w:rsidP="00D12DC4">
      <w:pPr>
        <w:spacing w:after="240" w:line="480" w:lineRule="auto"/>
        <w:ind w:left="1418" w:hanging="1418"/>
        <w:jc w:val="both"/>
        <w:rPr>
          <w:rFonts w:ascii="Arial" w:hAnsi="Arial" w:cs="Arial"/>
        </w:rPr>
      </w:pPr>
      <w:r w:rsidRPr="0074769C">
        <w:rPr>
          <w:rFonts w:ascii="Arial" w:hAnsi="Arial" w:cs="Arial"/>
          <w:szCs w:val="28"/>
        </w:rPr>
        <w:t>LC-</w:t>
      </w:r>
      <w:r w:rsidR="00AC5B6A" w:rsidRPr="0074769C">
        <w:rPr>
          <w:rFonts w:ascii="Arial" w:hAnsi="Arial" w:cs="Arial"/>
          <w:szCs w:val="28"/>
        </w:rPr>
        <w:t>27</w:t>
      </w:r>
      <w:r w:rsidRPr="0074769C">
        <w:rPr>
          <w:rFonts w:ascii="Arial" w:hAnsi="Arial" w:cs="Arial"/>
          <w:szCs w:val="28"/>
        </w:rPr>
        <w:tab/>
        <w:t>The assessment of (costs/the account for (fees/fees and expenses) of the arbitrator) made on {specify date} for the (Family Arbitration Award/Arbitration Award) made {specify date} is</w:t>
      </w:r>
      <w:r w:rsidR="008B3FE9" w:rsidRPr="0074769C">
        <w:rPr>
          <w:rFonts w:ascii="Arial" w:hAnsi="Arial" w:cs="Arial"/>
          <w:szCs w:val="28"/>
        </w:rPr>
        <w:t xml:space="preserve">; </w:t>
      </w:r>
      <w:r w:rsidR="008B3FE9" w:rsidRPr="0074769C">
        <w:rPr>
          <w:rFonts w:ascii="Arial" w:hAnsi="Arial" w:cs="Arial"/>
        </w:rPr>
        <w:t>{insert and number the appropriate LC-2</w:t>
      </w:r>
      <w:r w:rsidR="00AC5B6A" w:rsidRPr="0074769C">
        <w:rPr>
          <w:rFonts w:ascii="Arial" w:hAnsi="Arial" w:cs="Arial"/>
        </w:rPr>
        <w:t>7</w:t>
      </w:r>
      <w:r w:rsidR="008B3FE9" w:rsidRPr="0074769C">
        <w:rPr>
          <w:rFonts w:ascii="Arial" w:hAnsi="Arial" w:cs="Arial"/>
        </w:rPr>
        <w:t xml:space="preserve"> sub-clause}</w:t>
      </w:r>
    </w:p>
    <w:p w14:paraId="5670FEFB" w14:textId="5C1D6AC9"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27</w:t>
      </w:r>
      <w:r w:rsidRPr="0074769C">
        <w:rPr>
          <w:rFonts w:ascii="Arial" w:hAnsi="Arial" w:cs="Arial"/>
          <w:szCs w:val="28"/>
        </w:rPr>
        <w:t>.1</w:t>
      </w:r>
      <w:r w:rsidRPr="0074769C">
        <w:rPr>
          <w:rFonts w:ascii="Arial" w:hAnsi="Arial" w:cs="Arial"/>
          <w:szCs w:val="28"/>
        </w:rPr>
        <w:tab/>
        <w:t>confirmed;</w:t>
      </w:r>
    </w:p>
    <w:p w14:paraId="47F2CF28" w14:textId="6F968BA4"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27</w:t>
      </w:r>
      <w:r w:rsidRPr="0074769C">
        <w:rPr>
          <w:rFonts w:ascii="Arial" w:hAnsi="Arial" w:cs="Arial"/>
          <w:szCs w:val="28"/>
        </w:rPr>
        <w:t>.2</w:t>
      </w:r>
      <w:r w:rsidRPr="0074769C">
        <w:rPr>
          <w:rFonts w:ascii="Arial" w:hAnsi="Arial" w:cs="Arial"/>
          <w:szCs w:val="28"/>
        </w:rPr>
        <w:tab/>
        <w:t>set aside;</w:t>
      </w:r>
    </w:p>
    <w:p w14:paraId="6D027E1F" w14:textId="7D77FE9F"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lastRenderedPageBreak/>
        <w:t>LC-</w:t>
      </w:r>
      <w:r w:rsidR="00AC5B6A" w:rsidRPr="0074769C">
        <w:rPr>
          <w:rFonts w:ascii="Arial" w:hAnsi="Arial" w:cs="Arial"/>
          <w:szCs w:val="28"/>
        </w:rPr>
        <w:t>27</w:t>
      </w:r>
      <w:r w:rsidRPr="0074769C">
        <w:rPr>
          <w:rFonts w:ascii="Arial" w:hAnsi="Arial" w:cs="Arial"/>
          <w:szCs w:val="28"/>
        </w:rPr>
        <w:t>.3</w:t>
      </w:r>
      <w:r w:rsidRPr="0074769C">
        <w:rPr>
          <w:rFonts w:ascii="Arial" w:hAnsi="Arial" w:cs="Arial"/>
          <w:szCs w:val="28"/>
        </w:rPr>
        <w:tab/>
        <w:t>varied as follows:</w:t>
      </w:r>
      <w:r w:rsidR="00E63F4A" w:rsidRPr="0074769C">
        <w:rPr>
          <w:rFonts w:ascii="Arial" w:hAnsi="Arial" w:cs="Arial"/>
          <w:szCs w:val="28"/>
        </w:rPr>
        <w:t xml:space="preserve"> </w:t>
      </w:r>
      <w:r w:rsidRPr="0074769C">
        <w:rPr>
          <w:rFonts w:ascii="Arial" w:hAnsi="Arial" w:cs="Arial"/>
          <w:szCs w:val="28"/>
        </w:rPr>
        <w:t>{insert appropriate UA clause(s) for costs or specify amount of arbitrator’s allowed fees and expenses};</w:t>
      </w:r>
    </w:p>
    <w:p w14:paraId="7F59A20A" w14:textId="7F701743" w:rsidR="00913492" w:rsidRPr="0074769C" w:rsidRDefault="00913492" w:rsidP="005634CE">
      <w:pPr>
        <w:spacing w:after="240" w:line="480" w:lineRule="auto"/>
        <w:ind w:left="1985" w:hanging="1985"/>
        <w:jc w:val="both"/>
        <w:rPr>
          <w:rFonts w:ascii="Arial" w:hAnsi="Arial" w:cs="Arial"/>
          <w:szCs w:val="28"/>
        </w:rPr>
      </w:pPr>
      <w:r w:rsidRPr="0074769C">
        <w:rPr>
          <w:rFonts w:ascii="Arial" w:hAnsi="Arial" w:cs="Arial"/>
          <w:szCs w:val="28"/>
        </w:rPr>
        <w:t>LC-</w:t>
      </w:r>
      <w:r w:rsidR="00AC5B6A" w:rsidRPr="0074769C">
        <w:rPr>
          <w:rFonts w:ascii="Arial" w:hAnsi="Arial" w:cs="Arial"/>
          <w:szCs w:val="28"/>
        </w:rPr>
        <w:t>27</w:t>
      </w:r>
      <w:r w:rsidRPr="0074769C">
        <w:rPr>
          <w:rFonts w:ascii="Arial" w:hAnsi="Arial" w:cs="Arial"/>
          <w:szCs w:val="28"/>
        </w:rPr>
        <w:t>.4</w:t>
      </w:r>
      <w:r w:rsidRPr="0074769C">
        <w:rPr>
          <w:rFonts w:ascii="Arial" w:hAnsi="Arial" w:cs="Arial"/>
          <w:szCs w:val="28"/>
        </w:rPr>
        <w:tab/>
        <w:t>remitted to the Assessment Officer with the following directions:</w:t>
      </w:r>
      <w:r w:rsidR="00E63F4A" w:rsidRPr="0074769C">
        <w:rPr>
          <w:rFonts w:ascii="Arial" w:hAnsi="Arial" w:cs="Arial"/>
          <w:szCs w:val="28"/>
        </w:rPr>
        <w:t xml:space="preserve"> </w:t>
      </w:r>
      <w:r w:rsidRPr="0074769C">
        <w:rPr>
          <w:rFonts w:ascii="Arial" w:hAnsi="Arial" w:cs="Arial"/>
          <w:szCs w:val="28"/>
        </w:rPr>
        <w:t>{insert specific directions};</w:t>
      </w:r>
    </w:p>
    <w:p w14:paraId="2CAA5AA9" w14:textId="77777777" w:rsidR="00803C49" w:rsidRPr="0074769C" w:rsidRDefault="00803C49" w:rsidP="005634CE">
      <w:pPr>
        <w:pStyle w:val="Heading3"/>
        <w:rPr>
          <w:rFonts w:ascii="Arial" w:hAnsi="Arial" w:cs="Arial"/>
        </w:rPr>
      </w:pPr>
      <w:bookmarkStart w:id="177" w:name="_Toc54173366"/>
      <w:r w:rsidRPr="0074769C">
        <w:rPr>
          <w:rFonts w:ascii="Arial" w:hAnsi="Arial" w:cs="Arial"/>
        </w:rPr>
        <w:t>PARENTING COORDINATION</w:t>
      </w:r>
      <w:bookmarkEnd w:id="175"/>
      <w:bookmarkEnd w:id="177"/>
    </w:p>
    <w:p w14:paraId="1E64D725" w14:textId="77777777" w:rsidR="00803C49" w:rsidRPr="0074769C" w:rsidRDefault="00803C49" w:rsidP="0065154E">
      <w:pPr>
        <w:spacing w:after="240" w:line="480" w:lineRule="auto"/>
        <w:ind w:left="1418" w:hanging="1418"/>
        <w:jc w:val="both"/>
        <w:rPr>
          <w:rFonts w:ascii="Arial" w:hAnsi="Arial" w:cs="Arial"/>
        </w:rPr>
      </w:pPr>
      <w:r w:rsidRPr="0074769C">
        <w:rPr>
          <w:rFonts w:ascii="Arial" w:hAnsi="Arial" w:cs="Arial"/>
        </w:rPr>
        <w:t>LD-1</w:t>
      </w:r>
      <w:r w:rsidRPr="0074769C">
        <w:rPr>
          <w:rFonts w:ascii="Arial" w:hAnsi="Arial" w:cs="Arial"/>
        </w:rPr>
        <w:tab/>
        <w:t>[Specify Party Name] and [specify Party Name] shall attend for parenting coordination</w:t>
      </w:r>
      <w:r w:rsidR="003E6A8D" w:rsidRPr="0074769C">
        <w:rPr>
          <w:rFonts w:ascii="Arial" w:hAnsi="Arial" w:cs="Arial"/>
        </w:rPr>
        <w:t xml:space="preserve"> (with/at)</w:t>
      </w:r>
      <w:r w:rsidRPr="0074769C">
        <w:rPr>
          <w:rFonts w:ascii="Arial" w:hAnsi="Arial" w:cs="Arial"/>
        </w:rPr>
        <w:t xml:space="preserve"> {specify details as consented to by the parties};</w:t>
      </w:r>
    </w:p>
    <w:p w14:paraId="26CEA1E0" w14:textId="04693983" w:rsidR="00B73A3D" w:rsidRPr="0074769C" w:rsidRDefault="00803C49" w:rsidP="0065154E">
      <w:pPr>
        <w:spacing w:before="240" w:after="240" w:line="480" w:lineRule="auto"/>
        <w:ind w:left="1384" w:hanging="1418"/>
        <w:jc w:val="both"/>
        <w:rPr>
          <w:rFonts w:ascii="Arial" w:hAnsi="Arial" w:cs="Arial"/>
        </w:rPr>
      </w:pPr>
      <w:r w:rsidRPr="0074769C">
        <w:rPr>
          <w:rFonts w:ascii="Arial" w:hAnsi="Arial" w:cs="Arial"/>
        </w:rPr>
        <w:t>L</w:t>
      </w:r>
      <w:r w:rsidR="00AC4B5F" w:rsidRPr="0074769C">
        <w:rPr>
          <w:rFonts w:ascii="Arial" w:hAnsi="Arial" w:cs="Arial"/>
        </w:rPr>
        <w:t>D</w:t>
      </w:r>
      <w:r w:rsidRPr="0074769C">
        <w:rPr>
          <w:rFonts w:ascii="Arial" w:hAnsi="Arial" w:cs="Arial"/>
        </w:rPr>
        <w:t>-2</w:t>
      </w:r>
      <w:r w:rsidRPr="0074769C">
        <w:rPr>
          <w:rFonts w:ascii="Arial" w:hAnsi="Arial" w:cs="Arial"/>
        </w:rPr>
        <w:tab/>
        <w:t xml:space="preserve">The cost of the parenting coordination </w:t>
      </w:r>
      <w:r w:rsidR="009C79FA" w:rsidRPr="0074769C">
        <w:rPr>
          <w:rFonts w:ascii="Arial" w:hAnsi="Arial" w:cs="Arial"/>
        </w:rPr>
        <w:t>shall</w:t>
      </w:r>
      <w:r w:rsidRPr="0074769C">
        <w:rPr>
          <w:rFonts w:ascii="Arial" w:hAnsi="Arial" w:cs="Arial"/>
        </w:rPr>
        <w:t xml:space="preserve"> be paid as follows</w:t>
      </w:r>
      <w:r w:rsidR="007160A2" w:rsidRPr="0074769C">
        <w:rPr>
          <w:rFonts w:ascii="Arial" w:hAnsi="Arial" w:cs="Arial"/>
        </w:rPr>
        <w:t xml:space="preserve">: </w:t>
      </w:r>
      <w:r w:rsidRPr="0074769C">
        <w:rPr>
          <w:rFonts w:ascii="Arial" w:hAnsi="Arial" w:cs="Arial"/>
        </w:rPr>
        <w:t>{specify</w:t>
      </w:r>
      <w:r w:rsidR="003E6A8D" w:rsidRPr="0074769C">
        <w:rPr>
          <w:rFonts w:ascii="Arial" w:hAnsi="Arial" w:cs="Arial"/>
        </w:rPr>
        <w:t xml:space="preserve"> payment terms</w:t>
      </w:r>
      <w:r w:rsidRPr="0074769C">
        <w:rPr>
          <w:rFonts w:ascii="Arial" w:hAnsi="Arial" w:cs="Arial"/>
        </w:rPr>
        <w:t>};</w:t>
      </w:r>
      <w:r w:rsidR="00B73A3D" w:rsidRPr="0074769C">
        <w:rPr>
          <w:rFonts w:ascii="Arial" w:hAnsi="Arial" w:cs="Arial"/>
        </w:rPr>
        <w:br w:type="page"/>
      </w:r>
    </w:p>
    <w:p w14:paraId="6024D6D4" w14:textId="77777777" w:rsidR="009260C1" w:rsidRPr="0074769C" w:rsidRDefault="009260C1" w:rsidP="005634CE">
      <w:pPr>
        <w:pStyle w:val="Heading2"/>
        <w:rPr>
          <w:rFonts w:ascii="Arial" w:hAnsi="Arial" w:cs="Arial"/>
        </w:rPr>
      </w:pPr>
      <w:bookmarkStart w:id="178" w:name="_Toc499728110"/>
      <w:bookmarkStart w:id="179" w:name="_Toc54173368"/>
      <w:r w:rsidRPr="0074769C">
        <w:rPr>
          <w:rFonts w:ascii="Arial" w:hAnsi="Arial" w:cs="Arial"/>
        </w:rPr>
        <w:lastRenderedPageBreak/>
        <w:t>M.  FINANCIAL DISCLOSURE/PRODUCTION OF DOCUMENTS</w:t>
      </w:r>
      <w:bookmarkEnd w:id="178"/>
      <w:bookmarkEnd w:id="179"/>
    </w:p>
    <w:p w14:paraId="005275A9" w14:textId="77777777" w:rsidR="009260C1" w:rsidRPr="0074769C" w:rsidRDefault="009260C1" w:rsidP="005634CE">
      <w:pPr>
        <w:pStyle w:val="Heading3"/>
        <w:rPr>
          <w:rFonts w:ascii="Arial" w:hAnsi="Arial" w:cs="Arial"/>
        </w:rPr>
      </w:pPr>
      <w:bookmarkStart w:id="180" w:name="_Toc499728111"/>
      <w:bookmarkStart w:id="181" w:name="_Toc54173369"/>
      <w:r w:rsidRPr="0074769C">
        <w:rPr>
          <w:rFonts w:ascii="Arial" w:hAnsi="Arial" w:cs="Arial"/>
        </w:rPr>
        <w:t>PRODUCTION OF DOCUMENTS</w:t>
      </w:r>
      <w:bookmarkEnd w:id="180"/>
      <w:bookmarkEnd w:id="181"/>
    </w:p>
    <w:p w14:paraId="7678846C" w14:textId="77777777" w:rsidR="003B4BA7" w:rsidRPr="0074769C" w:rsidRDefault="009260C1" w:rsidP="005634CE">
      <w:pPr>
        <w:spacing w:after="240" w:line="480" w:lineRule="auto"/>
        <w:ind w:left="1440" w:hanging="1440"/>
        <w:jc w:val="both"/>
        <w:rPr>
          <w:rFonts w:ascii="Arial" w:hAnsi="Arial" w:cs="Arial"/>
        </w:rPr>
      </w:pPr>
      <w:r w:rsidRPr="0074769C">
        <w:rPr>
          <w:rFonts w:ascii="Arial" w:hAnsi="Arial" w:cs="Arial"/>
        </w:rPr>
        <w:t>MA-1</w:t>
      </w:r>
      <w:r w:rsidRPr="0074769C">
        <w:rPr>
          <w:rFonts w:ascii="Arial" w:hAnsi="Arial" w:cs="Arial"/>
        </w:rPr>
        <w:tab/>
      </w:r>
      <w:r w:rsidR="00EC506F" w:rsidRPr="0074769C">
        <w:rPr>
          <w:rFonts w:ascii="Arial" w:hAnsi="Arial" w:cs="Arial"/>
        </w:rPr>
        <w:t xml:space="preserve">[Specify Party Name] shall provide to </w:t>
      </w:r>
      <w:r w:rsidR="003E6A8D" w:rsidRPr="0074769C">
        <w:rPr>
          <w:rFonts w:ascii="Arial" w:hAnsi="Arial" w:cs="Arial"/>
        </w:rPr>
        <w:t>([</w:t>
      </w:r>
      <w:r w:rsidR="005664A8" w:rsidRPr="0074769C">
        <w:rPr>
          <w:rFonts w:ascii="Arial" w:hAnsi="Arial" w:cs="Arial"/>
        </w:rPr>
        <w:t>s</w:t>
      </w:r>
      <w:r w:rsidR="003E6A8D" w:rsidRPr="0074769C">
        <w:rPr>
          <w:rFonts w:ascii="Arial" w:hAnsi="Arial" w:cs="Arial"/>
        </w:rPr>
        <w:t>pecify Party Name]/{specify lawyer} for [</w:t>
      </w:r>
      <w:r w:rsidR="005664A8" w:rsidRPr="0074769C">
        <w:rPr>
          <w:rFonts w:ascii="Arial" w:hAnsi="Arial" w:cs="Arial"/>
        </w:rPr>
        <w:t>s</w:t>
      </w:r>
      <w:r w:rsidR="003E6A8D" w:rsidRPr="0074769C">
        <w:rPr>
          <w:rFonts w:ascii="Arial" w:hAnsi="Arial" w:cs="Arial"/>
        </w:rPr>
        <w:t>pecify Party Name]/{specify name})</w:t>
      </w:r>
      <w:r w:rsidR="009C79FA" w:rsidRPr="0074769C">
        <w:rPr>
          <w:rFonts w:ascii="Arial" w:hAnsi="Arial" w:cs="Arial"/>
        </w:rPr>
        <w:t xml:space="preserve"> </w:t>
      </w:r>
      <w:r w:rsidR="00EC506F" w:rsidRPr="0074769C">
        <w:rPr>
          <w:rFonts w:ascii="Arial" w:hAnsi="Arial" w:cs="Arial"/>
        </w:rPr>
        <w:t>(</w:t>
      </w:r>
      <w:r w:rsidR="009C79FA" w:rsidRPr="0074769C">
        <w:rPr>
          <w:rFonts w:ascii="Arial" w:hAnsi="Arial" w:cs="Arial"/>
        </w:rPr>
        <w:t>on or before</w:t>
      </w:r>
      <w:r w:rsidR="00EC506F" w:rsidRPr="0074769C">
        <w:rPr>
          <w:rFonts w:ascii="Arial" w:hAnsi="Arial" w:cs="Arial"/>
        </w:rPr>
        <w:t>/within/blank) {specify a date or period of time} (from service of the Order/blank) the following information</w:t>
      </w:r>
      <w:r w:rsidR="007160A2" w:rsidRPr="0074769C">
        <w:rPr>
          <w:rFonts w:ascii="Arial" w:hAnsi="Arial" w:cs="Arial"/>
        </w:rPr>
        <w:t xml:space="preserve">: </w:t>
      </w:r>
      <w:r w:rsidR="00EC506F" w:rsidRPr="0074769C">
        <w:rPr>
          <w:rFonts w:ascii="Arial" w:hAnsi="Arial" w:cs="Arial"/>
        </w:rPr>
        <w:t>{insert</w:t>
      </w:r>
      <w:r w:rsidR="005664A8" w:rsidRPr="0074769C">
        <w:rPr>
          <w:rFonts w:ascii="Arial" w:hAnsi="Arial" w:cs="Arial"/>
        </w:rPr>
        <w:t xml:space="preserve"> and number</w:t>
      </w:r>
      <w:r w:rsidR="00EC506F" w:rsidRPr="0074769C">
        <w:rPr>
          <w:rFonts w:ascii="Arial" w:hAnsi="Arial" w:cs="Arial"/>
        </w:rPr>
        <w:t xml:space="preserve"> the appropriate</w:t>
      </w:r>
      <w:r w:rsidR="003E6A8D" w:rsidRPr="0074769C">
        <w:rPr>
          <w:rFonts w:ascii="Arial" w:hAnsi="Arial" w:cs="Arial"/>
        </w:rPr>
        <w:t xml:space="preserve"> MA-2</w:t>
      </w:r>
      <w:r w:rsidR="00EC506F" w:rsidRPr="0074769C">
        <w:rPr>
          <w:rFonts w:ascii="Arial" w:hAnsi="Arial" w:cs="Arial"/>
        </w:rPr>
        <w:t xml:space="preserve"> sub-clause(s)};</w:t>
      </w:r>
    </w:p>
    <w:p w14:paraId="087D0DA3" w14:textId="77777777" w:rsidR="000271A1" w:rsidRPr="0074769C" w:rsidRDefault="000271A1" w:rsidP="006F320C">
      <w:pPr>
        <w:spacing w:after="240" w:line="480" w:lineRule="auto"/>
        <w:ind w:left="1418" w:hanging="1418"/>
        <w:jc w:val="both"/>
        <w:rPr>
          <w:rFonts w:ascii="Arial" w:hAnsi="Arial" w:cs="Arial"/>
          <w:sz w:val="28"/>
          <w:szCs w:val="28"/>
        </w:rPr>
      </w:pPr>
      <w:r w:rsidRPr="0074769C">
        <w:rPr>
          <w:rFonts w:ascii="Arial" w:hAnsi="Arial" w:cs="Arial"/>
        </w:rPr>
        <w:t>MA-2</w:t>
      </w:r>
      <w:r w:rsidRPr="0074769C">
        <w:rPr>
          <w:rFonts w:ascii="Arial" w:hAnsi="Arial" w:cs="Arial"/>
        </w:rPr>
        <w:tab/>
        <w:t xml:space="preserve">[Specify Party Name] shall file with the Court in a sworn </w:t>
      </w:r>
      <w:r w:rsidR="00E22859" w:rsidRPr="0074769C">
        <w:rPr>
          <w:rFonts w:ascii="Arial" w:hAnsi="Arial" w:cs="Arial"/>
        </w:rPr>
        <w:t xml:space="preserve">or affirmed </w:t>
      </w:r>
      <w:r w:rsidRPr="0074769C">
        <w:rPr>
          <w:rFonts w:ascii="Arial" w:hAnsi="Arial" w:cs="Arial"/>
        </w:rPr>
        <w:t>affidavit (</w:t>
      </w:r>
      <w:r w:rsidR="009C79FA" w:rsidRPr="0074769C">
        <w:rPr>
          <w:rFonts w:ascii="Arial" w:hAnsi="Arial" w:cs="Arial"/>
        </w:rPr>
        <w:t>on or before</w:t>
      </w:r>
      <w:r w:rsidRPr="0074769C">
        <w:rPr>
          <w:rFonts w:ascii="Arial" w:hAnsi="Arial" w:cs="Arial"/>
        </w:rPr>
        <w:t>/within/blank) {specify a date or period of time} (from service of the Order/blank) the following information</w:t>
      </w:r>
      <w:r w:rsidR="007160A2" w:rsidRPr="0074769C">
        <w:rPr>
          <w:rFonts w:ascii="Arial" w:hAnsi="Arial" w:cs="Arial"/>
        </w:rPr>
        <w:t xml:space="preserve">: </w:t>
      </w:r>
      <w:r w:rsidRPr="0074769C">
        <w:rPr>
          <w:rFonts w:ascii="Arial" w:hAnsi="Arial" w:cs="Arial"/>
        </w:rPr>
        <w:t>{insert</w:t>
      </w:r>
      <w:r w:rsidR="005664A8" w:rsidRPr="0074769C">
        <w:rPr>
          <w:rFonts w:ascii="Arial" w:hAnsi="Arial" w:cs="Arial"/>
        </w:rPr>
        <w:t xml:space="preserve"> and number</w:t>
      </w:r>
      <w:r w:rsidRPr="0074769C">
        <w:rPr>
          <w:rFonts w:ascii="Arial" w:hAnsi="Arial" w:cs="Arial"/>
        </w:rPr>
        <w:t xml:space="preserve"> the appropriate </w:t>
      </w:r>
      <w:r w:rsidR="003E6A8D" w:rsidRPr="0074769C">
        <w:rPr>
          <w:rFonts w:ascii="Arial" w:hAnsi="Arial" w:cs="Arial"/>
        </w:rPr>
        <w:t>MA-2</w:t>
      </w:r>
      <w:r w:rsidR="005664A8" w:rsidRPr="0074769C">
        <w:rPr>
          <w:rFonts w:ascii="Arial" w:hAnsi="Arial" w:cs="Arial"/>
        </w:rPr>
        <w:t xml:space="preserve"> </w:t>
      </w:r>
      <w:r w:rsidRPr="0074769C">
        <w:rPr>
          <w:rFonts w:ascii="Arial" w:hAnsi="Arial" w:cs="Arial"/>
        </w:rPr>
        <w:t>sub-clause(s)};</w:t>
      </w:r>
    </w:p>
    <w:p w14:paraId="4080E561" w14:textId="77777777" w:rsidR="009260C1" w:rsidRPr="0074769C" w:rsidRDefault="00DA2A1B" w:rsidP="007A2C7A">
      <w:pPr>
        <w:pStyle w:val="Heading4"/>
        <w:spacing w:before="120" w:after="120" w:line="480" w:lineRule="auto"/>
        <w:rPr>
          <w:rFonts w:ascii="Arial" w:hAnsi="Arial" w:cs="Arial"/>
        </w:rPr>
      </w:pPr>
      <w:bookmarkStart w:id="182" w:name="_Toc54173370"/>
      <w:r w:rsidRPr="0074769C">
        <w:rPr>
          <w:rFonts w:ascii="Arial" w:hAnsi="Arial" w:cs="Arial"/>
        </w:rPr>
        <w:t xml:space="preserve">Financial </w:t>
      </w:r>
      <w:r w:rsidR="002B18FD" w:rsidRPr="0074769C">
        <w:rPr>
          <w:rFonts w:ascii="Arial" w:hAnsi="Arial" w:cs="Arial"/>
        </w:rPr>
        <w:t>S</w:t>
      </w:r>
      <w:r w:rsidRPr="0074769C">
        <w:rPr>
          <w:rFonts w:ascii="Arial" w:hAnsi="Arial" w:cs="Arial"/>
        </w:rPr>
        <w:t>tatement</w:t>
      </w:r>
      <w:bookmarkEnd w:id="182"/>
    </w:p>
    <w:p w14:paraId="2BEC98CD" w14:textId="76DCDCB0"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MA-2.1</w:t>
      </w:r>
      <w:r w:rsidR="009260C1" w:rsidRPr="0074769C">
        <w:rPr>
          <w:rFonts w:ascii="Arial" w:hAnsi="Arial" w:cs="Arial"/>
        </w:rPr>
        <w:tab/>
        <w:t xml:space="preserve">a sworn </w:t>
      </w:r>
      <w:r w:rsidR="00E22859" w:rsidRPr="0074769C">
        <w:rPr>
          <w:rFonts w:ascii="Arial" w:hAnsi="Arial" w:cs="Arial"/>
        </w:rPr>
        <w:t xml:space="preserve">or affirmed </w:t>
      </w:r>
      <w:r w:rsidR="009260C1" w:rsidRPr="0074769C">
        <w:rPr>
          <w:rFonts w:ascii="Arial" w:hAnsi="Arial" w:cs="Arial"/>
        </w:rPr>
        <w:t xml:space="preserve">Financial Statement in Form 70D of the </w:t>
      </w:r>
      <w:r w:rsidR="00372F10" w:rsidRPr="0074769C">
        <w:rPr>
          <w:rFonts w:ascii="Arial" w:hAnsi="Arial" w:cs="Arial"/>
          <w:i/>
        </w:rPr>
        <w:t xml:space="preserve">King’s </w:t>
      </w:r>
      <w:r w:rsidR="009260C1" w:rsidRPr="0074769C">
        <w:rPr>
          <w:rFonts w:ascii="Arial" w:hAnsi="Arial" w:cs="Arial"/>
          <w:i/>
        </w:rPr>
        <w:t>Bench Rules</w:t>
      </w:r>
      <w:r w:rsidR="009260C1" w:rsidRPr="0074769C">
        <w:rPr>
          <w:rFonts w:ascii="Arial" w:hAnsi="Arial" w:cs="Arial"/>
        </w:rPr>
        <w:t>;</w:t>
      </w:r>
    </w:p>
    <w:p w14:paraId="2EAEACCB" w14:textId="77777777" w:rsidR="009260C1" w:rsidRPr="0074769C" w:rsidRDefault="00DA2A1B" w:rsidP="007A2C7A">
      <w:pPr>
        <w:pStyle w:val="Heading4"/>
        <w:spacing w:before="120" w:after="120" w:line="480" w:lineRule="auto"/>
        <w:rPr>
          <w:rFonts w:ascii="Arial" w:hAnsi="Arial" w:cs="Arial"/>
        </w:rPr>
      </w:pPr>
      <w:bookmarkStart w:id="183" w:name="_Toc54173371"/>
      <w:r w:rsidRPr="0074769C">
        <w:rPr>
          <w:rFonts w:ascii="Arial" w:hAnsi="Arial" w:cs="Arial"/>
        </w:rPr>
        <w:t xml:space="preserve">Tax </w:t>
      </w:r>
      <w:r w:rsidR="002B18FD" w:rsidRPr="0074769C">
        <w:rPr>
          <w:rFonts w:ascii="Arial" w:hAnsi="Arial" w:cs="Arial"/>
        </w:rPr>
        <w:t>I</w:t>
      </w:r>
      <w:r w:rsidRPr="0074769C">
        <w:rPr>
          <w:rFonts w:ascii="Arial" w:hAnsi="Arial" w:cs="Arial"/>
        </w:rPr>
        <w:t>nformation</w:t>
      </w:r>
      <w:bookmarkEnd w:id="183"/>
    </w:p>
    <w:p w14:paraId="7E27A3AF"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MA-2.2</w:t>
      </w:r>
      <w:r w:rsidR="009260C1" w:rsidRPr="0074769C">
        <w:rPr>
          <w:rFonts w:ascii="Arial" w:hAnsi="Arial" w:cs="Arial"/>
        </w:rPr>
        <w:tab/>
        <w:t xml:space="preserve">Canada Revenue Agency income and deduction computer printout(s) for the </w:t>
      </w:r>
      <w:r w:rsidR="003E6A8D" w:rsidRPr="0074769C">
        <w:rPr>
          <w:rFonts w:ascii="Arial" w:hAnsi="Arial" w:cs="Arial"/>
        </w:rPr>
        <w:t xml:space="preserve">{specify year(s)} </w:t>
      </w:r>
      <w:r w:rsidR="009260C1" w:rsidRPr="0074769C">
        <w:rPr>
          <w:rFonts w:ascii="Arial" w:hAnsi="Arial" w:cs="Arial"/>
        </w:rPr>
        <w:t>taxation year(s)};</w:t>
      </w:r>
    </w:p>
    <w:p w14:paraId="51BF7CC4"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MA-2.3</w:t>
      </w:r>
      <w:r w:rsidR="009260C1" w:rsidRPr="0074769C">
        <w:rPr>
          <w:rFonts w:ascii="Arial" w:hAnsi="Arial" w:cs="Arial"/>
        </w:rPr>
        <w:tab/>
        <w:t>personal income tax return(s) filed by (him/her</w:t>
      </w:r>
      <w:r w:rsidR="006034F7" w:rsidRPr="0074769C">
        <w:rPr>
          <w:rFonts w:ascii="Arial" w:hAnsi="Arial" w:cs="Arial"/>
        </w:rPr>
        <w:t>/them</w:t>
      </w:r>
      <w:r w:rsidR="009260C1" w:rsidRPr="0074769C">
        <w:rPr>
          <w:rFonts w:ascii="Arial" w:hAnsi="Arial" w:cs="Arial"/>
        </w:rPr>
        <w:t>) for the</w:t>
      </w:r>
      <w:r w:rsidR="003E6A8D" w:rsidRPr="0074769C">
        <w:rPr>
          <w:rFonts w:ascii="Arial" w:hAnsi="Arial" w:cs="Arial"/>
        </w:rPr>
        <w:t xml:space="preserve"> {specify year(s)}</w:t>
      </w:r>
      <w:r w:rsidR="009260C1" w:rsidRPr="0074769C">
        <w:rPr>
          <w:rFonts w:ascii="Arial" w:hAnsi="Arial" w:cs="Arial"/>
        </w:rPr>
        <w:t xml:space="preserve"> taxation year(s);</w:t>
      </w:r>
    </w:p>
    <w:p w14:paraId="3A223F59"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lastRenderedPageBreak/>
        <w:t>MA-2.4</w:t>
      </w:r>
      <w:r w:rsidR="009260C1" w:rsidRPr="0074769C">
        <w:rPr>
          <w:rFonts w:ascii="Arial" w:hAnsi="Arial" w:cs="Arial"/>
        </w:rPr>
        <w:tab/>
        <w:t xml:space="preserve">notice(s) of assessment </w:t>
      </w:r>
      <w:r w:rsidR="002467D4" w:rsidRPr="0074769C">
        <w:rPr>
          <w:rFonts w:ascii="Arial" w:hAnsi="Arial" w:cs="Arial"/>
        </w:rPr>
        <w:t>and</w:t>
      </w:r>
      <w:r w:rsidR="009260C1" w:rsidRPr="0074769C">
        <w:rPr>
          <w:rFonts w:ascii="Arial" w:hAnsi="Arial" w:cs="Arial"/>
        </w:rPr>
        <w:t xml:space="preserve"> reassessment issued to (him/her</w:t>
      </w:r>
      <w:r w:rsidR="006034F7" w:rsidRPr="0074769C">
        <w:rPr>
          <w:rFonts w:ascii="Arial" w:hAnsi="Arial" w:cs="Arial"/>
        </w:rPr>
        <w:t>/them</w:t>
      </w:r>
      <w:r w:rsidR="009260C1" w:rsidRPr="0074769C">
        <w:rPr>
          <w:rFonts w:ascii="Arial" w:hAnsi="Arial" w:cs="Arial"/>
        </w:rPr>
        <w:t>) for the</w:t>
      </w:r>
      <w:r w:rsidR="003E6A8D" w:rsidRPr="0074769C">
        <w:rPr>
          <w:rFonts w:ascii="Arial" w:hAnsi="Arial" w:cs="Arial"/>
        </w:rPr>
        <w:t xml:space="preserve"> {specify year(s)}</w:t>
      </w:r>
      <w:r w:rsidR="009260C1" w:rsidRPr="0074769C">
        <w:rPr>
          <w:rFonts w:ascii="Arial" w:hAnsi="Arial" w:cs="Arial"/>
        </w:rPr>
        <w:t xml:space="preserve"> taxation year(s);</w:t>
      </w:r>
    </w:p>
    <w:p w14:paraId="4EE5127F"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MA-2.5</w:t>
      </w:r>
      <w:r w:rsidR="009260C1" w:rsidRPr="0074769C">
        <w:rPr>
          <w:rFonts w:ascii="Arial" w:hAnsi="Arial" w:cs="Arial"/>
        </w:rPr>
        <w:tab/>
        <w:t>income tax information slip(s) for the</w:t>
      </w:r>
      <w:r w:rsidR="003E6A8D" w:rsidRPr="0074769C">
        <w:rPr>
          <w:rFonts w:ascii="Arial" w:hAnsi="Arial" w:cs="Arial"/>
        </w:rPr>
        <w:t xml:space="preserve"> {specify year(s)}</w:t>
      </w:r>
      <w:r w:rsidR="009260C1" w:rsidRPr="0074769C">
        <w:rPr>
          <w:rFonts w:ascii="Arial" w:hAnsi="Arial" w:cs="Arial"/>
        </w:rPr>
        <w:t xml:space="preserve"> taxation year(s);</w:t>
      </w:r>
    </w:p>
    <w:p w14:paraId="450371D2" w14:textId="77777777" w:rsidR="009260C1" w:rsidRPr="0074769C" w:rsidRDefault="00DA2A1B" w:rsidP="007A2C7A">
      <w:pPr>
        <w:pStyle w:val="Heading4"/>
        <w:spacing w:before="120" w:after="120" w:line="480" w:lineRule="auto"/>
        <w:rPr>
          <w:rFonts w:ascii="Arial" w:hAnsi="Arial" w:cs="Arial"/>
        </w:rPr>
      </w:pPr>
      <w:bookmarkStart w:id="184" w:name="_Toc54173372"/>
      <w:r w:rsidRPr="0074769C">
        <w:rPr>
          <w:rFonts w:ascii="Arial" w:hAnsi="Arial" w:cs="Arial"/>
        </w:rPr>
        <w:t xml:space="preserve">Employee </w:t>
      </w:r>
      <w:r w:rsidR="002B18FD" w:rsidRPr="0074769C">
        <w:rPr>
          <w:rFonts w:ascii="Arial" w:hAnsi="Arial" w:cs="Arial"/>
        </w:rPr>
        <w:t>I</w:t>
      </w:r>
      <w:r w:rsidRPr="0074769C">
        <w:rPr>
          <w:rFonts w:ascii="Arial" w:hAnsi="Arial" w:cs="Arial"/>
        </w:rPr>
        <w:t>nformation</w:t>
      </w:r>
      <w:bookmarkEnd w:id="184"/>
    </w:p>
    <w:p w14:paraId="30325D68"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MA-2.6</w:t>
      </w:r>
      <w:r w:rsidR="009260C1" w:rsidRPr="0074769C">
        <w:rPr>
          <w:rFonts w:ascii="Arial" w:hAnsi="Arial" w:cs="Arial"/>
        </w:rPr>
        <w:tab/>
        <w:t>three recent consecutive pay statements;</w:t>
      </w:r>
    </w:p>
    <w:p w14:paraId="173629A3" w14:textId="77777777" w:rsidR="009260C1" w:rsidRPr="0074769C" w:rsidRDefault="00ED5F7A" w:rsidP="006F320C">
      <w:pPr>
        <w:spacing w:after="240" w:line="480" w:lineRule="auto"/>
        <w:ind w:left="1985" w:hanging="1985"/>
        <w:jc w:val="both"/>
        <w:rPr>
          <w:rFonts w:ascii="Arial" w:hAnsi="Arial" w:cs="Arial"/>
        </w:rPr>
      </w:pPr>
      <w:r w:rsidRPr="0074769C">
        <w:rPr>
          <w:rFonts w:ascii="Arial" w:hAnsi="Arial" w:cs="Arial"/>
        </w:rPr>
        <w:t>MA-2.7</w:t>
      </w:r>
      <w:r w:rsidR="009260C1" w:rsidRPr="0074769C">
        <w:rPr>
          <w:rFonts w:ascii="Arial" w:hAnsi="Arial" w:cs="Arial"/>
        </w:rPr>
        <w:tab/>
        <w:t>the most recent statement of earnings indicating the total earnings paid in the year to date, including overtime or, where such a statement is not provided by (his/her</w:t>
      </w:r>
      <w:r w:rsidR="007160A2" w:rsidRPr="0074769C">
        <w:rPr>
          <w:rFonts w:ascii="Arial" w:hAnsi="Arial" w:cs="Arial"/>
        </w:rPr>
        <w:t>/their</w:t>
      </w:r>
      <w:r w:rsidR="009260C1" w:rsidRPr="0074769C">
        <w:rPr>
          <w:rFonts w:ascii="Arial" w:hAnsi="Arial" w:cs="Arial"/>
        </w:rPr>
        <w:t>) employer, a letter from (his/her</w:t>
      </w:r>
      <w:r w:rsidR="007160A2" w:rsidRPr="0074769C">
        <w:rPr>
          <w:rFonts w:ascii="Arial" w:hAnsi="Arial" w:cs="Arial"/>
        </w:rPr>
        <w:t>/their</w:t>
      </w:r>
      <w:r w:rsidR="009260C1" w:rsidRPr="0074769C">
        <w:rPr>
          <w:rFonts w:ascii="Arial" w:hAnsi="Arial" w:cs="Arial"/>
        </w:rPr>
        <w:t>) employer setting out that information including (his/her</w:t>
      </w:r>
      <w:r w:rsidR="007160A2" w:rsidRPr="0074769C">
        <w:rPr>
          <w:rFonts w:ascii="Arial" w:hAnsi="Arial" w:cs="Arial"/>
        </w:rPr>
        <w:t>/their</w:t>
      </w:r>
      <w:r w:rsidR="009260C1" w:rsidRPr="0074769C">
        <w:rPr>
          <w:rFonts w:ascii="Arial" w:hAnsi="Arial" w:cs="Arial"/>
        </w:rPr>
        <w:t>) rate of annual salary or remuneration;</w:t>
      </w:r>
    </w:p>
    <w:p w14:paraId="13E8174D" w14:textId="77777777" w:rsidR="009260C1" w:rsidRPr="0074769C" w:rsidRDefault="00DA2A1B" w:rsidP="007A2C7A">
      <w:pPr>
        <w:pStyle w:val="Heading4"/>
        <w:spacing w:before="120" w:after="120" w:line="480" w:lineRule="auto"/>
        <w:rPr>
          <w:rFonts w:ascii="Arial" w:hAnsi="Arial" w:cs="Arial"/>
        </w:rPr>
      </w:pPr>
      <w:bookmarkStart w:id="185" w:name="_Toc54173373"/>
      <w:r w:rsidRPr="0074769C">
        <w:rPr>
          <w:rFonts w:ascii="Arial" w:hAnsi="Arial" w:cs="Arial"/>
        </w:rPr>
        <w:t xml:space="preserve">Self-employed </w:t>
      </w:r>
      <w:r w:rsidR="002B18FD" w:rsidRPr="0074769C">
        <w:rPr>
          <w:rFonts w:ascii="Arial" w:hAnsi="Arial" w:cs="Arial"/>
        </w:rPr>
        <w:t>I</w:t>
      </w:r>
      <w:r w:rsidRPr="0074769C">
        <w:rPr>
          <w:rFonts w:ascii="Arial" w:hAnsi="Arial" w:cs="Arial"/>
        </w:rPr>
        <w:t>nformation</w:t>
      </w:r>
      <w:bookmarkEnd w:id="185"/>
    </w:p>
    <w:p w14:paraId="49D2AA95" w14:textId="77777777" w:rsidR="009260C1" w:rsidRPr="0074769C" w:rsidRDefault="00ED5F7A" w:rsidP="00500AD8">
      <w:pPr>
        <w:spacing w:after="240" w:line="480" w:lineRule="auto"/>
        <w:ind w:left="1985" w:hanging="1985"/>
        <w:jc w:val="both"/>
        <w:rPr>
          <w:rFonts w:ascii="Arial" w:hAnsi="Arial" w:cs="Arial"/>
        </w:rPr>
      </w:pPr>
      <w:r w:rsidRPr="0074769C">
        <w:rPr>
          <w:rFonts w:ascii="Arial" w:hAnsi="Arial" w:cs="Arial"/>
        </w:rPr>
        <w:t>MA-2.8</w:t>
      </w:r>
      <w:r w:rsidR="009260C1" w:rsidRPr="0074769C">
        <w:rPr>
          <w:rFonts w:ascii="Arial" w:hAnsi="Arial" w:cs="Arial"/>
        </w:rPr>
        <w:tab/>
        <w:t>the financial statement(s) of (his/her</w:t>
      </w:r>
      <w:r w:rsidR="007160A2" w:rsidRPr="0074769C">
        <w:rPr>
          <w:rFonts w:ascii="Arial" w:hAnsi="Arial" w:cs="Arial"/>
        </w:rPr>
        <w:t>/their</w:t>
      </w:r>
      <w:r w:rsidR="009260C1" w:rsidRPr="0074769C">
        <w:rPr>
          <w:rFonts w:ascii="Arial" w:hAnsi="Arial" w:cs="Arial"/>
        </w:rPr>
        <w:t xml:space="preserve">) </w:t>
      </w:r>
      <w:r w:rsidR="003E6A8D" w:rsidRPr="0074769C">
        <w:rPr>
          <w:rFonts w:ascii="Arial" w:hAnsi="Arial" w:cs="Arial"/>
        </w:rPr>
        <w:t>(</w:t>
      </w:r>
      <w:r w:rsidR="009260C1" w:rsidRPr="0074769C">
        <w:rPr>
          <w:rFonts w:ascii="Arial" w:hAnsi="Arial" w:cs="Arial"/>
        </w:rPr>
        <w:t>business</w:t>
      </w:r>
      <w:r w:rsidR="003E6A8D" w:rsidRPr="0074769C">
        <w:rPr>
          <w:rFonts w:ascii="Arial" w:hAnsi="Arial" w:cs="Arial"/>
        </w:rPr>
        <w:t>/</w:t>
      </w:r>
      <w:r w:rsidR="009260C1" w:rsidRPr="0074769C">
        <w:rPr>
          <w:rFonts w:ascii="Arial" w:hAnsi="Arial" w:cs="Arial"/>
        </w:rPr>
        <w:t>professional practice</w:t>
      </w:r>
      <w:r w:rsidR="003E6A8D" w:rsidRPr="0074769C">
        <w:rPr>
          <w:rFonts w:ascii="Arial" w:hAnsi="Arial" w:cs="Arial"/>
        </w:rPr>
        <w:t>){specify business/professional practice name}</w:t>
      </w:r>
      <w:r w:rsidR="009260C1" w:rsidRPr="0074769C">
        <w:rPr>
          <w:rFonts w:ascii="Arial" w:hAnsi="Arial" w:cs="Arial"/>
        </w:rPr>
        <w:t xml:space="preserve"> for the </w:t>
      </w:r>
      <w:r w:rsidR="003E6A8D" w:rsidRPr="0074769C">
        <w:rPr>
          <w:rFonts w:ascii="Arial" w:hAnsi="Arial" w:cs="Arial"/>
        </w:rPr>
        <w:t xml:space="preserve">{specify year(s)} </w:t>
      </w:r>
      <w:r w:rsidR="009260C1" w:rsidRPr="0074769C">
        <w:rPr>
          <w:rFonts w:ascii="Arial" w:hAnsi="Arial" w:cs="Arial"/>
        </w:rPr>
        <w:t>taxation year(s) ;</w:t>
      </w:r>
    </w:p>
    <w:p w14:paraId="31E6E627" w14:textId="77777777" w:rsidR="009260C1" w:rsidRPr="0074769C" w:rsidRDefault="00ED5F7A" w:rsidP="00500AD8">
      <w:pPr>
        <w:spacing w:after="240" w:line="480" w:lineRule="auto"/>
        <w:ind w:left="1985" w:hanging="1985"/>
        <w:jc w:val="both"/>
        <w:rPr>
          <w:rFonts w:ascii="Arial" w:hAnsi="Arial" w:cs="Arial"/>
        </w:rPr>
      </w:pPr>
      <w:r w:rsidRPr="0074769C">
        <w:rPr>
          <w:rFonts w:ascii="Arial" w:hAnsi="Arial" w:cs="Arial"/>
        </w:rPr>
        <w:t>MA-2.9</w:t>
      </w:r>
      <w:r w:rsidR="009260C1" w:rsidRPr="0074769C">
        <w:rPr>
          <w:rFonts w:ascii="Arial" w:hAnsi="Arial" w:cs="Arial"/>
        </w:rPr>
        <w:tab/>
        <w:t>a statement showing a breakdown of all salaries, wages, management fees or other payments or benefits paid to, or on behalf of, persons or corporations with whom (he/she</w:t>
      </w:r>
      <w:r w:rsidR="007160A2" w:rsidRPr="0074769C">
        <w:rPr>
          <w:rFonts w:ascii="Arial" w:hAnsi="Arial" w:cs="Arial"/>
        </w:rPr>
        <w:t>/they</w:t>
      </w:r>
      <w:r w:rsidR="009260C1" w:rsidRPr="0074769C">
        <w:rPr>
          <w:rFonts w:ascii="Arial" w:hAnsi="Arial" w:cs="Arial"/>
        </w:rPr>
        <w:t xml:space="preserve">) </w:t>
      </w:r>
      <w:r w:rsidR="007160A2" w:rsidRPr="0074769C">
        <w:rPr>
          <w:rFonts w:ascii="Arial" w:hAnsi="Arial" w:cs="Arial"/>
        </w:rPr>
        <w:t>(</w:t>
      </w:r>
      <w:r w:rsidR="009260C1" w:rsidRPr="0074769C">
        <w:rPr>
          <w:rFonts w:ascii="Arial" w:hAnsi="Arial" w:cs="Arial"/>
        </w:rPr>
        <w:t>does</w:t>
      </w:r>
      <w:r w:rsidR="007160A2" w:rsidRPr="0074769C">
        <w:rPr>
          <w:rFonts w:ascii="Arial" w:hAnsi="Arial" w:cs="Arial"/>
        </w:rPr>
        <w:t>/do)</w:t>
      </w:r>
      <w:r w:rsidR="009260C1" w:rsidRPr="0074769C">
        <w:rPr>
          <w:rFonts w:ascii="Arial" w:hAnsi="Arial" w:cs="Arial"/>
        </w:rPr>
        <w:t xml:space="preserve"> not deal at arm’s length for the </w:t>
      </w:r>
      <w:r w:rsidR="003E6A8D" w:rsidRPr="0074769C">
        <w:rPr>
          <w:rFonts w:ascii="Arial" w:hAnsi="Arial" w:cs="Arial"/>
        </w:rPr>
        <w:t xml:space="preserve">{specify year(s)} </w:t>
      </w:r>
      <w:r w:rsidR="009260C1" w:rsidRPr="0074769C">
        <w:rPr>
          <w:rFonts w:ascii="Arial" w:hAnsi="Arial" w:cs="Arial"/>
        </w:rPr>
        <w:t>taxation year(s);</w:t>
      </w:r>
    </w:p>
    <w:p w14:paraId="02183FB6" w14:textId="77777777" w:rsidR="009260C1" w:rsidRPr="0074769C" w:rsidRDefault="002B18FD" w:rsidP="007A2C7A">
      <w:pPr>
        <w:pStyle w:val="Heading4"/>
        <w:spacing w:before="120" w:after="120" w:line="480" w:lineRule="auto"/>
        <w:rPr>
          <w:rFonts w:ascii="Arial" w:hAnsi="Arial" w:cs="Arial"/>
        </w:rPr>
      </w:pPr>
      <w:bookmarkStart w:id="186" w:name="_Toc54173374"/>
      <w:r w:rsidRPr="0074769C">
        <w:rPr>
          <w:rFonts w:ascii="Arial" w:hAnsi="Arial" w:cs="Arial"/>
        </w:rPr>
        <w:lastRenderedPageBreak/>
        <w:t>Partnership I</w:t>
      </w:r>
      <w:r w:rsidR="006B3C3E" w:rsidRPr="0074769C">
        <w:rPr>
          <w:rFonts w:ascii="Arial" w:hAnsi="Arial" w:cs="Arial"/>
        </w:rPr>
        <w:t>nformation</w:t>
      </w:r>
      <w:bookmarkEnd w:id="186"/>
    </w:p>
    <w:p w14:paraId="7750DEEA" w14:textId="77777777" w:rsidR="009260C1" w:rsidRPr="0074769C" w:rsidRDefault="00ED5F7A" w:rsidP="00500AD8">
      <w:pPr>
        <w:spacing w:after="240" w:line="480" w:lineRule="auto"/>
        <w:ind w:left="1985" w:hanging="1985"/>
        <w:jc w:val="both"/>
        <w:rPr>
          <w:rFonts w:ascii="Arial" w:hAnsi="Arial" w:cs="Arial"/>
        </w:rPr>
      </w:pPr>
      <w:r w:rsidRPr="0074769C">
        <w:rPr>
          <w:rFonts w:ascii="Arial" w:hAnsi="Arial" w:cs="Arial"/>
        </w:rPr>
        <w:t>MA-2.10</w:t>
      </w:r>
      <w:r w:rsidR="009260C1" w:rsidRPr="0074769C">
        <w:rPr>
          <w:rFonts w:ascii="Arial" w:hAnsi="Arial" w:cs="Arial"/>
        </w:rPr>
        <w:tab/>
        <w:t>confirmation of (his/her</w:t>
      </w:r>
      <w:r w:rsidR="007160A2" w:rsidRPr="0074769C">
        <w:rPr>
          <w:rFonts w:ascii="Arial" w:hAnsi="Arial" w:cs="Arial"/>
        </w:rPr>
        <w:t>/their</w:t>
      </w:r>
      <w:r w:rsidR="009260C1" w:rsidRPr="0074769C">
        <w:rPr>
          <w:rFonts w:ascii="Arial" w:hAnsi="Arial" w:cs="Arial"/>
        </w:rPr>
        <w:t xml:space="preserve">) income and draw from, and capital in {specify name of partnership} for the </w:t>
      </w:r>
      <w:r w:rsidR="003E6A8D" w:rsidRPr="0074769C">
        <w:rPr>
          <w:rFonts w:ascii="Arial" w:hAnsi="Arial" w:cs="Arial"/>
        </w:rPr>
        <w:t xml:space="preserve">{specify year(s)} </w:t>
      </w:r>
      <w:r w:rsidR="009260C1" w:rsidRPr="0074769C">
        <w:rPr>
          <w:rFonts w:ascii="Arial" w:hAnsi="Arial" w:cs="Arial"/>
        </w:rPr>
        <w:t>taxation year(s);</w:t>
      </w:r>
    </w:p>
    <w:p w14:paraId="7484A0E2" w14:textId="77777777" w:rsidR="009260C1" w:rsidRPr="0074769C" w:rsidRDefault="006B3C3E" w:rsidP="007A2C7A">
      <w:pPr>
        <w:pStyle w:val="Heading4"/>
        <w:spacing w:before="120" w:after="120" w:line="480" w:lineRule="auto"/>
        <w:rPr>
          <w:rFonts w:ascii="Arial" w:hAnsi="Arial" w:cs="Arial"/>
        </w:rPr>
      </w:pPr>
      <w:bookmarkStart w:id="187" w:name="_Toc54173375"/>
      <w:r w:rsidRPr="0074769C">
        <w:rPr>
          <w:rFonts w:ascii="Arial" w:hAnsi="Arial" w:cs="Arial"/>
        </w:rPr>
        <w:t xml:space="preserve">Control of a </w:t>
      </w:r>
      <w:r w:rsidR="002B18FD" w:rsidRPr="0074769C">
        <w:rPr>
          <w:rFonts w:ascii="Arial" w:hAnsi="Arial" w:cs="Arial"/>
        </w:rPr>
        <w:t>C</w:t>
      </w:r>
      <w:r w:rsidRPr="0074769C">
        <w:rPr>
          <w:rFonts w:ascii="Arial" w:hAnsi="Arial" w:cs="Arial"/>
        </w:rPr>
        <w:t>orporation</w:t>
      </w:r>
      <w:bookmarkEnd w:id="187"/>
    </w:p>
    <w:p w14:paraId="1F1CE1D5" w14:textId="77777777" w:rsidR="009260C1" w:rsidRPr="0074769C" w:rsidRDefault="00ED5F7A" w:rsidP="00500AD8">
      <w:pPr>
        <w:spacing w:after="240" w:line="480" w:lineRule="auto"/>
        <w:ind w:left="1985" w:hanging="1985"/>
        <w:jc w:val="both"/>
        <w:rPr>
          <w:rFonts w:ascii="Arial" w:hAnsi="Arial" w:cs="Arial"/>
        </w:rPr>
      </w:pPr>
      <w:r w:rsidRPr="0074769C">
        <w:rPr>
          <w:rFonts w:ascii="Arial" w:hAnsi="Arial" w:cs="Arial"/>
        </w:rPr>
        <w:t>MA-2.11</w:t>
      </w:r>
      <w:r w:rsidR="009260C1" w:rsidRPr="0074769C">
        <w:rPr>
          <w:rFonts w:ascii="Arial" w:hAnsi="Arial" w:cs="Arial"/>
        </w:rPr>
        <w:tab/>
        <w:t>the financial statement(s)</w:t>
      </w:r>
      <w:r w:rsidR="003E6A8D" w:rsidRPr="0074769C">
        <w:rPr>
          <w:rFonts w:ascii="Arial" w:hAnsi="Arial" w:cs="Arial"/>
        </w:rPr>
        <w:t xml:space="preserve"> (and Canada Revenue Agency income tax return(s)</w:t>
      </w:r>
      <w:r w:rsidR="004174AC" w:rsidRPr="0074769C">
        <w:rPr>
          <w:rFonts w:ascii="Arial" w:hAnsi="Arial" w:cs="Arial"/>
        </w:rPr>
        <w:t xml:space="preserve"> and notices of assessment and reassessment </w:t>
      </w:r>
      <w:r w:rsidR="003E6A8D" w:rsidRPr="0074769C">
        <w:rPr>
          <w:rFonts w:ascii="Arial" w:hAnsi="Arial" w:cs="Arial"/>
        </w:rPr>
        <w:t>/blank)</w:t>
      </w:r>
      <w:r w:rsidR="009260C1" w:rsidRPr="0074769C">
        <w:rPr>
          <w:rFonts w:ascii="Arial" w:hAnsi="Arial" w:cs="Arial"/>
        </w:rPr>
        <w:t xml:space="preserve"> of {specify corporation} and its subsidiaries for </w:t>
      </w:r>
      <w:r w:rsidR="003E6A8D" w:rsidRPr="0074769C">
        <w:rPr>
          <w:rFonts w:ascii="Arial" w:hAnsi="Arial" w:cs="Arial"/>
        </w:rPr>
        <w:t>its {specify number} most recent taxation years</w:t>
      </w:r>
      <w:r w:rsidR="009260C1" w:rsidRPr="0074769C">
        <w:rPr>
          <w:rFonts w:ascii="Arial" w:hAnsi="Arial" w:cs="Arial"/>
        </w:rPr>
        <w:t>;</w:t>
      </w:r>
    </w:p>
    <w:p w14:paraId="3210793A" w14:textId="77777777" w:rsidR="009260C1" w:rsidRPr="0074769C" w:rsidRDefault="00ED5F7A" w:rsidP="00DE7F6C">
      <w:pPr>
        <w:spacing w:after="240" w:line="480" w:lineRule="auto"/>
        <w:ind w:left="1985" w:hanging="1985"/>
        <w:jc w:val="both"/>
        <w:rPr>
          <w:rFonts w:ascii="Arial" w:hAnsi="Arial" w:cs="Arial"/>
        </w:rPr>
      </w:pPr>
      <w:r w:rsidRPr="0074769C">
        <w:rPr>
          <w:rFonts w:ascii="Arial" w:hAnsi="Arial" w:cs="Arial"/>
        </w:rPr>
        <w:t>MA-2.12</w:t>
      </w:r>
      <w:r w:rsidR="009260C1" w:rsidRPr="0074769C">
        <w:rPr>
          <w:rFonts w:ascii="Arial" w:hAnsi="Arial" w:cs="Arial"/>
        </w:rPr>
        <w:tab/>
        <w:t>a statement showing a breakdown of all salaries, wages, management fees or other payments or benefits paid to, or on behalf of, persons or corporations with whom {specify corporation}, and every related corporation, does not deal at arm’s length for</w:t>
      </w:r>
      <w:r w:rsidR="00A1083B" w:rsidRPr="0074769C">
        <w:rPr>
          <w:rFonts w:ascii="Arial" w:hAnsi="Arial" w:cs="Arial"/>
        </w:rPr>
        <w:t xml:space="preserve"> its {specify number} most recent taxation years</w:t>
      </w:r>
      <w:r w:rsidR="009260C1" w:rsidRPr="0074769C">
        <w:rPr>
          <w:rFonts w:ascii="Arial" w:hAnsi="Arial" w:cs="Arial"/>
        </w:rPr>
        <w:t>;</w:t>
      </w:r>
    </w:p>
    <w:p w14:paraId="3D077F89" w14:textId="77777777" w:rsidR="009260C1" w:rsidRPr="0074769C" w:rsidRDefault="006B3C3E" w:rsidP="007A2C7A">
      <w:pPr>
        <w:pStyle w:val="Heading4"/>
        <w:spacing w:before="120" w:after="120" w:line="480" w:lineRule="auto"/>
        <w:rPr>
          <w:rFonts w:ascii="Arial" w:hAnsi="Arial" w:cs="Arial"/>
        </w:rPr>
      </w:pPr>
      <w:bookmarkStart w:id="188" w:name="_Toc54173376"/>
      <w:r w:rsidRPr="0074769C">
        <w:rPr>
          <w:rFonts w:ascii="Arial" w:hAnsi="Arial" w:cs="Arial"/>
        </w:rPr>
        <w:t xml:space="preserve">Beneficiary </w:t>
      </w:r>
      <w:r w:rsidR="002B18FD" w:rsidRPr="0074769C">
        <w:rPr>
          <w:rFonts w:ascii="Arial" w:hAnsi="Arial" w:cs="Arial"/>
        </w:rPr>
        <w:t>u</w:t>
      </w:r>
      <w:r w:rsidRPr="0074769C">
        <w:rPr>
          <w:rFonts w:ascii="Arial" w:hAnsi="Arial" w:cs="Arial"/>
        </w:rPr>
        <w:t xml:space="preserve">nder a </w:t>
      </w:r>
      <w:r w:rsidR="002B18FD" w:rsidRPr="0074769C">
        <w:rPr>
          <w:rFonts w:ascii="Arial" w:hAnsi="Arial" w:cs="Arial"/>
        </w:rPr>
        <w:t>T</w:t>
      </w:r>
      <w:r w:rsidRPr="0074769C">
        <w:rPr>
          <w:rFonts w:ascii="Arial" w:hAnsi="Arial" w:cs="Arial"/>
        </w:rPr>
        <w:t>rust</w:t>
      </w:r>
      <w:bookmarkEnd w:id="188"/>
    </w:p>
    <w:p w14:paraId="63B47FF6" w14:textId="77777777" w:rsidR="00145774" w:rsidRPr="0074769C" w:rsidRDefault="00ED5F7A" w:rsidP="00DE7F6C">
      <w:pPr>
        <w:spacing w:after="240" w:line="480" w:lineRule="auto"/>
        <w:ind w:left="1985" w:hanging="1985"/>
        <w:jc w:val="both"/>
        <w:rPr>
          <w:rFonts w:ascii="Arial" w:hAnsi="Arial" w:cs="Arial"/>
        </w:rPr>
      </w:pPr>
      <w:r w:rsidRPr="0074769C">
        <w:rPr>
          <w:rFonts w:ascii="Arial" w:hAnsi="Arial" w:cs="Arial"/>
        </w:rPr>
        <w:t>MA-2.13</w:t>
      </w:r>
      <w:r w:rsidR="009260C1" w:rsidRPr="0074769C">
        <w:rPr>
          <w:rFonts w:ascii="Arial" w:hAnsi="Arial" w:cs="Arial"/>
        </w:rPr>
        <w:tab/>
        <w:t xml:space="preserve">a copy of the trust settlement </w:t>
      </w:r>
      <w:r w:rsidR="00C37453" w:rsidRPr="0074769C">
        <w:rPr>
          <w:rFonts w:ascii="Arial" w:hAnsi="Arial" w:cs="Arial"/>
        </w:rPr>
        <w:t>document for {specify name of trust}</w:t>
      </w:r>
      <w:r w:rsidR="00F56C11" w:rsidRPr="0074769C">
        <w:rPr>
          <w:rFonts w:ascii="Arial" w:hAnsi="Arial" w:cs="Arial"/>
        </w:rPr>
        <w:t xml:space="preserve"> </w:t>
      </w:r>
      <w:r w:rsidR="009260C1" w:rsidRPr="0074769C">
        <w:rPr>
          <w:rFonts w:ascii="Arial" w:hAnsi="Arial" w:cs="Arial"/>
        </w:rPr>
        <w:t xml:space="preserve">and copies of </w:t>
      </w:r>
      <w:r w:rsidR="004174AC" w:rsidRPr="0074769C">
        <w:rPr>
          <w:rFonts w:ascii="Arial" w:hAnsi="Arial" w:cs="Arial"/>
        </w:rPr>
        <w:t xml:space="preserve">that </w:t>
      </w:r>
      <w:r w:rsidR="009260C1" w:rsidRPr="0074769C">
        <w:rPr>
          <w:rFonts w:ascii="Arial" w:hAnsi="Arial" w:cs="Arial"/>
        </w:rPr>
        <w:t xml:space="preserve">trust’s three most recent </w:t>
      </w:r>
      <w:r w:rsidR="00B331DB" w:rsidRPr="0074769C">
        <w:rPr>
          <w:rFonts w:ascii="Arial" w:hAnsi="Arial" w:cs="Arial"/>
        </w:rPr>
        <w:t>(</w:t>
      </w:r>
      <w:r w:rsidR="006B35E8" w:rsidRPr="0074769C">
        <w:rPr>
          <w:rFonts w:ascii="Arial" w:hAnsi="Arial" w:cs="Arial"/>
        </w:rPr>
        <w:t>Canada Revenue Agency income tax returns and notices of assessment and reassessment</w:t>
      </w:r>
      <w:r w:rsidR="00B331DB" w:rsidRPr="0074769C">
        <w:rPr>
          <w:rFonts w:ascii="Arial" w:hAnsi="Arial" w:cs="Arial"/>
        </w:rPr>
        <w:t>/</w:t>
      </w:r>
      <w:r w:rsidR="006B35E8" w:rsidRPr="0074769C">
        <w:rPr>
          <w:rFonts w:ascii="Arial" w:hAnsi="Arial" w:cs="Arial"/>
        </w:rPr>
        <w:t>financial statements</w:t>
      </w:r>
      <w:r w:rsidR="00B331DB" w:rsidRPr="0074769C">
        <w:rPr>
          <w:rFonts w:ascii="Arial" w:hAnsi="Arial" w:cs="Arial"/>
        </w:rPr>
        <w:t xml:space="preserve">/{specify </w:t>
      </w:r>
      <w:r w:rsidR="007546C3" w:rsidRPr="0074769C">
        <w:rPr>
          <w:rFonts w:ascii="Arial" w:hAnsi="Arial" w:cs="Arial"/>
        </w:rPr>
        <w:t>equivalent</w:t>
      </w:r>
      <w:r w:rsidR="00B331DB" w:rsidRPr="0074769C">
        <w:rPr>
          <w:rFonts w:ascii="Arial" w:hAnsi="Arial" w:cs="Arial"/>
        </w:rPr>
        <w:t xml:space="preserve"> or other</w:t>
      </w:r>
      <w:r w:rsidR="007546C3" w:rsidRPr="0074769C">
        <w:rPr>
          <w:rFonts w:ascii="Arial" w:hAnsi="Arial" w:cs="Arial"/>
        </w:rPr>
        <w:t xml:space="preserve"> documents</w:t>
      </w:r>
      <w:r w:rsidR="00B331DB" w:rsidRPr="0074769C">
        <w:rPr>
          <w:rFonts w:ascii="Arial" w:hAnsi="Arial" w:cs="Arial"/>
        </w:rPr>
        <w:t>})</w:t>
      </w:r>
      <w:r w:rsidR="009260C1" w:rsidRPr="0074769C">
        <w:rPr>
          <w:rFonts w:ascii="Arial" w:hAnsi="Arial" w:cs="Arial"/>
        </w:rPr>
        <w:t>;</w:t>
      </w:r>
    </w:p>
    <w:p w14:paraId="1E9DEE5D" w14:textId="77777777" w:rsidR="009260C1" w:rsidRPr="0074769C" w:rsidRDefault="002B18FD" w:rsidP="007A2C7A">
      <w:pPr>
        <w:pStyle w:val="Heading4"/>
        <w:spacing w:before="120" w:after="120" w:line="480" w:lineRule="auto"/>
        <w:rPr>
          <w:rFonts w:ascii="Arial" w:hAnsi="Arial" w:cs="Arial"/>
        </w:rPr>
      </w:pPr>
      <w:bookmarkStart w:id="189" w:name="_Toc54173377"/>
      <w:r w:rsidRPr="0074769C">
        <w:rPr>
          <w:rFonts w:ascii="Arial" w:hAnsi="Arial" w:cs="Arial"/>
        </w:rPr>
        <w:lastRenderedPageBreak/>
        <w:t>Unemployed I</w:t>
      </w:r>
      <w:r w:rsidR="006B3C3E" w:rsidRPr="0074769C">
        <w:rPr>
          <w:rFonts w:ascii="Arial" w:hAnsi="Arial" w:cs="Arial"/>
        </w:rPr>
        <w:t>nformation</w:t>
      </w:r>
      <w:bookmarkEnd w:id="189"/>
    </w:p>
    <w:p w14:paraId="2BCE3223" w14:textId="5A416E51" w:rsidR="00233A4D" w:rsidRPr="0074769C" w:rsidRDefault="00ED5F7A" w:rsidP="00DE7F6C">
      <w:pPr>
        <w:spacing w:after="240" w:line="480" w:lineRule="auto"/>
        <w:ind w:left="1985" w:hanging="1985"/>
        <w:jc w:val="both"/>
        <w:rPr>
          <w:rFonts w:ascii="Arial" w:hAnsi="Arial" w:cs="Arial"/>
        </w:rPr>
      </w:pPr>
      <w:r w:rsidRPr="0074769C">
        <w:rPr>
          <w:rFonts w:ascii="Arial" w:hAnsi="Arial" w:cs="Arial"/>
        </w:rPr>
        <w:t>MA-2.14</w:t>
      </w:r>
      <w:r w:rsidR="009260C1" w:rsidRPr="0074769C">
        <w:rPr>
          <w:rFonts w:ascii="Arial" w:hAnsi="Arial" w:cs="Arial"/>
        </w:rPr>
        <w:tab/>
        <w:t xml:space="preserve">three recent </w:t>
      </w:r>
      <w:r w:rsidR="009C79FA" w:rsidRPr="0074769C">
        <w:rPr>
          <w:rFonts w:ascii="Arial" w:hAnsi="Arial" w:cs="Arial"/>
        </w:rPr>
        <w:t>(Employment Insurance statements/</w:t>
      </w:r>
      <w:r w:rsidR="009260C1" w:rsidRPr="0074769C">
        <w:rPr>
          <w:rFonts w:ascii="Arial" w:hAnsi="Arial" w:cs="Arial"/>
        </w:rPr>
        <w:t>consecutive</w:t>
      </w:r>
      <w:r w:rsidR="00F31662" w:rsidRPr="0074769C">
        <w:rPr>
          <w:rFonts w:ascii="Arial" w:hAnsi="Arial" w:cs="Arial"/>
        </w:rPr>
        <w:t xml:space="preserve"> statements of income from {specify source of income}</w:t>
      </w:r>
      <w:r w:rsidR="00330954" w:rsidRPr="0074769C">
        <w:rPr>
          <w:rStyle w:val="FootnoteReference"/>
          <w:rFonts w:ascii="Arial" w:hAnsi="Arial" w:cs="Arial"/>
        </w:rPr>
        <w:footnoteReference w:id="126"/>
      </w:r>
      <w:r w:rsidR="009C79FA" w:rsidRPr="0074769C">
        <w:rPr>
          <w:rFonts w:ascii="Arial" w:hAnsi="Arial" w:cs="Arial"/>
        </w:rPr>
        <w:t xml:space="preserve">) or a letter from the provider including </w:t>
      </w:r>
      <w:r w:rsidR="002765F7" w:rsidRPr="0074769C">
        <w:rPr>
          <w:rFonts w:ascii="Arial" w:hAnsi="Arial" w:cs="Arial"/>
        </w:rPr>
        <w:t>[</w:t>
      </w:r>
      <w:r w:rsidR="009C79FA" w:rsidRPr="0074769C">
        <w:rPr>
          <w:rFonts w:ascii="Arial" w:hAnsi="Arial" w:cs="Arial"/>
        </w:rPr>
        <w:t>specify Party Name</w:t>
      </w:r>
      <w:r w:rsidR="00E370EA" w:rsidRPr="0074769C">
        <w:rPr>
          <w:rFonts w:ascii="Arial" w:hAnsi="Arial" w:cs="Arial"/>
        </w:rPr>
        <w:t>]</w:t>
      </w:r>
      <w:r w:rsidR="009C79FA" w:rsidRPr="0074769C">
        <w:rPr>
          <w:rFonts w:ascii="Arial" w:hAnsi="Arial" w:cs="Arial"/>
        </w:rPr>
        <w:t>’s (</w:t>
      </w:r>
      <w:r w:rsidR="00F31662" w:rsidRPr="0074769C">
        <w:rPr>
          <w:rFonts w:ascii="Arial" w:hAnsi="Arial" w:cs="Arial"/>
        </w:rPr>
        <w:t>benefit</w:t>
      </w:r>
      <w:r w:rsidR="009C79FA" w:rsidRPr="0074769C">
        <w:rPr>
          <w:rFonts w:ascii="Arial" w:hAnsi="Arial" w:cs="Arial"/>
        </w:rPr>
        <w:t xml:space="preserve">/income) </w:t>
      </w:r>
      <w:r w:rsidR="00F31662" w:rsidRPr="0074769C">
        <w:rPr>
          <w:rFonts w:ascii="Arial" w:hAnsi="Arial" w:cs="Arial"/>
        </w:rPr>
        <w:t>entitlement</w:t>
      </w:r>
      <w:r w:rsidR="009260C1" w:rsidRPr="0074769C">
        <w:rPr>
          <w:rFonts w:ascii="Arial" w:hAnsi="Arial" w:cs="Arial"/>
        </w:rPr>
        <w:t>;</w:t>
      </w:r>
    </w:p>
    <w:p w14:paraId="20664614" w14:textId="77777777" w:rsidR="009260C1" w:rsidRPr="0074769C" w:rsidRDefault="006B3C3E" w:rsidP="007A2C7A">
      <w:pPr>
        <w:pStyle w:val="Heading4"/>
        <w:spacing w:before="120" w:after="120" w:line="480" w:lineRule="auto"/>
        <w:rPr>
          <w:rFonts w:ascii="Arial" w:hAnsi="Arial" w:cs="Arial"/>
        </w:rPr>
      </w:pPr>
      <w:bookmarkStart w:id="190" w:name="_Toc54173378"/>
      <w:r w:rsidRPr="0074769C">
        <w:rPr>
          <w:rFonts w:ascii="Arial" w:hAnsi="Arial" w:cs="Arial"/>
        </w:rPr>
        <w:t>General</w:t>
      </w:r>
      <w:bookmarkEnd w:id="190"/>
    </w:p>
    <w:p w14:paraId="0E9B2D2F" w14:textId="77777777" w:rsidR="009260C1" w:rsidRPr="0074769C" w:rsidRDefault="00ED5F7A" w:rsidP="00DE7F6C">
      <w:pPr>
        <w:spacing w:after="240" w:line="480" w:lineRule="auto"/>
        <w:ind w:left="1985" w:right="-23" w:hanging="1985"/>
        <w:jc w:val="both"/>
        <w:rPr>
          <w:rFonts w:ascii="Arial" w:hAnsi="Arial" w:cs="Arial"/>
        </w:rPr>
      </w:pPr>
      <w:r w:rsidRPr="0074769C">
        <w:rPr>
          <w:rFonts w:ascii="Arial" w:hAnsi="Arial" w:cs="Arial"/>
        </w:rPr>
        <w:t>MA-2.15</w:t>
      </w:r>
      <w:r w:rsidR="009260C1" w:rsidRPr="0074769C">
        <w:rPr>
          <w:rFonts w:ascii="Arial" w:hAnsi="Arial" w:cs="Arial"/>
        </w:rPr>
        <w:tab/>
        <w:t>{specify as required or directed by the Court};</w:t>
      </w:r>
    </w:p>
    <w:p w14:paraId="72211539" w14:textId="77777777" w:rsidR="009260C1" w:rsidRPr="0074769C" w:rsidRDefault="009260C1" w:rsidP="005634CE">
      <w:pPr>
        <w:pStyle w:val="Heading3"/>
        <w:rPr>
          <w:rFonts w:ascii="Arial" w:hAnsi="Arial" w:cs="Arial"/>
        </w:rPr>
      </w:pPr>
      <w:bookmarkStart w:id="191" w:name="_Toc499728121"/>
      <w:bookmarkStart w:id="192" w:name="_Toc54173379"/>
      <w:r w:rsidRPr="0074769C">
        <w:rPr>
          <w:rFonts w:ascii="Arial" w:hAnsi="Arial" w:cs="Arial"/>
        </w:rPr>
        <w:t>EMPLOYER/PARTNER TO PROVIDE INFORMATION</w:t>
      </w:r>
      <w:bookmarkEnd w:id="191"/>
      <w:bookmarkEnd w:id="192"/>
    </w:p>
    <w:p w14:paraId="7A3831E6" w14:textId="77777777" w:rsidR="009260C1" w:rsidRPr="0074769C" w:rsidRDefault="009260C1" w:rsidP="00DE7F6C">
      <w:pPr>
        <w:spacing w:after="240" w:line="480" w:lineRule="auto"/>
        <w:ind w:left="1418" w:hanging="1418"/>
        <w:jc w:val="both"/>
        <w:rPr>
          <w:rFonts w:ascii="Arial" w:hAnsi="Arial" w:cs="Arial"/>
        </w:rPr>
      </w:pPr>
      <w:r w:rsidRPr="0074769C">
        <w:rPr>
          <w:rFonts w:ascii="Arial" w:hAnsi="Arial" w:cs="Arial"/>
        </w:rPr>
        <w:t>M</w:t>
      </w:r>
      <w:r w:rsidR="00ED5F7A" w:rsidRPr="0074769C">
        <w:rPr>
          <w:rFonts w:ascii="Arial" w:hAnsi="Arial" w:cs="Arial"/>
        </w:rPr>
        <w:t>B</w:t>
      </w:r>
      <w:r w:rsidRPr="0074769C">
        <w:rPr>
          <w:rFonts w:ascii="Arial" w:hAnsi="Arial" w:cs="Arial"/>
        </w:rPr>
        <w:t>-1</w:t>
      </w:r>
      <w:r w:rsidRPr="0074769C">
        <w:rPr>
          <w:rFonts w:ascii="Arial" w:hAnsi="Arial" w:cs="Arial"/>
        </w:rPr>
        <w:tab/>
        <w:t xml:space="preserve">{Specify name}, the (employer/partner) of [specify Party Name], shall provide to </w:t>
      </w:r>
      <w:r w:rsidR="00ED5F7A" w:rsidRPr="0074769C">
        <w:rPr>
          <w:rFonts w:ascii="Arial" w:hAnsi="Arial" w:cs="Arial"/>
        </w:rPr>
        <w:t>(</w:t>
      </w:r>
      <w:r w:rsidRPr="0074769C">
        <w:rPr>
          <w:rFonts w:ascii="Arial" w:hAnsi="Arial" w:cs="Arial"/>
        </w:rPr>
        <w:t>[specify Party Name]</w:t>
      </w:r>
      <w:r w:rsidR="00ED5F7A" w:rsidRPr="0074769C">
        <w:rPr>
          <w:rFonts w:ascii="Arial" w:hAnsi="Arial" w:cs="Arial"/>
        </w:rPr>
        <w:t>/{specify</w:t>
      </w:r>
      <w:r w:rsidRPr="0074769C">
        <w:rPr>
          <w:rFonts w:ascii="Arial" w:hAnsi="Arial" w:cs="Arial"/>
        </w:rPr>
        <w:t xml:space="preserve"> lawyer</w:t>
      </w:r>
      <w:r w:rsidR="00ED5F7A" w:rsidRPr="0074769C">
        <w:rPr>
          <w:rFonts w:ascii="Arial" w:hAnsi="Arial" w:cs="Arial"/>
        </w:rPr>
        <w:t>}</w:t>
      </w:r>
      <w:r w:rsidRPr="0074769C">
        <w:rPr>
          <w:rFonts w:ascii="Arial" w:hAnsi="Arial" w:cs="Arial"/>
        </w:rPr>
        <w:t xml:space="preserve"> for [specify Party Name]</w:t>
      </w:r>
      <w:r w:rsidR="00ED5F7A" w:rsidRPr="0074769C">
        <w:rPr>
          <w:rFonts w:ascii="Arial" w:hAnsi="Arial" w:cs="Arial"/>
        </w:rPr>
        <w:t>/{specify</w:t>
      </w:r>
      <w:r w:rsidRPr="0074769C">
        <w:rPr>
          <w:rFonts w:ascii="Arial" w:hAnsi="Arial" w:cs="Arial"/>
        </w:rPr>
        <w:t xml:space="preserve"> third party name}</w:t>
      </w:r>
      <w:r w:rsidR="00ED5F7A" w:rsidRPr="0074769C">
        <w:rPr>
          <w:rFonts w:ascii="Arial" w:hAnsi="Arial" w:cs="Arial"/>
        </w:rPr>
        <w:t>)</w:t>
      </w:r>
      <w:r w:rsidRPr="0074769C">
        <w:rPr>
          <w:rFonts w:ascii="Arial" w:hAnsi="Arial" w:cs="Arial"/>
        </w:rPr>
        <w:t xml:space="preserve"> the following information</w:t>
      </w:r>
      <w:r w:rsidR="007160A2" w:rsidRPr="0074769C">
        <w:rPr>
          <w:rFonts w:ascii="Arial" w:hAnsi="Arial" w:cs="Arial"/>
        </w:rPr>
        <w:t xml:space="preserve">: </w:t>
      </w:r>
      <w:r w:rsidR="003347B7" w:rsidRPr="0074769C">
        <w:rPr>
          <w:rFonts w:ascii="Arial" w:hAnsi="Arial" w:cs="Arial"/>
        </w:rPr>
        <w:t xml:space="preserve">{insert and number </w:t>
      </w:r>
      <w:r w:rsidRPr="0074769C">
        <w:rPr>
          <w:rFonts w:ascii="Arial" w:hAnsi="Arial" w:cs="Arial"/>
        </w:rPr>
        <w:t>a separate M</w:t>
      </w:r>
      <w:r w:rsidR="000D1AD1" w:rsidRPr="0074769C">
        <w:rPr>
          <w:rFonts w:ascii="Arial" w:hAnsi="Arial" w:cs="Arial"/>
        </w:rPr>
        <w:t>B</w:t>
      </w:r>
      <w:r w:rsidRPr="0074769C">
        <w:rPr>
          <w:rFonts w:ascii="Arial" w:hAnsi="Arial" w:cs="Arial"/>
        </w:rPr>
        <w:t xml:space="preserve">-1.1 sub-clause for each </w:t>
      </w:r>
      <w:r w:rsidR="00ED5F7A" w:rsidRPr="0074769C">
        <w:rPr>
          <w:rFonts w:ascii="Arial" w:hAnsi="Arial" w:cs="Arial"/>
        </w:rPr>
        <w:t>piece of information</w:t>
      </w:r>
      <w:r w:rsidRPr="0074769C">
        <w:rPr>
          <w:rFonts w:ascii="Arial" w:hAnsi="Arial" w:cs="Arial"/>
        </w:rPr>
        <w:t xml:space="preserve"> specified}</w:t>
      </w:r>
    </w:p>
    <w:p w14:paraId="58DF510B" w14:textId="77777777" w:rsidR="009260C1" w:rsidRPr="0074769C" w:rsidRDefault="009260C1" w:rsidP="00DE7F6C">
      <w:pPr>
        <w:spacing w:after="240" w:line="480" w:lineRule="auto"/>
        <w:ind w:left="1985" w:hanging="1985"/>
        <w:jc w:val="both"/>
        <w:rPr>
          <w:rFonts w:ascii="Arial" w:hAnsi="Arial" w:cs="Arial"/>
        </w:rPr>
      </w:pPr>
      <w:r w:rsidRPr="0074769C">
        <w:rPr>
          <w:rFonts w:ascii="Arial" w:hAnsi="Arial" w:cs="Arial"/>
        </w:rPr>
        <w:t>M</w:t>
      </w:r>
      <w:r w:rsidR="00ED5F7A" w:rsidRPr="0074769C">
        <w:rPr>
          <w:rFonts w:ascii="Arial" w:hAnsi="Arial" w:cs="Arial"/>
        </w:rPr>
        <w:t>B</w:t>
      </w:r>
      <w:r w:rsidRPr="0074769C">
        <w:rPr>
          <w:rFonts w:ascii="Arial" w:hAnsi="Arial" w:cs="Arial"/>
        </w:rPr>
        <w:t>-1.1</w:t>
      </w:r>
      <w:r w:rsidRPr="0074769C">
        <w:rPr>
          <w:rFonts w:ascii="Arial" w:hAnsi="Arial" w:cs="Arial"/>
        </w:rPr>
        <w:tab/>
        <w:t xml:space="preserve">{specify each </w:t>
      </w:r>
      <w:r w:rsidR="003A057E" w:rsidRPr="0074769C">
        <w:rPr>
          <w:rFonts w:ascii="Arial" w:hAnsi="Arial" w:cs="Arial"/>
        </w:rPr>
        <w:t>piece of information</w:t>
      </w:r>
      <w:r w:rsidRPr="0074769C">
        <w:rPr>
          <w:rFonts w:ascii="Arial" w:hAnsi="Arial" w:cs="Arial"/>
        </w:rPr>
        <w:t>};</w:t>
      </w:r>
    </w:p>
    <w:p w14:paraId="0A350304" w14:textId="77777777" w:rsidR="009260C1" w:rsidRPr="0074769C" w:rsidRDefault="009260C1" w:rsidP="005634CE">
      <w:pPr>
        <w:pStyle w:val="Heading3"/>
        <w:rPr>
          <w:rFonts w:ascii="Arial" w:hAnsi="Arial" w:cs="Arial"/>
        </w:rPr>
      </w:pPr>
      <w:bookmarkStart w:id="193" w:name="_Toc499728122"/>
      <w:bookmarkStart w:id="194" w:name="_Toc54173380"/>
      <w:r w:rsidRPr="0074769C">
        <w:rPr>
          <w:rFonts w:ascii="Arial" w:hAnsi="Arial" w:cs="Arial"/>
        </w:rPr>
        <w:t>REPORTING</w:t>
      </w:r>
      <w:bookmarkEnd w:id="193"/>
      <w:bookmarkEnd w:id="194"/>
    </w:p>
    <w:p w14:paraId="2EC17923" w14:textId="77777777" w:rsidR="009260C1" w:rsidRPr="0074769C" w:rsidRDefault="009260C1" w:rsidP="00DE7F6C">
      <w:pPr>
        <w:spacing w:after="240" w:line="480" w:lineRule="auto"/>
        <w:ind w:left="1418" w:hanging="1418"/>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-1</w:t>
      </w:r>
      <w:r w:rsidRPr="0074769C">
        <w:rPr>
          <w:rFonts w:ascii="Arial" w:hAnsi="Arial" w:cs="Arial"/>
        </w:rPr>
        <w:tab/>
        <w:t>[Specify Party Name] shall provide to [specify Party Name] copies of (his/her</w:t>
      </w:r>
      <w:r w:rsidR="007160A2" w:rsidRPr="0074769C">
        <w:rPr>
          <w:rFonts w:ascii="Arial" w:hAnsi="Arial" w:cs="Arial"/>
        </w:rPr>
        <w:t>/their</w:t>
      </w:r>
      <w:r w:rsidRPr="0074769C">
        <w:rPr>
          <w:rFonts w:ascii="Arial" w:hAnsi="Arial" w:cs="Arial"/>
        </w:rPr>
        <w:t xml:space="preserve">) Canada Revenue Agency </w:t>
      </w:r>
      <w:r w:rsidR="000A3512" w:rsidRPr="0074769C">
        <w:rPr>
          <w:rFonts w:ascii="Arial" w:hAnsi="Arial" w:cs="Arial"/>
        </w:rPr>
        <w:t>i</w:t>
      </w:r>
      <w:r w:rsidRPr="0074769C">
        <w:rPr>
          <w:rFonts w:ascii="Arial" w:hAnsi="Arial" w:cs="Arial"/>
        </w:rPr>
        <w:t xml:space="preserve">ncome </w:t>
      </w:r>
      <w:r w:rsidR="000A3512" w:rsidRPr="0074769C">
        <w:rPr>
          <w:rFonts w:ascii="Arial" w:hAnsi="Arial" w:cs="Arial"/>
        </w:rPr>
        <w:t>t</w:t>
      </w:r>
      <w:r w:rsidRPr="0074769C">
        <w:rPr>
          <w:rFonts w:ascii="Arial" w:hAnsi="Arial" w:cs="Arial"/>
        </w:rPr>
        <w:t xml:space="preserve">ax </w:t>
      </w:r>
      <w:r w:rsidR="000A3512" w:rsidRPr="0074769C">
        <w:rPr>
          <w:rFonts w:ascii="Arial" w:hAnsi="Arial" w:cs="Arial"/>
        </w:rPr>
        <w:t>r</w:t>
      </w:r>
      <w:r w:rsidRPr="0074769C">
        <w:rPr>
          <w:rFonts w:ascii="Arial" w:hAnsi="Arial" w:cs="Arial"/>
        </w:rPr>
        <w:t xml:space="preserve">eturns and </w:t>
      </w:r>
      <w:r w:rsidR="000A3512" w:rsidRPr="0074769C">
        <w:rPr>
          <w:rFonts w:ascii="Arial" w:hAnsi="Arial" w:cs="Arial"/>
        </w:rPr>
        <w:t>n</w:t>
      </w:r>
      <w:r w:rsidRPr="0074769C">
        <w:rPr>
          <w:rFonts w:ascii="Arial" w:hAnsi="Arial" w:cs="Arial"/>
        </w:rPr>
        <w:t xml:space="preserve">otices of </w:t>
      </w:r>
      <w:r w:rsidR="000A3512" w:rsidRPr="0074769C">
        <w:rPr>
          <w:rFonts w:ascii="Arial" w:hAnsi="Arial" w:cs="Arial"/>
        </w:rPr>
        <w:t>a</w:t>
      </w:r>
      <w:r w:rsidRPr="0074769C">
        <w:rPr>
          <w:rFonts w:ascii="Arial" w:hAnsi="Arial" w:cs="Arial"/>
        </w:rPr>
        <w:t xml:space="preserve">ssessment </w:t>
      </w:r>
      <w:r w:rsidR="000A3512" w:rsidRPr="0074769C">
        <w:rPr>
          <w:rFonts w:ascii="Arial" w:hAnsi="Arial" w:cs="Arial"/>
        </w:rPr>
        <w:t xml:space="preserve">and reassessment </w:t>
      </w:r>
      <w:r w:rsidR="00ED5F7A" w:rsidRPr="0074769C">
        <w:rPr>
          <w:rFonts w:ascii="Arial" w:hAnsi="Arial" w:cs="Arial"/>
        </w:rPr>
        <w:t>(blank/</w:t>
      </w:r>
      <w:r w:rsidR="00A66AEF" w:rsidRPr="0074769C">
        <w:rPr>
          <w:rFonts w:ascii="Arial" w:hAnsi="Arial" w:cs="Arial"/>
        </w:rPr>
        <w:t xml:space="preserve">or </w:t>
      </w:r>
      <w:r w:rsidR="00B331DB" w:rsidRPr="0074769C">
        <w:rPr>
          <w:rFonts w:ascii="Arial" w:hAnsi="Arial" w:cs="Arial"/>
        </w:rPr>
        <w:t xml:space="preserve">{specify </w:t>
      </w:r>
      <w:r w:rsidR="00A66AEF" w:rsidRPr="0074769C">
        <w:rPr>
          <w:rFonts w:ascii="Arial" w:hAnsi="Arial" w:cs="Arial"/>
        </w:rPr>
        <w:t>equivalent documents</w:t>
      </w:r>
      <w:r w:rsidR="00B331DB" w:rsidRPr="0074769C">
        <w:rPr>
          <w:rFonts w:ascii="Arial" w:hAnsi="Arial" w:cs="Arial"/>
        </w:rPr>
        <w:t>}</w:t>
      </w:r>
      <w:r w:rsidR="00ED5F7A" w:rsidRPr="0074769C">
        <w:rPr>
          <w:rStyle w:val="FootnoteReference"/>
          <w:rFonts w:ascii="Arial" w:hAnsi="Arial" w:cs="Arial"/>
        </w:rPr>
        <w:footnoteReference w:id="127"/>
      </w:r>
      <w:r w:rsidR="00ED5F7A" w:rsidRPr="0074769C">
        <w:rPr>
          <w:rFonts w:ascii="Arial" w:hAnsi="Arial" w:cs="Arial"/>
        </w:rPr>
        <w:t>)</w:t>
      </w:r>
      <w:r w:rsidR="00A66AEF" w:rsidRPr="0074769C">
        <w:rPr>
          <w:rFonts w:ascii="Arial" w:hAnsi="Arial" w:cs="Arial"/>
        </w:rPr>
        <w:t xml:space="preserve"> </w:t>
      </w:r>
      <w:r w:rsidRPr="0074769C">
        <w:rPr>
          <w:rFonts w:ascii="Arial" w:hAnsi="Arial" w:cs="Arial"/>
        </w:rPr>
        <w:lastRenderedPageBreak/>
        <w:t xml:space="preserve">for each and every </w:t>
      </w:r>
      <w:r w:rsidR="00ED5F7A" w:rsidRPr="0074769C">
        <w:rPr>
          <w:rFonts w:ascii="Arial" w:hAnsi="Arial" w:cs="Arial"/>
        </w:rPr>
        <w:t xml:space="preserve">taxation </w:t>
      </w:r>
      <w:r w:rsidRPr="0074769C">
        <w:rPr>
          <w:rFonts w:ascii="Arial" w:hAnsi="Arial" w:cs="Arial"/>
        </w:rPr>
        <w:t>year no later than {specify month and day} of the following</w:t>
      </w:r>
      <w:r w:rsidR="00ED5F7A" w:rsidRPr="0074769C">
        <w:rPr>
          <w:rFonts w:ascii="Arial" w:hAnsi="Arial" w:cs="Arial"/>
        </w:rPr>
        <w:t xml:space="preserve"> calendar</w:t>
      </w:r>
      <w:r w:rsidRPr="0074769C">
        <w:rPr>
          <w:rFonts w:ascii="Arial" w:hAnsi="Arial" w:cs="Arial"/>
        </w:rPr>
        <w:t xml:space="preserve"> year, commencing with the {specify year} Canada Revenue Agency </w:t>
      </w:r>
      <w:r w:rsidR="000A3512" w:rsidRPr="0074769C">
        <w:rPr>
          <w:rFonts w:ascii="Arial" w:hAnsi="Arial" w:cs="Arial"/>
        </w:rPr>
        <w:t>i</w:t>
      </w:r>
      <w:r w:rsidRPr="0074769C">
        <w:rPr>
          <w:rFonts w:ascii="Arial" w:hAnsi="Arial" w:cs="Arial"/>
        </w:rPr>
        <w:t xml:space="preserve">ncome </w:t>
      </w:r>
      <w:r w:rsidR="000A3512" w:rsidRPr="0074769C">
        <w:rPr>
          <w:rFonts w:ascii="Arial" w:hAnsi="Arial" w:cs="Arial"/>
        </w:rPr>
        <w:t>t</w:t>
      </w:r>
      <w:r w:rsidRPr="0074769C">
        <w:rPr>
          <w:rFonts w:ascii="Arial" w:hAnsi="Arial" w:cs="Arial"/>
        </w:rPr>
        <w:t xml:space="preserve">ax </w:t>
      </w:r>
      <w:r w:rsidR="000A3512" w:rsidRPr="0074769C">
        <w:rPr>
          <w:rFonts w:ascii="Arial" w:hAnsi="Arial" w:cs="Arial"/>
        </w:rPr>
        <w:t>r</w:t>
      </w:r>
      <w:r w:rsidRPr="0074769C">
        <w:rPr>
          <w:rFonts w:ascii="Arial" w:hAnsi="Arial" w:cs="Arial"/>
        </w:rPr>
        <w:t xml:space="preserve">eturn and </w:t>
      </w:r>
      <w:r w:rsidR="000A3512" w:rsidRPr="0074769C">
        <w:rPr>
          <w:rFonts w:ascii="Arial" w:hAnsi="Arial" w:cs="Arial"/>
        </w:rPr>
        <w:t>n</w:t>
      </w:r>
      <w:r w:rsidRPr="0074769C">
        <w:rPr>
          <w:rFonts w:ascii="Arial" w:hAnsi="Arial" w:cs="Arial"/>
        </w:rPr>
        <w:t xml:space="preserve">otice of </w:t>
      </w:r>
      <w:r w:rsidR="000A3512" w:rsidRPr="0074769C">
        <w:rPr>
          <w:rFonts w:ascii="Arial" w:hAnsi="Arial" w:cs="Arial"/>
        </w:rPr>
        <w:t>a</w:t>
      </w:r>
      <w:r w:rsidRPr="0074769C">
        <w:rPr>
          <w:rFonts w:ascii="Arial" w:hAnsi="Arial" w:cs="Arial"/>
        </w:rPr>
        <w:t xml:space="preserve">ssessment </w:t>
      </w:r>
      <w:r w:rsidR="000A3512" w:rsidRPr="0074769C">
        <w:rPr>
          <w:rFonts w:ascii="Arial" w:hAnsi="Arial" w:cs="Arial"/>
        </w:rPr>
        <w:t xml:space="preserve">and reassessment </w:t>
      </w:r>
      <w:r w:rsidR="00ED5F7A" w:rsidRPr="0074769C">
        <w:rPr>
          <w:rFonts w:ascii="Arial" w:hAnsi="Arial" w:cs="Arial"/>
        </w:rPr>
        <w:t>(blank/</w:t>
      </w:r>
      <w:r w:rsidR="00963C98" w:rsidRPr="0074769C">
        <w:rPr>
          <w:rFonts w:ascii="Arial" w:hAnsi="Arial" w:cs="Arial"/>
        </w:rPr>
        <w:t xml:space="preserve">or </w:t>
      </w:r>
      <w:r w:rsidR="00B331DB" w:rsidRPr="0074769C">
        <w:rPr>
          <w:rFonts w:ascii="Arial" w:hAnsi="Arial" w:cs="Arial"/>
        </w:rPr>
        <w:t xml:space="preserve">{specify </w:t>
      </w:r>
      <w:r w:rsidR="00963C98" w:rsidRPr="0074769C">
        <w:rPr>
          <w:rFonts w:ascii="Arial" w:hAnsi="Arial" w:cs="Arial"/>
        </w:rPr>
        <w:t>equivalent documents</w:t>
      </w:r>
      <w:r w:rsidR="00B331DB" w:rsidRPr="0074769C">
        <w:rPr>
          <w:rFonts w:ascii="Arial" w:hAnsi="Arial" w:cs="Arial"/>
        </w:rPr>
        <w:t>}</w:t>
      </w:r>
      <w:r w:rsidR="00ED5F7A" w:rsidRPr="0074769C">
        <w:rPr>
          <w:rFonts w:ascii="Arial" w:hAnsi="Arial" w:cs="Arial"/>
        </w:rPr>
        <w:t>)</w:t>
      </w:r>
      <w:r w:rsidR="00963C98" w:rsidRPr="0074769C">
        <w:rPr>
          <w:rFonts w:ascii="Arial" w:hAnsi="Arial" w:cs="Arial"/>
        </w:rPr>
        <w:t xml:space="preserve"> </w:t>
      </w:r>
      <w:r w:rsidRPr="0074769C">
        <w:rPr>
          <w:rFonts w:ascii="Arial" w:hAnsi="Arial" w:cs="Arial"/>
        </w:rPr>
        <w:t xml:space="preserve">to be provided by </w:t>
      </w:r>
      <w:r w:rsidR="00ED5F7A" w:rsidRPr="0074769C">
        <w:rPr>
          <w:rFonts w:ascii="Arial" w:hAnsi="Arial" w:cs="Arial"/>
        </w:rPr>
        <w:t>{specify d</w:t>
      </w:r>
      <w:r w:rsidRPr="0074769C">
        <w:rPr>
          <w:rFonts w:ascii="Arial" w:hAnsi="Arial" w:cs="Arial"/>
        </w:rPr>
        <w:t>ate</w:t>
      </w:r>
      <w:r w:rsidR="00ED5F7A" w:rsidRPr="0074769C">
        <w:rPr>
          <w:rFonts w:ascii="Arial" w:hAnsi="Arial" w:cs="Arial"/>
        </w:rPr>
        <w:t>}</w:t>
      </w:r>
      <w:r w:rsidRPr="0074769C">
        <w:rPr>
          <w:rFonts w:ascii="Arial" w:hAnsi="Arial" w:cs="Arial"/>
        </w:rPr>
        <w:t>;</w:t>
      </w:r>
    </w:p>
    <w:p w14:paraId="4F50EE88" w14:textId="77777777" w:rsidR="00C37453" w:rsidRPr="0074769C" w:rsidRDefault="00C37453" w:rsidP="00CE2414">
      <w:pPr>
        <w:spacing w:after="240" w:line="480" w:lineRule="auto"/>
        <w:ind w:left="1418" w:hanging="1418"/>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-2</w:t>
      </w:r>
      <w:r w:rsidRPr="0074769C">
        <w:rPr>
          <w:rFonts w:ascii="Arial" w:hAnsi="Arial" w:cs="Arial"/>
        </w:rPr>
        <w:tab/>
        <w:t xml:space="preserve">[Specify Party Name] shall provide to [specify Party Name] copies of the Canada Revenue Agency income tax returns and notices of assessment and reassessment </w:t>
      </w:r>
      <w:r w:rsidR="00ED5F7A" w:rsidRPr="0074769C">
        <w:rPr>
          <w:rFonts w:ascii="Arial" w:hAnsi="Arial" w:cs="Arial"/>
        </w:rPr>
        <w:t>(blank/</w:t>
      </w:r>
      <w:r w:rsidRPr="0074769C">
        <w:rPr>
          <w:rFonts w:ascii="Arial" w:hAnsi="Arial" w:cs="Arial"/>
        </w:rPr>
        <w:t>or equivalent documents</w:t>
      </w:r>
      <w:r w:rsidR="00ED5F7A" w:rsidRPr="0074769C">
        <w:rPr>
          <w:rFonts w:ascii="Arial" w:hAnsi="Arial" w:cs="Arial"/>
        </w:rPr>
        <w:t>)</w:t>
      </w:r>
      <w:r w:rsidR="00963C98" w:rsidRPr="0074769C">
        <w:rPr>
          <w:rFonts w:ascii="Arial" w:hAnsi="Arial" w:cs="Arial"/>
        </w:rPr>
        <w:t xml:space="preserve"> {</w:t>
      </w:r>
      <w:r w:rsidRPr="0074769C">
        <w:rPr>
          <w:rFonts w:ascii="Arial" w:hAnsi="Arial" w:cs="Arial"/>
        </w:rPr>
        <w:t>(and/or</w:t>
      </w:r>
      <w:r w:rsidR="00963C98" w:rsidRPr="0074769C">
        <w:rPr>
          <w:rFonts w:ascii="Arial" w:hAnsi="Arial" w:cs="Arial"/>
        </w:rPr>
        <w:t xml:space="preserve">) </w:t>
      </w:r>
      <w:r w:rsidRPr="0074769C">
        <w:rPr>
          <w:rFonts w:ascii="Arial" w:hAnsi="Arial" w:cs="Arial"/>
        </w:rPr>
        <w:t>financial statements</w:t>
      </w:r>
      <w:r w:rsidR="00963C98" w:rsidRPr="0074769C">
        <w:rPr>
          <w:rFonts w:ascii="Arial" w:hAnsi="Arial" w:cs="Arial"/>
        </w:rPr>
        <w:t>}</w:t>
      </w:r>
      <w:r w:rsidRPr="0074769C">
        <w:rPr>
          <w:rFonts w:ascii="Arial" w:hAnsi="Arial" w:cs="Arial"/>
        </w:rPr>
        <w:t xml:space="preserve"> for {specify name(s) of corporation and/or trust)} for each and every</w:t>
      </w:r>
      <w:r w:rsidR="00ED5F7A" w:rsidRPr="0074769C">
        <w:rPr>
          <w:rFonts w:ascii="Arial" w:hAnsi="Arial" w:cs="Arial"/>
        </w:rPr>
        <w:t xml:space="preserve"> taxation</w:t>
      </w:r>
      <w:r w:rsidRPr="0074769C">
        <w:rPr>
          <w:rFonts w:ascii="Arial" w:hAnsi="Arial" w:cs="Arial"/>
        </w:rPr>
        <w:t xml:space="preserve"> year no later than {specify month and day} of the following </w:t>
      </w:r>
      <w:r w:rsidR="00ED5F7A" w:rsidRPr="0074769C">
        <w:rPr>
          <w:rFonts w:ascii="Arial" w:hAnsi="Arial" w:cs="Arial"/>
        </w:rPr>
        <w:t xml:space="preserve">calendar </w:t>
      </w:r>
      <w:r w:rsidRPr="0074769C">
        <w:rPr>
          <w:rFonts w:ascii="Arial" w:hAnsi="Arial" w:cs="Arial"/>
        </w:rPr>
        <w:t xml:space="preserve">year, commencing with the {specify year} Canada Revenue Agency income tax return and notice of assessment and reassessment </w:t>
      </w:r>
      <w:r w:rsidR="00ED5F7A" w:rsidRPr="0074769C">
        <w:rPr>
          <w:rFonts w:ascii="Arial" w:hAnsi="Arial" w:cs="Arial"/>
        </w:rPr>
        <w:t>(blank/</w:t>
      </w:r>
      <w:r w:rsidRPr="0074769C">
        <w:rPr>
          <w:rFonts w:ascii="Arial" w:hAnsi="Arial" w:cs="Arial"/>
        </w:rPr>
        <w:t>or equivalent documents</w:t>
      </w:r>
      <w:r w:rsidR="00ED5F7A" w:rsidRPr="0074769C">
        <w:rPr>
          <w:rFonts w:ascii="Arial" w:hAnsi="Arial" w:cs="Arial"/>
        </w:rPr>
        <w:t>)</w:t>
      </w:r>
      <w:r w:rsidRPr="0074769C">
        <w:rPr>
          <w:rFonts w:ascii="Arial" w:hAnsi="Arial" w:cs="Arial"/>
        </w:rPr>
        <w:t xml:space="preserve"> </w:t>
      </w:r>
      <w:r w:rsidR="00963C98" w:rsidRPr="0074769C">
        <w:rPr>
          <w:rFonts w:ascii="Arial" w:hAnsi="Arial" w:cs="Arial"/>
        </w:rPr>
        <w:t>{(</w:t>
      </w:r>
      <w:r w:rsidRPr="0074769C">
        <w:rPr>
          <w:rFonts w:ascii="Arial" w:hAnsi="Arial" w:cs="Arial"/>
        </w:rPr>
        <w:t xml:space="preserve">and/or) </w:t>
      </w:r>
      <w:r w:rsidR="007160A2" w:rsidRPr="0074769C">
        <w:rPr>
          <w:rFonts w:ascii="Arial" w:hAnsi="Arial" w:cs="Arial"/>
        </w:rPr>
        <w:t xml:space="preserve">financial </w:t>
      </w:r>
      <w:r w:rsidRPr="0074769C">
        <w:rPr>
          <w:rFonts w:ascii="Arial" w:hAnsi="Arial" w:cs="Arial"/>
        </w:rPr>
        <w:t>statements</w:t>
      </w:r>
      <w:r w:rsidR="00963C98" w:rsidRPr="0074769C">
        <w:rPr>
          <w:rFonts w:ascii="Arial" w:hAnsi="Arial" w:cs="Arial"/>
        </w:rPr>
        <w:t>}</w:t>
      </w:r>
      <w:r w:rsidRPr="0074769C">
        <w:rPr>
          <w:rFonts w:ascii="Arial" w:hAnsi="Arial" w:cs="Arial"/>
        </w:rPr>
        <w:t xml:space="preserve"> to be provided by </w:t>
      </w:r>
      <w:r w:rsidR="00ED5F7A" w:rsidRPr="0074769C">
        <w:rPr>
          <w:rFonts w:ascii="Arial" w:hAnsi="Arial" w:cs="Arial"/>
        </w:rPr>
        <w:t>{specify d</w:t>
      </w:r>
      <w:r w:rsidRPr="0074769C">
        <w:rPr>
          <w:rFonts w:ascii="Arial" w:hAnsi="Arial" w:cs="Arial"/>
        </w:rPr>
        <w:t>ate</w:t>
      </w:r>
      <w:r w:rsidR="00ED5F7A" w:rsidRPr="0074769C">
        <w:rPr>
          <w:rFonts w:ascii="Arial" w:hAnsi="Arial" w:cs="Arial"/>
        </w:rPr>
        <w:t>}</w:t>
      </w:r>
      <w:r w:rsidRPr="0074769C">
        <w:rPr>
          <w:rFonts w:ascii="Arial" w:hAnsi="Arial" w:cs="Arial"/>
        </w:rPr>
        <w:t>;</w:t>
      </w:r>
    </w:p>
    <w:p w14:paraId="6EDBC7CC" w14:textId="77777777" w:rsidR="009260C1" w:rsidRPr="0074769C" w:rsidRDefault="009260C1" w:rsidP="00CE2414">
      <w:pPr>
        <w:spacing w:after="240" w:line="480" w:lineRule="auto"/>
        <w:ind w:left="1418" w:hanging="1418"/>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w:t>
      </w:r>
      <w:r w:rsidR="00C37453" w:rsidRPr="0074769C">
        <w:rPr>
          <w:rFonts w:ascii="Arial" w:hAnsi="Arial" w:cs="Arial"/>
        </w:rPr>
        <w:t>3</w:t>
      </w:r>
      <w:r w:rsidRPr="0074769C">
        <w:rPr>
          <w:rFonts w:ascii="Arial" w:hAnsi="Arial" w:cs="Arial"/>
        </w:rPr>
        <w:tab/>
        <w:t xml:space="preserve">[Specify Party Name] shall provide to [specify Party Name] on or before {specify month and day} of every year commencing </w:t>
      </w:r>
      <w:r w:rsidR="008865F7" w:rsidRPr="0074769C">
        <w:rPr>
          <w:rFonts w:ascii="Arial" w:hAnsi="Arial" w:cs="Arial"/>
        </w:rPr>
        <w:t>{specify d</w:t>
      </w:r>
      <w:r w:rsidRPr="0074769C">
        <w:rPr>
          <w:rFonts w:ascii="Arial" w:hAnsi="Arial" w:cs="Arial"/>
        </w:rPr>
        <w:t>ate</w:t>
      </w:r>
      <w:r w:rsidR="008865F7" w:rsidRPr="0074769C">
        <w:rPr>
          <w:rFonts w:ascii="Arial" w:hAnsi="Arial" w:cs="Arial"/>
        </w:rPr>
        <w:t>}</w:t>
      </w:r>
      <w:r w:rsidRPr="0074769C">
        <w:rPr>
          <w:rFonts w:ascii="Arial" w:hAnsi="Arial" w:cs="Arial"/>
        </w:rPr>
        <w:t xml:space="preserve"> the following information</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w:t>
      </w:r>
      <w:r w:rsidR="002D6237" w:rsidRPr="0074769C">
        <w:rPr>
          <w:rFonts w:ascii="Arial" w:hAnsi="Arial" w:cs="Arial"/>
        </w:rPr>
        <w:t>a separate M</w:t>
      </w:r>
      <w:r w:rsidR="000D1AD1" w:rsidRPr="0074769C">
        <w:rPr>
          <w:rFonts w:ascii="Arial" w:hAnsi="Arial" w:cs="Arial"/>
        </w:rPr>
        <w:t>C</w:t>
      </w:r>
      <w:r w:rsidR="002D6237" w:rsidRPr="0074769C">
        <w:rPr>
          <w:rFonts w:ascii="Arial" w:hAnsi="Arial" w:cs="Arial"/>
        </w:rPr>
        <w:t>-</w:t>
      </w:r>
      <w:r w:rsidR="00C37453" w:rsidRPr="0074769C">
        <w:rPr>
          <w:rFonts w:ascii="Arial" w:hAnsi="Arial" w:cs="Arial"/>
        </w:rPr>
        <w:t>3</w:t>
      </w:r>
      <w:r w:rsidR="002D6237" w:rsidRPr="0074769C">
        <w:rPr>
          <w:rFonts w:ascii="Arial" w:hAnsi="Arial" w:cs="Arial"/>
        </w:rPr>
        <w:t>.1</w:t>
      </w:r>
      <w:r w:rsidRPr="0074769C">
        <w:rPr>
          <w:rFonts w:ascii="Arial" w:hAnsi="Arial" w:cs="Arial"/>
        </w:rPr>
        <w:t xml:space="preserve"> sub-clause for each </w:t>
      </w:r>
      <w:r w:rsidR="008865F7" w:rsidRPr="0074769C">
        <w:rPr>
          <w:rFonts w:ascii="Arial" w:hAnsi="Arial" w:cs="Arial"/>
        </w:rPr>
        <w:t>piece of information</w:t>
      </w:r>
      <w:r w:rsidRPr="0074769C">
        <w:rPr>
          <w:rFonts w:ascii="Arial" w:hAnsi="Arial" w:cs="Arial"/>
        </w:rPr>
        <w:t xml:space="preserve"> specified}</w:t>
      </w:r>
    </w:p>
    <w:p w14:paraId="008CC8A3" w14:textId="77777777" w:rsidR="009260C1" w:rsidRPr="0074769C" w:rsidRDefault="009260C1" w:rsidP="00CE2414">
      <w:pPr>
        <w:spacing w:after="240" w:line="480" w:lineRule="auto"/>
        <w:ind w:left="1985" w:hanging="1985"/>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w:t>
      </w:r>
      <w:r w:rsidR="00C37453" w:rsidRPr="0074769C">
        <w:rPr>
          <w:rFonts w:ascii="Arial" w:hAnsi="Arial" w:cs="Arial"/>
        </w:rPr>
        <w:t>3</w:t>
      </w:r>
      <w:r w:rsidRPr="0074769C">
        <w:rPr>
          <w:rFonts w:ascii="Arial" w:hAnsi="Arial" w:cs="Arial"/>
        </w:rPr>
        <w:t>.1</w:t>
      </w:r>
      <w:r w:rsidR="008865F7" w:rsidRPr="0074769C">
        <w:rPr>
          <w:rStyle w:val="FootnoteReference"/>
          <w:rFonts w:ascii="Arial" w:hAnsi="Arial" w:cs="Arial"/>
        </w:rPr>
        <w:footnoteReference w:id="128"/>
      </w:r>
      <w:r w:rsidRPr="0074769C">
        <w:rPr>
          <w:rFonts w:ascii="Arial" w:hAnsi="Arial" w:cs="Arial"/>
        </w:rPr>
        <w:tab/>
        <w:t xml:space="preserve">{specify each </w:t>
      </w:r>
      <w:r w:rsidR="008865F7" w:rsidRPr="0074769C">
        <w:rPr>
          <w:rFonts w:ascii="Arial" w:hAnsi="Arial" w:cs="Arial"/>
        </w:rPr>
        <w:t>piece of information</w:t>
      </w:r>
      <w:r w:rsidRPr="0074769C">
        <w:rPr>
          <w:rFonts w:ascii="Arial" w:hAnsi="Arial" w:cs="Arial"/>
        </w:rPr>
        <w:t>};</w:t>
      </w:r>
    </w:p>
    <w:p w14:paraId="33F9BB81" w14:textId="77777777" w:rsidR="009260C1" w:rsidRPr="0074769C" w:rsidRDefault="009260C1" w:rsidP="003964E2">
      <w:pPr>
        <w:spacing w:after="240" w:line="480" w:lineRule="auto"/>
        <w:ind w:left="1418" w:hanging="1418"/>
        <w:jc w:val="both"/>
        <w:rPr>
          <w:rFonts w:ascii="Arial" w:hAnsi="Arial" w:cs="Arial"/>
        </w:rPr>
      </w:pPr>
      <w:r w:rsidRPr="0074769C">
        <w:rPr>
          <w:rFonts w:ascii="Arial" w:hAnsi="Arial" w:cs="Arial"/>
        </w:rPr>
        <w:lastRenderedPageBreak/>
        <w:t>M</w:t>
      </w:r>
      <w:r w:rsidR="00ED5F7A" w:rsidRPr="0074769C">
        <w:rPr>
          <w:rFonts w:ascii="Arial" w:hAnsi="Arial" w:cs="Arial"/>
        </w:rPr>
        <w:t>C</w:t>
      </w:r>
      <w:r w:rsidRPr="0074769C">
        <w:rPr>
          <w:rFonts w:ascii="Arial" w:hAnsi="Arial" w:cs="Arial"/>
        </w:rPr>
        <w:t>-</w:t>
      </w:r>
      <w:r w:rsidR="00C37453" w:rsidRPr="0074769C">
        <w:rPr>
          <w:rFonts w:ascii="Arial" w:hAnsi="Arial" w:cs="Arial"/>
        </w:rPr>
        <w:t>4</w:t>
      </w:r>
      <w:r w:rsidRPr="0074769C">
        <w:rPr>
          <w:rFonts w:ascii="Arial" w:hAnsi="Arial" w:cs="Arial"/>
        </w:rPr>
        <w:tab/>
        <w:t>[Specify Party Name] shall</w:t>
      </w:r>
      <w:r w:rsidR="008865F7" w:rsidRPr="0074769C">
        <w:rPr>
          <w:rFonts w:ascii="Arial" w:hAnsi="Arial" w:cs="Arial"/>
        </w:rPr>
        <w:t xml:space="preserve"> immediately</w:t>
      </w:r>
      <w:r w:rsidRPr="0074769C">
        <w:rPr>
          <w:rFonts w:ascii="Arial" w:hAnsi="Arial" w:cs="Arial"/>
        </w:rPr>
        <w:t xml:space="preserve"> notify [specify Party Name] upon obtaining employment and shall provide [specify Party Name] within {specify number} days of securing the employment, the following</w:t>
      </w:r>
      <w:r w:rsidR="008865F7" w:rsidRPr="0074769C">
        <w:rPr>
          <w:rFonts w:ascii="Arial" w:hAnsi="Arial" w:cs="Arial"/>
        </w:rPr>
        <w:t xml:space="preserve"> information</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M</w:t>
      </w:r>
      <w:r w:rsidR="000D1AD1" w:rsidRPr="0074769C">
        <w:rPr>
          <w:rFonts w:ascii="Arial" w:hAnsi="Arial" w:cs="Arial"/>
        </w:rPr>
        <w:t>C</w:t>
      </w:r>
      <w:r w:rsidRPr="0074769C">
        <w:rPr>
          <w:rFonts w:ascii="Arial" w:hAnsi="Arial" w:cs="Arial"/>
        </w:rPr>
        <w:t>-</w:t>
      </w:r>
      <w:r w:rsidR="00127DD2" w:rsidRPr="0074769C">
        <w:rPr>
          <w:rFonts w:ascii="Arial" w:hAnsi="Arial" w:cs="Arial"/>
        </w:rPr>
        <w:t>4</w:t>
      </w:r>
      <w:r w:rsidRPr="0074769C">
        <w:rPr>
          <w:rFonts w:ascii="Arial" w:hAnsi="Arial" w:cs="Arial"/>
        </w:rPr>
        <w:t xml:space="preserve"> sub-clause(s)}</w:t>
      </w:r>
    </w:p>
    <w:p w14:paraId="0E9B16BD" w14:textId="77777777" w:rsidR="009260C1" w:rsidRPr="0074769C" w:rsidRDefault="009260C1" w:rsidP="003964E2">
      <w:pPr>
        <w:spacing w:after="240" w:line="480" w:lineRule="auto"/>
        <w:ind w:left="1985" w:hanging="1985"/>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w:t>
      </w:r>
      <w:r w:rsidR="00C37453" w:rsidRPr="0074769C">
        <w:rPr>
          <w:rFonts w:ascii="Arial" w:hAnsi="Arial" w:cs="Arial"/>
        </w:rPr>
        <w:t>4</w:t>
      </w:r>
      <w:r w:rsidRPr="0074769C">
        <w:rPr>
          <w:rFonts w:ascii="Arial" w:hAnsi="Arial" w:cs="Arial"/>
        </w:rPr>
        <w:t>.1</w:t>
      </w:r>
      <w:r w:rsidRPr="0074769C">
        <w:rPr>
          <w:rFonts w:ascii="Arial" w:hAnsi="Arial" w:cs="Arial"/>
        </w:rPr>
        <w:tab/>
      </w:r>
      <w:r w:rsidR="008865F7" w:rsidRPr="0074769C">
        <w:rPr>
          <w:rFonts w:ascii="Arial" w:hAnsi="Arial" w:cs="Arial"/>
        </w:rPr>
        <w:t xml:space="preserve">a </w:t>
      </w:r>
      <w:r w:rsidRPr="0074769C">
        <w:rPr>
          <w:rFonts w:ascii="Arial" w:hAnsi="Arial" w:cs="Arial"/>
        </w:rPr>
        <w:t xml:space="preserve">letter from </w:t>
      </w:r>
      <w:r w:rsidR="008865F7" w:rsidRPr="0074769C">
        <w:rPr>
          <w:rFonts w:ascii="Arial" w:hAnsi="Arial" w:cs="Arial"/>
        </w:rPr>
        <w:t xml:space="preserve">the </w:t>
      </w:r>
      <w:r w:rsidRPr="0074769C">
        <w:rPr>
          <w:rFonts w:ascii="Arial" w:hAnsi="Arial" w:cs="Arial"/>
        </w:rPr>
        <w:t>employer confirming the</w:t>
      </w:r>
      <w:r w:rsidR="008865F7" w:rsidRPr="0074769C">
        <w:rPr>
          <w:rFonts w:ascii="Arial" w:hAnsi="Arial" w:cs="Arial"/>
        </w:rPr>
        <w:t xml:space="preserve"> place of employment,</w:t>
      </w:r>
      <w:r w:rsidRPr="0074769C">
        <w:rPr>
          <w:rFonts w:ascii="Arial" w:hAnsi="Arial" w:cs="Arial"/>
        </w:rPr>
        <w:t xml:space="preserve"> date employment started, salary and </w:t>
      </w:r>
      <w:r w:rsidR="008865F7" w:rsidRPr="0074769C">
        <w:rPr>
          <w:rFonts w:ascii="Arial" w:hAnsi="Arial" w:cs="Arial"/>
        </w:rPr>
        <w:t xml:space="preserve">any </w:t>
      </w:r>
      <w:r w:rsidRPr="0074769C">
        <w:rPr>
          <w:rFonts w:ascii="Arial" w:hAnsi="Arial" w:cs="Arial"/>
        </w:rPr>
        <w:t>employment benefits;</w:t>
      </w:r>
    </w:p>
    <w:p w14:paraId="6EC40B97" w14:textId="77777777" w:rsidR="009260C1" w:rsidRPr="0074769C" w:rsidRDefault="009260C1" w:rsidP="003964E2">
      <w:pPr>
        <w:spacing w:after="240" w:line="480" w:lineRule="auto"/>
        <w:ind w:left="1985" w:hanging="1985"/>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w:t>
      </w:r>
      <w:r w:rsidR="00C37453" w:rsidRPr="0074769C">
        <w:rPr>
          <w:rFonts w:ascii="Arial" w:hAnsi="Arial" w:cs="Arial"/>
        </w:rPr>
        <w:t>4</w:t>
      </w:r>
      <w:r w:rsidRPr="0074769C">
        <w:rPr>
          <w:rFonts w:ascii="Arial" w:hAnsi="Arial" w:cs="Arial"/>
        </w:rPr>
        <w:t>.2</w:t>
      </w:r>
      <w:r w:rsidRPr="0074769C">
        <w:rPr>
          <w:rFonts w:ascii="Arial" w:hAnsi="Arial" w:cs="Arial"/>
        </w:rPr>
        <w:tab/>
      </w:r>
      <w:r w:rsidR="009C79FA" w:rsidRPr="0074769C">
        <w:rPr>
          <w:rFonts w:ascii="Arial" w:hAnsi="Arial" w:cs="Arial"/>
        </w:rPr>
        <w:t>{specify number}</w:t>
      </w:r>
      <w:r w:rsidRPr="0074769C">
        <w:rPr>
          <w:rFonts w:ascii="Arial" w:hAnsi="Arial" w:cs="Arial"/>
        </w:rPr>
        <w:t xml:space="preserve"> </w:t>
      </w:r>
      <w:r w:rsidR="009C79FA" w:rsidRPr="0074769C">
        <w:rPr>
          <w:rFonts w:ascii="Arial" w:hAnsi="Arial" w:cs="Arial"/>
        </w:rPr>
        <w:t>(</w:t>
      </w:r>
      <w:r w:rsidRPr="0074769C">
        <w:rPr>
          <w:rFonts w:ascii="Arial" w:hAnsi="Arial" w:cs="Arial"/>
        </w:rPr>
        <w:t>consecutive</w:t>
      </w:r>
      <w:r w:rsidR="009C79FA" w:rsidRPr="0074769C">
        <w:rPr>
          <w:rFonts w:ascii="Arial" w:hAnsi="Arial" w:cs="Arial"/>
        </w:rPr>
        <w:t>/blank)</w:t>
      </w:r>
      <w:r w:rsidRPr="0074769C">
        <w:rPr>
          <w:rFonts w:ascii="Arial" w:hAnsi="Arial" w:cs="Arial"/>
        </w:rPr>
        <w:t xml:space="preserve"> pa</w:t>
      </w:r>
      <w:r w:rsidR="00BC1281" w:rsidRPr="0074769C">
        <w:rPr>
          <w:rFonts w:ascii="Arial" w:hAnsi="Arial" w:cs="Arial"/>
        </w:rPr>
        <w:t>y</w:t>
      </w:r>
      <w:r w:rsidRPr="0074769C">
        <w:rPr>
          <w:rFonts w:ascii="Arial" w:hAnsi="Arial" w:cs="Arial"/>
        </w:rPr>
        <w:t xml:space="preserve"> stub</w:t>
      </w:r>
      <w:r w:rsidR="009C79FA" w:rsidRPr="0074769C">
        <w:rPr>
          <w:rFonts w:ascii="Arial" w:hAnsi="Arial" w:cs="Arial"/>
        </w:rPr>
        <w:t>(</w:t>
      </w:r>
      <w:r w:rsidRPr="0074769C">
        <w:rPr>
          <w:rFonts w:ascii="Arial" w:hAnsi="Arial" w:cs="Arial"/>
        </w:rPr>
        <w:t>s</w:t>
      </w:r>
      <w:r w:rsidR="009C79FA" w:rsidRPr="0074769C">
        <w:rPr>
          <w:rFonts w:ascii="Arial" w:hAnsi="Arial" w:cs="Arial"/>
        </w:rPr>
        <w:t>)</w:t>
      </w:r>
      <w:r w:rsidRPr="0074769C">
        <w:rPr>
          <w:rFonts w:ascii="Arial" w:hAnsi="Arial" w:cs="Arial"/>
        </w:rPr>
        <w:t>;</w:t>
      </w:r>
    </w:p>
    <w:p w14:paraId="71FD8784" w14:textId="77777777" w:rsidR="00B73A3D" w:rsidRPr="0074769C" w:rsidRDefault="009260C1" w:rsidP="003964E2">
      <w:pPr>
        <w:spacing w:after="240" w:line="480" w:lineRule="auto"/>
        <w:ind w:left="1985" w:hanging="1985"/>
        <w:jc w:val="both"/>
        <w:rPr>
          <w:rFonts w:ascii="Arial" w:hAnsi="Arial" w:cs="Arial"/>
        </w:rPr>
      </w:pPr>
      <w:r w:rsidRPr="0074769C">
        <w:rPr>
          <w:rFonts w:ascii="Arial" w:hAnsi="Arial" w:cs="Arial"/>
        </w:rPr>
        <w:t>M</w:t>
      </w:r>
      <w:r w:rsidR="00ED5F7A" w:rsidRPr="0074769C">
        <w:rPr>
          <w:rFonts w:ascii="Arial" w:hAnsi="Arial" w:cs="Arial"/>
        </w:rPr>
        <w:t>C</w:t>
      </w:r>
      <w:r w:rsidRPr="0074769C">
        <w:rPr>
          <w:rFonts w:ascii="Arial" w:hAnsi="Arial" w:cs="Arial"/>
        </w:rPr>
        <w:t>-</w:t>
      </w:r>
      <w:r w:rsidR="00C37453" w:rsidRPr="0074769C">
        <w:rPr>
          <w:rFonts w:ascii="Arial" w:hAnsi="Arial" w:cs="Arial"/>
        </w:rPr>
        <w:t>4</w:t>
      </w:r>
      <w:r w:rsidR="00C53810" w:rsidRPr="0074769C">
        <w:rPr>
          <w:rFonts w:ascii="Arial" w:hAnsi="Arial" w:cs="Arial"/>
        </w:rPr>
        <w:t>.3</w:t>
      </w:r>
      <w:r w:rsidR="00C53810" w:rsidRPr="0074769C">
        <w:rPr>
          <w:rFonts w:ascii="Arial" w:hAnsi="Arial" w:cs="Arial"/>
        </w:rPr>
        <w:tab/>
      </w:r>
      <w:r w:rsidRPr="0074769C">
        <w:rPr>
          <w:rFonts w:ascii="Arial" w:hAnsi="Arial" w:cs="Arial"/>
        </w:rPr>
        <w:t xml:space="preserve">{specify </w:t>
      </w:r>
      <w:r w:rsidR="008865F7" w:rsidRPr="0074769C">
        <w:rPr>
          <w:rFonts w:ascii="Arial" w:hAnsi="Arial" w:cs="Arial"/>
        </w:rPr>
        <w:t>any additional information</w:t>
      </w:r>
      <w:r w:rsidRPr="0074769C">
        <w:rPr>
          <w:rFonts w:ascii="Arial" w:hAnsi="Arial" w:cs="Arial"/>
        </w:rPr>
        <w:t>};</w:t>
      </w:r>
      <w:r w:rsidR="00B73A3D" w:rsidRPr="0074769C">
        <w:rPr>
          <w:rFonts w:ascii="Arial" w:hAnsi="Arial" w:cs="Arial"/>
        </w:rPr>
        <w:br w:type="page"/>
      </w:r>
    </w:p>
    <w:p w14:paraId="2644CB84" w14:textId="120B31C5" w:rsidR="009260C1" w:rsidRPr="0074769C" w:rsidRDefault="009260C1" w:rsidP="005634CE">
      <w:pPr>
        <w:pStyle w:val="Heading2"/>
        <w:rPr>
          <w:rFonts w:ascii="Arial" w:hAnsi="Arial" w:cs="Arial"/>
        </w:rPr>
      </w:pPr>
      <w:bookmarkStart w:id="195" w:name="_Toc499728123"/>
      <w:bookmarkStart w:id="196" w:name="_Toc54173381"/>
      <w:r w:rsidRPr="0074769C">
        <w:rPr>
          <w:rFonts w:ascii="Arial" w:hAnsi="Arial" w:cs="Arial"/>
        </w:rPr>
        <w:lastRenderedPageBreak/>
        <w:t>N.  SUPPORT</w:t>
      </w:r>
      <w:bookmarkEnd w:id="195"/>
      <w:bookmarkEnd w:id="196"/>
    </w:p>
    <w:p w14:paraId="38404478" w14:textId="34ECE722" w:rsidR="009260C1" w:rsidRPr="0074769C" w:rsidRDefault="009260C1" w:rsidP="005634CE">
      <w:pPr>
        <w:pStyle w:val="Heading3"/>
        <w:rPr>
          <w:rFonts w:ascii="Arial" w:hAnsi="Arial" w:cs="Arial"/>
          <w:i/>
        </w:rPr>
      </w:pPr>
      <w:bookmarkStart w:id="197" w:name="_Toc499728124"/>
      <w:bookmarkStart w:id="198" w:name="_Toc54173382"/>
      <w:r w:rsidRPr="0074769C">
        <w:rPr>
          <w:rFonts w:ascii="Arial" w:hAnsi="Arial" w:cs="Arial"/>
        </w:rPr>
        <w:t>SPOUSAL/COMMON-LAW PARTNER SUPPORT</w:t>
      </w:r>
      <w:bookmarkEnd w:id="197"/>
      <w:bookmarkEnd w:id="198"/>
      <w:r w:rsidR="00000D1F" w:rsidRPr="0074769C">
        <w:rPr>
          <w:rStyle w:val="FootnoteReference"/>
          <w:rFonts w:ascii="Arial" w:hAnsi="Arial" w:cs="Arial"/>
        </w:rPr>
        <w:footnoteReference w:id="129"/>
      </w:r>
    </w:p>
    <w:p w14:paraId="148F8E4E" w14:textId="77777777" w:rsidR="0089312C" w:rsidRPr="0074769C" w:rsidRDefault="009260C1" w:rsidP="003964E2">
      <w:pPr>
        <w:spacing w:after="240" w:line="480" w:lineRule="auto"/>
        <w:ind w:left="1418" w:hanging="1418"/>
        <w:jc w:val="both"/>
        <w:rPr>
          <w:rFonts w:ascii="Arial" w:hAnsi="Arial" w:cs="Arial"/>
        </w:rPr>
      </w:pPr>
      <w:r w:rsidRPr="0074769C">
        <w:rPr>
          <w:rFonts w:ascii="Arial" w:hAnsi="Arial" w:cs="Arial"/>
        </w:rPr>
        <w:t>NA-1</w:t>
      </w:r>
      <w:r w:rsidRPr="0074769C">
        <w:rPr>
          <w:rFonts w:ascii="Arial" w:hAnsi="Arial" w:cs="Arial"/>
        </w:rPr>
        <w:tab/>
        <w:t xml:space="preserve">[Specify Party Name] </w:t>
      </w:r>
      <w:r w:rsidR="009A5116" w:rsidRPr="0074769C">
        <w:rPr>
          <w:rFonts w:ascii="Arial" w:hAnsi="Arial" w:cs="Arial"/>
        </w:rPr>
        <w:t xml:space="preserve">shall </w:t>
      </w:r>
      <w:r w:rsidRPr="0074769C">
        <w:rPr>
          <w:rFonts w:ascii="Arial" w:hAnsi="Arial" w:cs="Arial"/>
        </w:rPr>
        <w:t xml:space="preserve">pay [specify Party Name] (spousal/common-law partner) support in the </w:t>
      </w:r>
      <w:r w:rsidR="000D5D98" w:rsidRPr="0074769C">
        <w:rPr>
          <w:rFonts w:ascii="Arial" w:hAnsi="Arial" w:cs="Arial"/>
        </w:rPr>
        <w:t>sum of {specify total amount}</w:t>
      </w:r>
      <w:r w:rsidR="0075516C" w:rsidRPr="0074769C">
        <w:rPr>
          <w:rFonts w:ascii="Arial" w:hAnsi="Arial" w:cs="Arial"/>
        </w:rPr>
        <w:t xml:space="preserve"> </w:t>
      </w:r>
      <w:r w:rsidR="001B7CEF" w:rsidRPr="0074769C">
        <w:rPr>
          <w:rFonts w:ascii="Arial" w:hAnsi="Arial" w:cs="Arial"/>
        </w:rPr>
        <w:t xml:space="preserve">per month </w:t>
      </w:r>
      <w:r w:rsidR="0075516C" w:rsidRPr="0074769C">
        <w:rPr>
          <w:rFonts w:ascii="Arial" w:hAnsi="Arial" w:cs="Arial"/>
        </w:rPr>
        <w:t>payable</w:t>
      </w:r>
      <w:r w:rsidR="0051592E" w:rsidRPr="0074769C">
        <w:rPr>
          <w:rFonts w:ascii="Arial" w:hAnsi="Arial" w:cs="Arial"/>
        </w:rPr>
        <w:t xml:space="preserve"> </w:t>
      </w:r>
      <w:r w:rsidR="003347B7" w:rsidRPr="0074769C">
        <w:rPr>
          <w:rFonts w:ascii="Arial" w:hAnsi="Arial" w:cs="Arial"/>
        </w:rPr>
        <w:t>{insert and number</w:t>
      </w:r>
      <w:r w:rsidR="0051592E" w:rsidRPr="0074769C">
        <w:rPr>
          <w:rFonts w:ascii="Arial" w:hAnsi="Arial" w:cs="Arial"/>
        </w:rPr>
        <w:t xml:space="preserve"> the appropriate NA-1 sub-clause(s)}</w:t>
      </w:r>
    </w:p>
    <w:p w14:paraId="62531097" w14:textId="77777777" w:rsidR="0089312C" w:rsidRPr="0074769C" w:rsidRDefault="0089312C" w:rsidP="00F56F0D">
      <w:pPr>
        <w:spacing w:after="240" w:line="480" w:lineRule="auto"/>
        <w:ind w:left="1985" w:hanging="1985"/>
        <w:jc w:val="both"/>
        <w:rPr>
          <w:rFonts w:ascii="Arial" w:hAnsi="Arial" w:cs="Arial"/>
        </w:rPr>
      </w:pPr>
      <w:r w:rsidRPr="0074769C">
        <w:rPr>
          <w:rFonts w:ascii="Arial" w:hAnsi="Arial" w:cs="Arial"/>
        </w:rPr>
        <w:t>NA-1.1</w:t>
      </w:r>
      <w:r w:rsidRPr="0074769C">
        <w:rPr>
          <w:rFonts w:ascii="Arial" w:hAnsi="Arial" w:cs="Arial"/>
        </w:rPr>
        <w:tab/>
      </w:r>
      <w:r w:rsidR="0075516C" w:rsidRPr="0074769C">
        <w:rPr>
          <w:rFonts w:ascii="Arial" w:hAnsi="Arial" w:cs="Arial"/>
        </w:rPr>
        <w:t>on the</w:t>
      </w:r>
      <w:r w:rsidR="000D5D98" w:rsidRPr="0074769C">
        <w:rPr>
          <w:rFonts w:ascii="Arial" w:hAnsi="Arial" w:cs="Arial"/>
        </w:rPr>
        <w:t xml:space="preserve"> </w:t>
      </w:r>
      <w:r w:rsidRPr="0074769C">
        <w:rPr>
          <w:rFonts w:ascii="Arial" w:hAnsi="Arial" w:cs="Arial"/>
        </w:rPr>
        <w:t>{specify day of the month} of each month commencing {specify month, day, year}</w:t>
      </w:r>
      <w:r w:rsidRPr="0074769C">
        <w:rPr>
          <w:rStyle w:val="FootnoteReference"/>
          <w:rFonts w:ascii="Arial" w:hAnsi="Arial" w:cs="Arial"/>
        </w:rPr>
        <w:footnoteReference w:id="130"/>
      </w:r>
    </w:p>
    <w:p w14:paraId="27B04AEC" w14:textId="43E93A2B" w:rsidR="001959F9" w:rsidRPr="0074769C" w:rsidRDefault="001959F9" w:rsidP="00F56F0D">
      <w:pPr>
        <w:spacing w:after="240" w:line="480" w:lineRule="auto"/>
        <w:ind w:left="1985" w:hanging="1985"/>
        <w:jc w:val="both"/>
        <w:rPr>
          <w:rFonts w:ascii="Arial" w:hAnsi="Arial" w:cs="Arial"/>
        </w:rPr>
      </w:pPr>
      <w:r w:rsidRPr="0074769C">
        <w:rPr>
          <w:rFonts w:ascii="Arial" w:hAnsi="Arial" w:cs="Arial"/>
        </w:rPr>
        <w:t>NA-1.2</w:t>
      </w:r>
      <w:r w:rsidRPr="0074769C">
        <w:rPr>
          <w:rFonts w:ascii="Arial" w:hAnsi="Arial" w:cs="Arial"/>
        </w:rPr>
        <w:tab/>
        <w:t>in semi-monthly installments</w:t>
      </w:r>
      <w:r w:rsidRPr="0074769C">
        <w:rPr>
          <w:rFonts w:ascii="Arial" w:hAnsi="Arial" w:cs="Arial"/>
          <w:vertAlign w:val="superscript"/>
        </w:rPr>
        <w:t xml:space="preserve"> </w:t>
      </w:r>
      <w:r w:rsidRPr="0074769C">
        <w:rPr>
          <w:rFonts w:ascii="Arial" w:hAnsi="Arial" w:cs="Arial"/>
        </w:rPr>
        <w:t xml:space="preserve">on the {specify </w:t>
      </w:r>
      <w:r w:rsidR="003A4547" w:rsidRPr="0074769C">
        <w:rPr>
          <w:rFonts w:ascii="Arial" w:hAnsi="Arial" w:cs="Arial"/>
        </w:rPr>
        <w:t xml:space="preserve">days </w:t>
      </w:r>
      <w:r w:rsidRPr="0074769C">
        <w:rPr>
          <w:rFonts w:ascii="Arial" w:hAnsi="Arial" w:cs="Arial"/>
        </w:rPr>
        <w:t>of the month} of each month commencing {specify month, day, year}</w:t>
      </w:r>
      <w:r w:rsidRPr="0074769C">
        <w:rPr>
          <w:rFonts w:ascii="Arial" w:hAnsi="Arial" w:cs="Arial"/>
          <w:vertAlign w:val="superscript"/>
        </w:rPr>
        <w:footnoteReference w:id="131"/>
      </w:r>
      <w:r w:rsidRPr="0074769C">
        <w:rPr>
          <w:rFonts w:ascii="Arial" w:hAnsi="Arial" w:cs="Arial"/>
        </w:rPr>
        <w:t xml:space="preserve"> in (the amount of {specify installment amount</w:t>
      </w:r>
      <w:r w:rsidR="00A47824" w:rsidRPr="0074769C">
        <w:rPr>
          <w:rFonts w:ascii="Arial" w:hAnsi="Arial" w:cs="Arial"/>
        </w:rPr>
        <w:t>(s)</w:t>
      </w:r>
      <w:r w:rsidRPr="0074769C">
        <w:rPr>
          <w:rFonts w:ascii="Arial" w:hAnsi="Arial" w:cs="Arial"/>
        </w:rPr>
        <w:t>}</w:t>
      </w:r>
      <w:r w:rsidR="00330954" w:rsidRPr="0074769C">
        <w:rPr>
          <w:rFonts w:ascii="Arial" w:hAnsi="Arial" w:cs="Arial"/>
          <w:vertAlign w:val="superscript"/>
        </w:rPr>
        <w:footnoteReference w:id="132"/>
      </w:r>
      <w:r w:rsidRPr="0074769C">
        <w:rPr>
          <w:rFonts w:ascii="Arial" w:hAnsi="Arial" w:cs="Arial"/>
        </w:rPr>
        <w:t>/</w:t>
      </w:r>
      <w:r w:rsidR="00340215" w:rsidRPr="0074769C">
        <w:rPr>
          <w:rFonts w:ascii="Arial" w:hAnsi="Arial" w:cs="Arial"/>
        </w:rPr>
        <w:t xml:space="preserve">an amount </w:t>
      </w:r>
      <w:r w:rsidRPr="0074769C">
        <w:rPr>
          <w:rFonts w:ascii="Arial" w:hAnsi="Arial" w:cs="Arial"/>
        </w:rPr>
        <w:t xml:space="preserve">to be calculated by the </w:t>
      </w:r>
      <w:r w:rsidR="009C325D" w:rsidRPr="0074769C">
        <w:rPr>
          <w:rFonts w:ascii="Arial" w:hAnsi="Arial" w:cs="Arial"/>
          <w:spacing w:val="-4"/>
          <w:szCs w:val="24"/>
        </w:rPr>
        <w:t>Director</w:t>
      </w:r>
      <w:r w:rsidR="003A4547"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33"/>
      </w:r>
      <w:r w:rsidRPr="0074769C">
        <w:rPr>
          <w:rFonts w:ascii="Arial" w:hAnsi="Arial" w:cs="Arial"/>
        </w:rPr>
        <w:t>)</w:t>
      </w:r>
    </w:p>
    <w:p w14:paraId="3136FFF3" w14:textId="15B1EB49" w:rsidR="001959F9" w:rsidRPr="0074769C" w:rsidRDefault="001959F9" w:rsidP="00F56F0D">
      <w:pPr>
        <w:spacing w:after="240" w:line="480" w:lineRule="auto"/>
        <w:ind w:left="1985" w:hanging="1985"/>
        <w:jc w:val="both"/>
        <w:rPr>
          <w:rFonts w:ascii="Arial" w:hAnsi="Arial" w:cs="Arial"/>
          <w:sz w:val="28"/>
          <w:szCs w:val="28"/>
        </w:rPr>
      </w:pPr>
      <w:r w:rsidRPr="0074769C">
        <w:rPr>
          <w:rFonts w:ascii="Arial" w:hAnsi="Arial" w:cs="Arial"/>
        </w:rPr>
        <w:t>NA-1.3</w:t>
      </w:r>
      <w:r w:rsidRPr="0074769C">
        <w:rPr>
          <w:rFonts w:ascii="Arial" w:hAnsi="Arial" w:cs="Arial"/>
        </w:rPr>
        <w:tab/>
        <w:t>in (weekly/bi-weekly) installments commencing {specify month, day, year} in (the amount of {specify installment amount}</w:t>
      </w:r>
      <w:r w:rsidR="00330954" w:rsidRPr="0074769C">
        <w:rPr>
          <w:rStyle w:val="FootnoteReference"/>
          <w:rFonts w:ascii="Arial" w:hAnsi="Arial" w:cs="Arial"/>
        </w:rPr>
        <w:footnoteReference w:id="134"/>
      </w:r>
      <w:r w:rsidRPr="0074769C">
        <w:rPr>
          <w:rFonts w:ascii="Arial" w:hAnsi="Arial" w:cs="Arial"/>
        </w:rPr>
        <w:t>/</w:t>
      </w:r>
      <w:r w:rsidR="00340215" w:rsidRPr="0074769C">
        <w:rPr>
          <w:rFonts w:ascii="Arial" w:hAnsi="Arial" w:cs="Arial"/>
        </w:rPr>
        <w:t xml:space="preserve">an amount </w:t>
      </w:r>
      <w:r w:rsidRPr="0074769C">
        <w:rPr>
          <w:rFonts w:ascii="Arial" w:hAnsi="Arial" w:cs="Arial"/>
        </w:rPr>
        <w:t xml:space="preserve">to be calculated by the </w:t>
      </w:r>
      <w:r w:rsidR="009C325D" w:rsidRPr="0074769C">
        <w:rPr>
          <w:rFonts w:ascii="Arial" w:hAnsi="Arial" w:cs="Arial"/>
          <w:spacing w:val="-4"/>
          <w:szCs w:val="24"/>
        </w:rPr>
        <w:t>Director</w:t>
      </w:r>
      <w:r w:rsidR="003A4547"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35"/>
      </w:r>
      <w:r w:rsidRPr="0074769C">
        <w:rPr>
          <w:rFonts w:ascii="Arial" w:hAnsi="Arial" w:cs="Arial"/>
        </w:rPr>
        <w:t>)</w:t>
      </w:r>
    </w:p>
    <w:p w14:paraId="2605DA4E" w14:textId="77777777" w:rsidR="009260C1" w:rsidRPr="0074769C" w:rsidRDefault="003A4547" w:rsidP="005634CE">
      <w:pPr>
        <w:spacing w:after="240" w:line="480" w:lineRule="auto"/>
        <w:ind w:left="1440"/>
        <w:jc w:val="both"/>
        <w:rPr>
          <w:rFonts w:ascii="Arial" w:hAnsi="Arial" w:cs="Arial"/>
        </w:rPr>
      </w:pPr>
      <w:r w:rsidRPr="0074769C">
        <w:rPr>
          <w:rFonts w:ascii="Arial" w:hAnsi="Arial" w:cs="Arial"/>
        </w:rPr>
        <w:lastRenderedPageBreak/>
        <w:t>(</w:t>
      </w:r>
      <w:r w:rsidR="009260C1" w:rsidRPr="0074769C">
        <w:rPr>
          <w:rFonts w:ascii="Arial" w:hAnsi="Arial" w:cs="Arial"/>
        </w:rPr>
        <w:t>and continuing until (further order of the Court/</w:t>
      </w:r>
      <w:r w:rsidR="00D96454" w:rsidRPr="0074769C">
        <w:rPr>
          <w:rFonts w:ascii="Arial" w:hAnsi="Arial" w:cs="Arial"/>
        </w:rPr>
        <w:t>{</w:t>
      </w:r>
      <w:r w:rsidR="009260C1" w:rsidRPr="0074769C">
        <w:rPr>
          <w:rFonts w:ascii="Arial" w:hAnsi="Arial" w:cs="Arial"/>
        </w:rPr>
        <w:t>specify date or event}</w:t>
      </w:r>
      <w:r w:rsidR="00D5156F" w:rsidRPr="0074769C">
        <w:rPr>
          <w:rFonts w:ascii="Arial" w:hAnsi="Arial" w:cs="Arial"/>
        </w:rPr>
        <w:t>)</w:t>
      </w:r>
      <w:r w:rsidRPr="0074769C">
        <w:rPr>
          <w:rFonts w:ascii="Arial" w:hAnsi="Arial" w:cs="Arial"/>
        </w:rPr>
        <w:t>/blank)</w:t>
      </w:r>
      <w:r w:rsidR="009260C1" w:rsidRPr="0074769C">
        <w:rPr>
          <w:rFonts w:ascii="Arial" w:hAnsi="Arial" w:cs="Arial"/>
        </w:rPr>
        <w:t>;</w:t>
      </w:r>
    </w:p>
    <w:p w14:paraId="4994B1AF" w14:textId="77777777" w:rsidR="009260C1" w:rsidRPr="0074769C" w:rsidRDefault="009260C1" w:rsidP="00F56F0D">
      <w:pPr>
        <w:spacing w:after="240" w:line="480" w:lineRule="auto"/>
        <w:ind w:left="1418" w:hanging="1418"/>
        <w:jc w:val="both"/>
        <w:rPr>
          <w:rFonts w:ascii="Arial" w:hAnsi="Arial" w:cs="Arial"/>
        </w:rPr>
      </w:pPr>
      <w:r w:rsidRPr="0074769C">
        <w:rPr>
          <w:rFonts w:ascii="Arial" w:hAnsi="Arial" w:cs="Arial"/>
        </w:rPr>
        <w:t>NA-</w:t>
      </w:r>
      <w:r w:rsidR="00C11846" w:rsidRPr="0074769C">
        <w:rPr>
          <w:rFonts w:ascii="Arial" w:hAnsi="Arial" w:cs="Arial"/>
        </w:rPr>
        <w:t>2</w:t>
      </w:r>
      <w:r w:rsidRPr="0074769C">
        <w:rPr>
          <w:rFonts w:ascii="Arial" w:hAnsi="Arial" w:cs="Arial"/>
        </w:rPr>
        <w:tab/>
        <w:t xml:space="preserve">[Specify Party Name] </w:t>
      </w:r>
      <w:r w:rsidR="009A5116" w:rsidRPr="0074769C">
        <w:rPr>
          <w:rFonts w:ascii="Arial" w:hAnsi="Arial" w:cs="Arial"/>
        </w:rPr>
        <w:t xml:space="preserve">shall </w:t>
      </w:r>
      <w:r w:rsidRPr="0074769C">
        <w:rPr>
          <w:rFonts w:ascii="Arial" w:hAnsi="Arial" w:cs="Arial"/>
        </w:rPr>
        <w:t xml:space="preserve">pay [specify Party Name] lump sum (spousal/common-law partner) support in the sum of {specify amount} </w:t>
      </w:r>
      <w:r w:rsidR="003A4547" w:rsidRPr="0074769C">
        <w:rPr>
          <w:rFonts w:ascii="Arial" w:hAnsi="Arial" w:cs="Arial"/>
        </w:rPr>
        <w:t xml:space="preserve">(payable </w:t>
      </w:r>
      <w:r w:rsidRPr="0074769C">
        <w:rPr>
          <w:rFonts w:ascii="Arial" w:hAnsi="Arial" w:cs="Arial"/>
        </w:rPr>
        <w:t xml:space="preserve">on or before </w:t>
      </w:r>
      <w:r w:rsidR="0006600C" w:rsidRPr="0074769C">
        <w:rPr>
          <w:rFonts w:ascii="Arial" w:hAnsi="Arial" w:cs="Arial"/>
        </w:rPr>
        <w:t>{specify month, day, year}</w:t>
      </w:r>
      <w:r w:rsidR="003A4547" w:rsidRPr="0074769C">
        <w:rPr>
          <w:rFonts w:ascii="Arial" w:hAnsi="Arial" w:cs="Arial"/>
        </w:rPr>
        <w:t>/</w:t>
      </w:r>
      <w:r w:rsidRPr="0074769C">
        <w:rPr>
          <w:rFonts w:ascii="Arial" w:hAnsi="Arial" w:cs="Arial"/>
        </w:rPr>
        <w:t>{specify details of payment schedule}</w:t>
      </w:r>
      <w:r w:rsidR="003A4547" w:rsidRPr="0074769C">
        <w:rPr>
          <w:rFonts w:ascii="Arial" w:hAnsi="Arial" w:cs="Arial"/>
        </w:rPr>
        <w:t>)</w:t>
      </w:r>
      <w:r w:rsidRPr="0074769C">
        <w:rPr>
          <w:rFonts w:ascii="Arial" w:hAnsi="Arial" w:cs="Arial"/>
        </w:rPr>
        <w:t>;</w:t>
      </w:r>
    </w:p>
    <w:p w14:paraId="68716E1F" w14:textId="77777777" w:rsidR="009260C1" w:rsidRPr="0074769C" w:rsidRDefault="009260C1" w:rsidP="005634CE">
      <w:pPr>
        <w:pStyle w:val="Heading3"/>
        <w:rPr>
          <w:rFonts w:ascii="Arial" w:hAnsi="Arial" w:cs="Arial"/>
        </w:rPr>
      </w:pPr>
      <w:bookmarkStart w:id="199" w:name="_Toc499728125"/>
      <w:bookmarkStart w:id="200" w:name="_Toc54173383"/>
      <w:r w:rsidRPr="0074769C">
        <w:rPr>
          <w:rFonts w:ascii="Arial" w:hAnsi="Arial" w:cs="Arial"/>
        </w:rPr>
        <w:t>CHILD SUPPORT</w:t>
      </w:r>
      <w:bookmarkEnd w:id="199"/>
      <w:bookmarkEnd w:id="200"/>
      <w:r w:rsidRPr="0074769C">
        <w:rPr>
          <w:rFonts w:ascii="Arial" w:hAnsi="Arial" w:cs="Arial"/>
        </w:rPr>
        <w:t xml:space="preserve"> </w:t>
      </w:r>
    </w:p>
    <w:p w14:paraId="629A9C83" w14:textId="77777777" w:rsidR="009260C1" w:rsidRPr="0074769C" w:rsidRDefault="00E25EC9" w:rsidP="007A2C7A">
      <w:pPr>
        <w:pStyle w:val="Heading4"/>
        <w:spacing w:before="120" w:after="120" w:line="480" w:lineRule="auto"/>
        <w:rPr>
          <w:rFonts w:ascii="Arial" w:hAnsi="Arial" w:cs="Arial"/>
        </w:rPr>
      </w:pPr>
      <w:bookmarkStart w:id="201" w:name="_Toc499728126"/>
      <w:bookmarkStart w:id="202" w:name="_Toc54173384"/>
      <w:r w:rsidRPr="0074769C">
        <w:rPr>
          <w:rFonts w:ascii="Arial" w:hAnsi="Arial" w:cs="Arial"/>
        </w:rPr>
        <w:t>Income</w:t>
      </w:r>
      <w:bookmarkEnd w:id="201"/>
      <w:bookmarkEnd w:id="202"/>
    </w:p>
    <w:p w14:paraId="60733417" w14:textId="77777777" w:rsidR="009260C1" w:rsidRPr="0074769C" w:rsidRDefault="009260C1" w:rsidP="00F56F0D">
      <w:pPr>
        <w:spacing w:after="240" w:line="480" w:lineRule="auto"/>
        <w:ind w:left="1418" w:hanging="1418"/>
        <w:jc w:val="both"/>
        <w:rPr>
          <w:rFonts w:ascii="Arial" w:hAnsi="Arial" w:cs="Arial"/>
        </w:rPr>
      </w:pPr>
      <w:r w:rsidRPr="0074769C">
        <w:rPr>
          <w:rFonts w:ascii="Arial" w:hAnsi="Arial" w:cs="Arial"/>
        </w:rPr>
        <w:t>NB-1</w:t>
      </w:r>
      <w:r w:rsidRPr="0074769C">
        <w:rPr>
          <w:rFonts w:ascii="Arial" w:hAnsi="Arial" w:cs="Arial"/>
        </w:rPr>
        <w:tab/>
        <w:t xml:space="preserve">The </w:t>
      </w:r>
      <w:r w:rsidR="006504A0" w:rsidRPr="0074769C">
        <w:rPr>
          <w:rFonts w:ascii="Arial" w:hAnsi="Arial" w:cs="Arial"/>
        </w:rPr>
        <w:t>(</w:t>
      </w:r>
      <w:r w:rsidRPr="0074769C">
        <w:rPr>
          <w:rFonts w:ascii="Arial" w:hAnsi="Arial" w:cs="Arial"/>
        </w:rPr>
        <w:t>current</w:t>
      </w:r>
      <w:r w:rsidR="006504A0" w:rsidRPr="0074769C">
        <w:rPr>
          <w:rFonts w:ascii="Arial" w:hAnsi="Arial" w:cs="Arial"/>
        </w:rPr>
        <w:t>/{specify year})</w:t>
      </w:r>
      <w:r w:rsidRPr="0074769C">
        <w:rPr>
          <w:rFonts w:ascii="Arial" w:hAnsi="Arial" w:cs="Arial"/>
        </w:rPr>
        <w:t xml:space="preserve"> annual income of [specify Party Name] is determined by the</w:t>
      </w:r>
      <w:r w:rsidR="006504A0" w:rsidRPr="0074769C">
        <w:rPr>
          <w:rFonts w:ascii="Arial" w:hAnsi="Arial" w:cs="Arial"/>
        </w:rPr>
        <w:t xml:space="preserve"> </w:t>
      </w:r>
      <w:r w:rsidR="00F11C06" w:rsidRPr="0074769C">
        <w:rPr>
          <w:rFonts w:ascii="Arial" w:hAnsi="Arial" w:cs="Arial"/>
        </w:rPr>
        <w:t>Court to be {specify amount} (</w:t>
      </w:r>
      <w:r w:rsidR="006504A0" w:rsidRPr="0074769C">
        <w:rPr>
          <w:rFonts w:ascii="Arial" w:hAnsi="Arial" w:cs="Arial"/>
        </w:rPr>
        <w:t xml:space="preserve">based on </w:t>
      </w:r>
      <w:r w:rsidR="00A47824" w:rsidRPr="0074769C">
        <w:rPr>
          <w:rFonts w:ascii="Arial" w:hAnsi="Arial" w:cs="Arial"/>
        </w:rPr>
        <w:t>(</w:t>
      </w:r>
      <w:r w:rsidR="006504A0" w:rsidRPr="0074769C">
        <w:rPr>
          <w:rFonts w:ascii="Arial" w:hAnsi="Arial" w:cs="Arial"/>
        </w:rPr>
        <w:t>the agreement of the parties/</w:t>
      </w:r>
      <w:r w:rsidR="00A47824" w:rsidRPr="0074769C">
        <w:rPr>
          <w:rFonts w:ascii="Arial" w:hAnsi="Arial" w:cs="Arial"/>
        </w:rPr>
        <w:t>{specify information})/</w:t>
      </w:r>
      <w:r w:rsidR="006504A0" w:rsidRPr="0074769C">
        <w:rPr>
          <w:rFonts w:ascii="Arial" w:hAnsi="Arial" w:cs="Arial"/>
        </w:rPr>
        <w:t>blank);</w:t>
      </w:r>
    </w:p>
    <w:p w14:paraId="3EA242C7" w14:textId="77777777" w:rsidR="009260C1" w:rsidRPr="0074769C" w:rsidRDefault="009260C1" w:rsidP="00F56F0D">
      <w:pPr>
        <w:spacing w:after="240" w:line="480" w:lineRule="auto"/>
        <w:ind w:left="1418" w:hanging="1418"/>
        <w:jc w:val="both"/>
        <w:rPr>
          <w:rFonts w:ascii="Arial" w:hAnsi="Arial" w:cs="Arial"/>
        </w:rPr>
      </w:pPr>
      <w:r w:rsidRPr="0074769C">
        <w:rPr>
          <w:rFonts w:ascii="Arial" w:hAnsi="Arial" w:cs="Arial"/>
        </w:rPr>
        <w:t>NB-</w:t>
      </w:r>
      <w:r w:rsidR="002A203E" w:rsidRPr="0074769C">
        <w:rPr>
          <w:rFonts w:ascii="Arial" w:hAnsi="Arial" w:cs="Arial"/>
        </w:rPr>
        <w:t>2</w:t>
      </w:r>
      <w:r w:rsidRPr="0074769C">
        <w:rPr>
          <w:rFonts w:ascii="Arial" w:hAnsi="Arial" w:cs="Arial"/>
        </w:rPr>
        <w:tab/>
        <w:t>The</w:t>
      </w:r>
      <w:r w:rsidR="00A47824" w:rsidRPr="0074769C">
        <w:rPr>
          <w:rFonts w:ascii="Arial" w:hAnsi="Arial" w:cs="Arial"/>
        </w:rPr>
        <w:t xml:space="preserve"> (current/{specify year})</w:t>
      </w:r>
      <w:r w:rsidRPr="0074769C">
        <w:rPr>
          <w:rFonts w:ascii="Arial" w:hAnsi="Arial" w:cs="Arial"/>
        </w:rPr>
        <w:t xml:space="preserve"> annual income of [specify Party Name] is determined by the Court to be {specify amount} based </w:t>
      </w:r>
      <w:r w:rsidR="007160A2" w:rsidRPr="0074769C">
        <w:rPr>
          <w:rFonts w:ascii="Arial" w:hAnsi="Arial" w:cs="Arial"/>
        </w:rPr>
        <w:t xml:space="preserve">on </w:t>
      </w:r>
      <w:r w:rsidR="00A47824" w:rsidRPr="0074769C">
        <w:rPr>
          <w:rFonts w:ascii="Arial" w:hAnsi="Arial" w:cs="Arial"/>
        </w:rPr>
        <w:t>(his/her</w:t>
      </w:r>
      <w:r w:rsidR="007160A2" w:rsidRPr="0074769C">
        <w:rPr>
          <w:rFonts w:ascii="Arial" w:hAnsi="Arial" w:cs="Arial"/>
        </w:rPr>
        <w:t>/their</w:t>
      </w:r>
      <w:r w:rsidR="00A47824" w:rsidRPr="0074769C">
        <w:rPr>
          <w:rFonts w:ascii="Arial" w:hAnsi="Arial" w:cs="Arial"/>
        </w:rPr>
        <w:t xml:space="preserve">) </w:t>
      </w:r>
      <w:r w:rsidR="009C46F1" w:rsidRPr="0074769C">
        <w:rPr>
          <w:rFonts w:ascii="Arial" w:hAnsi="Arial" w:cs="Arial"/>
        </w:rPr>
        <w:t>(</w:t>
      </w:r>
      <w:r w:rsidRPr="0074769C">
        <w:rPr>
          <w:rFonts w:ascii="Arial" w:hAnsi="Arial" w:cs="Arial"/>
        </w:rPr>
        <w:t>pattern of income</w:t>
      </w:r>
      <w:r w:rsidR="009C46F1" w:rsidRPr="0074769C">
        <w:rPr>
          <w:rFonts w:ascii="Arial" w:hAnsi="Arial" w:cs="Arial"/>
        </w:rPr>
        <w:t>/fluctuations in income)</w:t>
      </w:r>
      <w:r w:rsidRPr="0074769C">
        <w:rPr>
          <w:rFonts w:ascii="Arial" w:hAnsi="Arial" w:cs="Arial"/>
        </w:rPr>
        <w:t xml:space="preserve"> for the </w:t>
      </w:r>
      <w:r w:rsidR="009C46F1" w:rsidRPr="0074769C">
        <w:rPr>
          <w:rFonts w:ascii="Arial" w:hAnsi="Arial" w:cs="Arial"/>
        </w:rPr>
        <w:t>previous three</w:t>
      </w:r>
      <w:r w:rsidR="006504A0" w:rsidRPr="0074769C">
        <w:rPr>
          <w:rFonts w:ascii="Arial" w:hAnsi="Arial" w:cs="Arial"/>
        </w:rPr>
        <w:t xml:space="preserve"> years(and the agreement of the parties/blank);</w:t>
      </w:r>
    </w:p>
    <w:p w14:paraId="71E89FC3" w14:textId="1B38F7E9" w:rsidR="00145774" w:rsidRPr="0074769C" w:rsidRDefault="00BC4DBF" w:rsidP="00F56F0D">
      <w:pPr>
        <w:spacing w:after="240" w:line="480" w:lineRule="auto"/>
        <w:ind w:left="1418" w:hanging="1418"/>
        <w:jc w:val="both"/>
        <w:rPr>
          <w:rFonts w:ascii="Arial" w:hAnsi="Arial" w:cs="Arial"/>
        </w:rPr>
      </w:pPr>
      <w:r w:rsidRPr="0074769C">
        <w:rPr>
          <w:rFonts w:ascii="Arial" w:hAnsi="Arial" w:cs="Arial"/>
        </w:rPr>
        <w:t>NB-</w:t>
      </w:r>
      <w:r w:rsidR="00200572" w:rsidRPr="0074769C">
        <w:rPr>
          <w:rFonts w:ascii="Arial" w:hAnsi="Arial" w:cs="Arial"/>
        </w:rPr>
        <w:t>3</w:t>
      </w:r>
      <w:r w:rsidR="00770AAE" w:rsidRPr="0074769C">
        <w:rPr>
          <w:rStyle w:val="FootnoteReference"/>
          <w:rFonts w:ascii="Arial" w:hAnsi="Arial" w:cs="Arial"/>
        </w:rPr>
        <w:footnoteReference w:id="136"/>
      </w:r>
      <w:r w:rsidRPr="0074769C">
        <w:rPr>
          <w:rFonts w:ascii="Arial" w:hAnsi="Arial" w:cs="Arial"/>
        </w:rPr>
        <w:tab/>
        <w:t xml:space="preserve">The </w:t>
      </w:r>
      <w:r w:rsidR="006504A0" w:rsidRPr="0074769C">
        <w:rPr>
          <w:rFonts w:ascii="Arial" w:hAnsi="Arial" w:cs="Arial"/>
        </w:rPr>
        <w:t xml:space="preserve">(current/{specify year}) </w:t>
      </w:r>
      <w:r w:rsidRPr="0074769C">
        <w:rPr>
          <w:rFonts w:ascii="Arial" w:hAnsi="Arial" w:cs="Arial"/>
        </w:rPr>
        <w:t xml:space="preserve">annual income of [specify Party Name] is imputed by the Court </w:t>
      </w:r>
      <w:r w:rsidR="006745CE" w:rsidRPr="0074769C">
        <w:rPr>
          <w:rFonts w:ascii="Arial" w:hAnsi="Arial" w:cs="Arial"/>
        </w:rPr>
        <w:t xml:space="preserve">to be {specify amount} </w:t>
      </w:r>
      <w:r w:rsidRPr="0074769C">
        <w:rPr>
          <w:rFonts w:ascii="Arial" w:hAnsi="Arial" w:cs="Arial"/>
        </w:rPr>
        <w:t xml:space="preserve">pursuant to clause {specify </w:t>
      </w:r>
      <w:r w:rsidRPr="0074769C">
        <w:rPr>
          <w:rFonts w:ascii="Arial" w:hAnsi="Arial" w:cs="Arial"/>
        </w:rPr>
        <w:lastRenderedPageBreak/>
        <w:t xml:space="preserve">clause} of </w:t>
      </w:r>
      <w:r w:rsidR="008E224F" w:rsidRPr="0074769C">
        <w:rPr>
          <w:rFonts w:ascii="Arial" w:hAnsi="Arial" w:cs="Arial"/>
        </w:rPr>
        <w:t xml:space="preserve">the </w:t>
      </w:r>
      <w:r w:rsidRPr="0074769C">
        <w:rPr>
          <w:rFonts w:ascii="Arial" w:hAnsi="Arial" w:cs="Arial"/>
        </w:rPr>
        <w:t>(</w:t>
      </w:r>
      <w:r w:rsidR="00D726E7" w:rsidRPr="0074769C">
        <w:rPr>
          <w:rFonts w:ascii="Arial" w:hAnsi="Arial" w:cs="Arial"/>
          <w:i/>
        </w:rPr>
        <w:t>Manitoba</w:t>
      </w:r>
      <w:r w:rsidR="00D726E7" w:rsidRPr="0074769C">
        <w:rPr>
          <w:rFonts w:ascii="Arial" w:hAnsi="Arial" w:cs="Arial"/>
        </w:rPr>
        <w:t xml:space="preserve"> </w:t>
      </w:r>
      <w:r w:rsidRPr="0074769C">
        <w:rPr>
          <w:rFonts w:ascii="Arial" w:hAnsi="Arial" w:cs="Arial"/>
          <w:i/>
        </w:rPr>
        <w:t>Child Support Guidelines Regulation</w:t>
      </w:r>
      <w:r w:rsidRPr="0074769C">
        <w:rPr>
          <w:rFonts w:ascii="Arial" w:hAnsi="Arial" w:cs="Arial"/>
        </w:rPr>
        <w:t>/</w:t>
      </w:r>
      <w:r w:rsidRPr="0074769C">
        <w:rPr>
          <w:rFonts w:ascii="Arial" w:hAnsi="Arial" w:cs="Arial"/>
          <w:i/>
        </w:rPr>
        <w:t>Federal Child Support Guidelines</w:t>
      </w:r>
      <w:r w:rsidR="006745CE" w:rsidRPr="0074769C">
        <w:rPr>
          <w:rFonts w:ascii="Arial" w:hAnsi="Arial" w:cs="Arial"/>
        </w:rPr>
        <w:t>)</w:t>
      </w:r>
      <w:r w:rsidRPr="0074769C">
        <w:rPr>
          <w:rFonts w:ascii="Arial" w:hAnsi="Arial" w:cs="Arial"/>
        </w:rPr>
        <w:t>;</w:t>
      </w:r>
      <w:bookmarkStart w:id="203" w:name="_Toc499728127"/>
    </w:p>
    <w:p w14:paraId="0445E305" w14:textId="77777777" w:rsidR="00145774" w:rsidRPr="0074769C" w:rsidRDefault="00E25EC9" w:rsidP="007A2C7A">
      <w:pPr>
        <w:pStyle w:val="Heading4"/>
        <w:spacing w:before="120" w:after="120" w:line="480" w:lineRule="auto"/>
        <w:rPr>
          <w:rFonts w:ascii="Arial" w:hAnsi="Arial" w:cs="Arial"/>
        </w:rPr>
      </w:pPr>
      <w:bookmarkStart w:id="204" w:name="_Toc54173385"/>
      <w:r w:rsidRPr="0074769C">
        <w:rPr>
          <w:rFonts w:ascii="Arial" w:hAnsi="Arial" w:cs="Arial"/>
        </w:rPr>
        <w:t>Pay Table Amount</w:t>
      </w:r>
      <w:bookmarkEnd w:id="203"/>
      <w:bookmarkEnd w:id="204"/>
    </w:p>
    <w:p w14:paraId="0822EEF1" w14:textId="1B83653F" w:rsidR="00FC260B" w:rsidRPr="0074769C" w:rsidRDefault="00FC260B" w:rsidP="00466526">
      <w:pPr>
        <w:spacing w:after="240" w:line="480" w:lineRule="auto"/>
        <w:ind w:left="1418" w:hanging="1418"/>
        <w:jc w:val="both"/>
        <w:rPr>
          <w:rFonts w:ascii="Arial" w:hAnsi="Arial" w:cs="Arial"/>
        </w:rPr>
      </w:pPr>
      <w:r w:rsidRPr="0074769C">
        <w:rPr>
          <w:rFonts w:ascii="Arial" w:hAnsi="Arial" w:cs="Arial"/>
        </w:rPr>
        <w:t>NC-1</w:t>
      </w:r>
      <w:r w:rsidRPr="0074769C">
        <w:rPr>
          <w:rFonts w:ascii="Arial" w:hAnsi="Arial" w:cs="Arial"/>
        </w:rPr>
        <w:tab/>
        <w:t xml:space="preserve">[Specify Party Name] </w:t>
      </w:r>
      <w:r w:rsidR="009A5116" w:rsidRPr="0074769C">
        <w:rPr>
          <w:rFonts w:ascii="Arial" w:hAnsi="Arial" w:cs="Arial"/>
        </w:rPr>
        <w:t xml:space="preserve">shall </w:t>
      </w:r>
      <w:r w:rsidRPr="0074769C">
        <w:rPr>
          <w:rFonts w:ascii="Arial" w:hAnsi="Arial" w:cs="Arial"/>
        </w:rPr>
        <w:t xml:space="preserve">pay [specify Party Name] support for {specify </w:t>
      </w:r>
      <w:r w:rsidR="00910743" w:rsidRPr="0074769C">
        <w:rPr>
          <w:rFonts w:ascii="Arial" w:hAnsi="Arial" w:cs="Arial"/>
        </w:rPr>
        <w:t>c</w:t>
      </w:r>
      <w:r w:rsidRPr="0074769C">
        <w:rPr>
          <w:rFonts w:ascii="Arial" w:hAnsi="Arial" w:cs="Arial"/>
        </w:rPr>
        <w:t xml:space="preserve">hild(ren)’s </w:t>
      </w:r>
      <w:r w:rsidR="00910743" w:rsidRPr="0074769C">
        <w:rPr>
          <w:rFonts w:ascii="Arial" w:hAnsi="Arial" w:cs="Arial"/>
        </w:rPr>
        <w:t>n</w:t>
      </w:r>
      <w:r w:rsidRPr="0074769C">
        <w:rPr>
          <w:rFonts w:ascii="Arial" w:hAnsi="Arial" w:cs="Arial"/>
        </w:rPr>
        <w:t>ame(s)/</w:t>
      </w:r>
      <w:r w:rsidR="00910743" w:rsidRPr="0074769C">
        <w:rPr>
          <w:rFonts w:ascii="Arial" w:hAnsi="Arial" w:cs="Arial"/>
        </w:rPr>
        <w:t>b</w:t>
      </w:r>
      <w:r w:rsidRPr="0074769C">
        <w:rPr>
          <w:rFonts w:ascii="Arial" w:hAnsi="Arial" w:cs="Arial"/>
        </w:rPr>
        <w:t xml:space="preserve">irthdate(s)} pursuant to </w:t>
      </w:r>
      <w:r w:rsidR="00797C71" w:rsidRPr="0074769C">
        <w:rPr>
          <w:rFonts w:ascii="Arial" w:hAnsi="Arial" w:cs="Arial"/>
        </w:rPr>
        <w:t>the (</w:t>
      </w:r>
      <w:r w:rsidRPr="0074769C">
        <w:rPr>
          <w:rFonts w:ascii="Arial" w:hAnsi="Arial" w:cs="Arial"/>
        </w:rPr>
        <w:t xml:space="preserve">{specify </w:t>
      </w:r>
      <w:r w:rsidR="0090575B" w:rsidRPr="0074769C">
        <w:rPr>
          <w:rFonts w:ascii="Arial" w:hAnsi="Arial" w:cs="Arial"/>
        </w:rPr>
        <w:t>p</w:t>
      </w:r>
      <w:r w:rsidRPr="0074769C">
        <w:rPr>
          <w:rFonts w:ascii="Arial" w:hAnsi="Arial" w:cs="Arial"/>
        </w:rPr>
        <w:t xml:space="preserve">rovince or </w:t>
      </w:r>
      <w:r w:rsidR="0090575B" w:rsidRPr="0074769C">
        <w:rPr>
          <w:rFonts w:ascii="Arial" w:hAnsi="Arial" w:cs="Arial"/>
        </w:rPr>
        <w:t>t</w:t>
      </w:r>
      <w:r w:rsidRPr="0074769C">
        <w:rPr>
          <w:rFonts w:ascii="Arial" w:hAnsi="Arial" w:cs="Arial"/>
        </w:rPr>
        <w:t>erritory} Table of</w:t>
      </w:r>
      <w:r w:rsidR="000A2450" w:rsidRPr="0074769C">
        <w:rPr>
          <w:rFonts w:ascii="Arial" w:hAnsi="Arial" w:cs="Arial"/>
        </w:rPr>
        <w:t xml:space="preserve"> the</w:t>
      </w:r>
      <w:r w:rsidR="00797C71" w:rsidRPr="0074769C">
        <w:rPr>
          <w:rFonts w:ascii="Arial" w:hAnsi="Arial" w:cs="Arial"/>
        </w:rPr>
        <w:t>)</w:t>
      </w:r>
      <w:r w:rsidRPr="0074769C">
        <w:rPr>
          <w:rFonts w:ascii="Arial" w:hAnsi="Arial" w:cs="Arial"/>
        </w:rPr>
        <w:t xml:space="preserve"> </w:t>
      </w:r>
      <w:r w:rsidRPr="0074769C">
        <w:rPr>
          <w:rFonts w:ascii="Arial" w:hAnsi="Arial" w:cs="Arial"/>
          <w:i/>
        </w:rPr>
        <w:t>Child Support Guidelines</w:t>
      </w:r>
      <w:r w:rsidRPr="0074769C">
        <w:rPr>
          <w:rFonts w:ascii="Arial" w:hAnsi="Arial" w:cs="Arial"/>
        </w:rPr>
        <w:t>, in the sum of {specify</w:t>
      </w:r>
      <w:r w:rsidR="001028F3" w:rsidRPr="0074769C">
        <w:rPr>
          <w:rFonts w:ascii="Arial" w:hAnsi="Arial" w:cs="Arial"/>
        </w:rPr>
        <w:t xml:space="preserve"> T</w:t>
      </w:r>
      <w:r w:rsidRPr="0074769C">
        <w:rPr>
          <w:rFonts w:ascii="Arial" w:hAnsi="Arial" w:cs="Arial"/>
        </w:rPr>
        <w:t xml:space="preserve">able amount} per month </w:t>
      </w:r>
      <w:r w:rsidR="009E6DF9" w:rsidRPr="0074769C">
        <w:rPr>
          <w:rFonts w:ascii="Arial" w:hAnsi="Arial" w:cs="Arial"/>
        </w:rPr>
        <w:t xml:space="preserve">payable </w:t>
      </w:r>
      <w:r w:rsidR="003347B7" w:rsidRPr="0074769C">
        <w:rPr>
          <w:rFonts w:ascii="Arial" w:hAnsi="Arial" w:cs="Arial"/>
        </w:rPr>
        <w:t>{insert and number</w:t>
      </w:r>
      <w:r w:rsidR="009E6DF9" w:rsidRPr="0074769C">
        <w:rPr>
          <w:rFonts w:ascii="Arial" w:hAnsi="Arial" w:cs="Arial"/>
        </w:rPr>
        <w:t xml:space="preserve"> the appropriate NC-1 sub-clause(s)}</w:t>
      </w:r>
    </w:p>
    <w:p w14:paraId="3F3548E6" w14:textId="77777777" w:rsidR="009E6DF9" w:rsidRPr="0074769C" w:rsidRDefault="009E6DF9" w:rsidP="00466526">
      <w:pPr>
        <w:spacing w:after="240" w:line="480" w:lineRule="auto"/>
        <w:ind w:left="1985" w:hanging="1985"/>
        <w:jc w:val="both"/>
        <w:rPr>
          <w:rFonts w:ascii="Arial" w:hAnsi="Arial" w:cs="Arial"/>
        </w:rPr>
      </w:pPr>
      <w:r w:rsidRPr="0074769C">
        <w:rPr>
          <w:rFonts w:ascii="Arial" w:hAnsi="Arial" w:cs="Arial"/>
        </w:rPr>
        <w:t>N</w:t>
      </w:r>
      <w:r w:rsidR="00731F4B" w:rsidRPr="0074769C">
        <w:rPr>
          <w:rFonts w:ascii="Arial" w:hAnsi="Arial" w:cs="Arial"/>
        </w:rPr>
        <w:t>C</w:t>
      </w:r>
      <w:r w:rsidRPr="0074769C">
        <w:rPr>
          <w:rFonts w:ascii="Arial" w:hAnsi="Arial" w:cs="Arial"/>
        </w:rPr>
        <w:t>-1.1</w:t>
      </w:r>
      <w:r w:rsidRPr="0074769C">
        <w:rPr>
          <w:rFonts w:ascii="Arial" w:hAnsi="Arial" w:cs="Arial"/>
        </w:rPr>
        <w:tab/>
        <w:t>on the {specify day of the month} of each month commencing {specify month, day, year}</w:t>
      </w:r>
      <w:r w:rsidRPr="0074769C">
        <w:rPr>
          <w:rStyle w:val="FootnoteReference"/>
          <w:rFonts w:ascii="Arial" w:hAnsi="Arial" w:cs="Arial"/>
        </w:rPr>
        <w:footnoteReference w:id="137"/>
      </w:r>
    </w:p>
    <w:p w14:paraId="7A3A85FA" w14:textId="7FD65138" w:rsidR="009E6DF9" w:rsidRPr="0074769C" w:rsidRDefault="009E6DF9" w:rsidP="00466526">
      <w:pPr>
        <w:spacing w:after="240" w:line="480" w:lineRule="auto"/>
        <w:ind w:left="1985" w:hanging="1985"/>
        <w:jc w:val="both"/>
        <w:rPr>
          <w:rFonts w:ascii="Arial" w:hAnsi="Arial" w:cs="Arial"/>
        </w:rPr>
      </w:pPr>
      <w:r w:rsidRPr="0074769C">
        <w:rPr>
          <w:rFonts w:ascii="Arial" w:hAnsi="Arial" w:cs="Arial"/>
        </w:rPr>
        <w:t>N</w:t>
      </w:r>
      <w:r w:rsidR="00731F4B" w:rsidRPr="0074769C">
        <w:rPr>
          <w:rFonts w:ascii="Arial" w:hAnsi="Arial" w:cs="Arial"/>
        </w:rPr>
        <w:t>C</w:t>
      </w:r>
      <w:r w:rsidRPr="0074769C">
        <w:rPr>
          <w:rFonts w:ascii="Arial" w:hAnsi="Arial" w:cs="Arial"/>
        </w:rPr>
        <w:t>-1.2</w:t>
      </w:r>
      <w:r w:rsidRPr="0074769C">
        <w:rPr>
          <w:rFonts w:ascii="Arial" w:hAnsi="Arial" w:cs="Arial"/>
        </w:rPr>
        <w:tab/>
        <w:t>in semi-monthly installments</w:t>
      </w:r>
      <w:r w:rsidRPr="0074769C">
        <w:rPr>
          <w:rFonts w:ascii="Arial" w:hAnsi="Arial" w:cs="Arial"/>
          <w:vertAlign w:val="superscript"/>
        </w:rPr>
        <w:t xml:space="preserve"> </w:t>
      </w:r>
      <w:r w:rsidRPr="0074769C">
        <w:rPr>
          <w:rFonts w:ascii="Arial" w:hAnsi="Arial" w:cs="Arial"/>
        </w:rPr>
        <w:t>on the {specify dates of the month} of each month commencing {specify month, day, year}</w:t>
      </w:r>
      <w:r w:rsidRPr="0074769C">
        <w:rPr>
          <w:rFonts w:ascii="Arial" w:hAnsi="Arial" w:cs="Arial"/>
          <w:vertAlign w:val="superscript"/>
        </w:rPr>
        <w:footnoteReference w:id="138"/>
      </w:r>
      <w:r w:rsidRPr="0074769C">
        <w:rPr>
          <w:rFonts w:ascii="Arial" w:hAnsi="Arial" w:cs="Arial"/>
        </w:rPr>
        <w:t xml:space="preserve"> in (the amount of {specify installment amount</w:t>
      </w:r>
      <w:r w:rsidR="00A47824" w:rsidRPr="0074769C">
        <w:rPr>
          <w:rFonts w:ascii="Arial" w:hAnsi="Arial" w:cs="Arial"/>
        </w:rPr>
        <w:t>(s)</w:t>
      </w:r>
      <w:r w:rsidRPr="0074769C">
        <w:rPr>
          <w:rFonts w:ascii="Arial" w:hAnsi="Arial" w:cs="Arial"/>
        </w:rPr>
        <w:t>}</w:t>
      </w:r>
      <w:r w:rsidR="00330954" w:rsidRPr="0074769C">
        <w:rPr>
          <w:rFonts w:ascii="Arial" w:hAnsi="Arial" w:cs="Arial"/>
          <w:vertAlign w:val="superscript"/>
        </w:rPr>
        <w:footnoteReference w:id="139"/>
      </w:r>
      <w:r w:rsidRPr="0074769C">
        <w:rPr>
          <w:rFonts w:ascii="Arial" w:hAnsi="Arial" w:cs="Arial"/>
        </w:rPr>
        <w:t xml:space="preserve">/an amount to be calculated by the </w:t>
      </w:r>
      <w:r w:rsidR="009C325D" w:rsidRPr="0074769C">
        <w:rPr>
          <w:rFonts w:ascii="Arial" w:hAnsi="Arial" w:cs="Arial"/>
          <w:spacing w:val="-4"/>
          <w:szCs w:val="24"/>
        </w:rPr>
        <w:t>Director</w:t>
      </w:r>
      <w:r w:rsidR="00A47824"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40"/>
      </w:r>
      <w:r w:rsidRPr="0074769C">
        <w:rPr>
          <w:rFonts w:ascii="Arial" w:hAnsi="Arial" w:cs="Arial"/>
        </w:rPr>
        <w:t>)</w:t>
      </w:r>
    </w:p>
    <w:p w14:paraId="3232D3A3" w14:textId="31F6B194" w:rsidR="009E6DF9" w:rsidRPr="0074769C" w:rsidRDefault="009E6DF9" w:rsidP="00466526">
      <w:pPr>
        <w:spacing w:after="240" w:line="480" w:lineRule="auto"/>
        <w:ind w:left="1985" w:hanging="1985"/>
        <w:jc w:val="both"/>
        <w:rPr>
          <w:rFonts w:ascii="Arial" w:hAnsi="Arial" w:cs="Arial"/>
          <w:sz w:val="28"/>
          <w:szCs w:val="28"/>
        </w:rPr>
      </w:pPr>
      <w:r w:rsidRPr="0074769C">
        <w:rPr>
          <w:rFonts w:ascii="Arial" w:hAnsi="Arial" w:cs="Arial"/>
        </w:rPr>
        <w:t>N</w:t>
      </w:r>
      <w:r w:rsidR="00731F4B" w:rsidRPr="0074769C">
        <w:rPr>
          <w:rFonts w:ascii="Arial" w:hAnsi="Arial" w:cs="Arial"/>
        </w:rPr>
        <w:t>C</w:t>
      </w:r>
      <w:r w:rsidRPr="0074769C">
        <w:rPr>
          <w:rFonts w:ascii="Arial" w:hAnsi="Arial" w:cs="Arial"/>
        </w:rPr>
        <w:t>-1.3</w:t>
      </w:r>
      <w:r w:rsidRPr="0074769C">
        <w:rPr>
          <w:rFonts w:ascii="Arial" w:hAnsi="Arial" w:cs="Arial"/>
        </w:rPr>
        <w:tab/>
        <w:t>in (weekly/bi-weekly) installments commencing {specify month, day, year} in (the amount of {specify installment amount</w:t>
      </w:r>
      <w:r w:rsidR="00185D5D" w:rsidRPr="0074769C">
        <w:rPr>
          <w:rFonts w:ascii="Arial" w:hAnsi="Arial" w:cs="Arial"/>
        </w:rPr>
        <w:t>(s)</w:t>
      </w:r>
      <w:r w:rsidRPr="0074769C">
        <w:rPr>
          <w:rFonts w:ascii="Arial" w:hAnsi="Arial" w:cs="Arial"/>
        </w:rPr>
        <w:t>}</w:t>
      </w:r>
      <w:r w:rsidR="00330954" w:rsidRPr="0074769C">
        <w:rPr>
          <w:rStyle w:val="FootnoteReference"/>
          <w:rFonts w:ascii="Arial" w:hAnsi="Arial" w:cs="Arial"/>
        </w:rPr>
        <w:footnoteReference w:id="141"/>
      </w:r>
      <w:r w:rsidRPr="0074769C">
        <w:rPr>
          <w:rFonts w:ascii="Arial" w:hAnsi="Arial" w:cs="Arial"/>
        </w:rPr>
        <w:t xml:space="preserve">/an amount </w:t>
      </w:r>
      <w:r w:rsidRPr="0074769C">
        <w:rPr>
          <w:rFonts w:ascii="Arial" w:hAnsi="Arial" w:cs="Arial"/>
        </w:rPr>
        <w:lastRenderedPageBreak/>
        <w:t xml:space="preserve">to be calculated by the </w:t>
      </w:r>
      <w:r w:rsidR="009C325D" w:rsidRPr="0074769C">
        <w:rPr>
          <w:rFonts w:ascii="Arial" w:hAnsi="Arial" w:cs="Arial"/>
          <w:spacing w:val="-4"/>
          <w:szCs w:val="24"/>
        </w:rPr>
        <w:t>Director</w:t>
      </w:r>
      <w:r w:rsidR="00185D5D"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42"/>
      </w:r>
      <w:r w:rsidRPr="0074769C">
        <w:rPr>
          <w:rFonts w:ascii="Arial" w:hAnsi="Arial" w:cs="Arial"/>
        </w:rPr>
        <w:t>)</w:t>
      </w:r>
    </w:p>
    <w:p w14:paraId="62EDEBF4" w14:textId="77777777" w:rsidR="009E6DF9" w:rsidRPr="0074769C" w:rsidRDefault="00185D5D" w:rsidP="00247D3E">
      <w:pPr>
        <w:spacing w:after="240" w:line="480" w:lineRule="auto"/>
        <w:ind w:left="1418"/>
        <w:jc w:val="both"/>
        <w:rPr>
          <w:rFonts w:ascii="Arial" w:hAnsi="Arial" w:cs="Arial"/>
        </w:rPr>
      </w:pPr>
      <w:r w:rsidRPr="0074769C">
        <w:rPr>
          <w:rFonts w:ascii="Arial" w:hAnsi="Arial" w:cs="Arial"/>
        </w:rPr>
        <w:t>(</w:t>
      </w:r>
      <w:r w:rsidR="009E6DF9" w:rsidRPr="0074769C">
        <w:rPr>
          <w:rFonts w:ascii="Arial" w:hAnsi="Arial" w:cs="Arial"/>
        </w:rPr>
        <w:t>and continuing until (further order of the Court/{specify date or event}</w:t>
      </w:r>
      <w:r w:rsidR="00057EC7" w:rsidRPr="0074769C">
        <w:rPr>
          <w:rFonts w:ascii="Arial" w:hAnsi="Arial" w:cs="Arial"/>
        </w:rPr>
        <w:t>)</w:t>
      </w:r>
      <w:r w:rsidRPr="0074769C">
        <w:rPr>
          <w:rFonts w:ascii="Arial" w:hAnsi="Arial" w:cs="Arial"/>
        </w:rPr>
        <w:t>/blank)</w:t>
      </w:r>
      <w:r w:rsidR="009E6DF9" w:rsidRPr="0074769C">
        <w:rPr>
          <w:rFonts w:ascii="Arial" w:hAnsi="Arial" w:cs="Arial"/>
        </w:rPr>
        <w:t>;</w:t>
      </w:r>
    </w:p>
    <w:p w14:paraId="5C81E461" w14:textId="77777777" w:rsidR="00FC260B" w:rsidRPr="0074769C" w:rsidRDefault="00E25EC9" w:rsidP="007A2C7A">
      <w:pPr>
        <w:pStyle w:val="Heading4"/>
        <w:spacing w:before="120" w:after="120" w:line="480" w:lineRule="auto"/>
        <w:rPr>
          <w:rFonts w:ascii="Arial" w:hAnsi="Arial" w:cs="Arial"/>
        </w:rPr>
      </w:pPr>
      <w:bookmarkStart w:id="205" w:name="_Toc499728128"/>
      <w:bookmarkStart w:id="206" w:name="_Toc54173386"/>
      <w:r w:rsidRPr="0074769C">
        <w:rPr>
          <w:rFonts w:ascii="Arial" w:hAnsi="Arial" w:cs="Arial"/>
        </w:rPr>
        <w:t>Special or Extraordinary Expenses</w:t>
      </w:r>
      <w:bookmarkEnd w:id="205"/>
      <w:bookmarkEnd w:id="206"/>
    </w:p>
    <w:p w14:paraId="7E2336ED" w14:textId="10E3F022" w:rsidR="002A203E" w:rsidRPr="0074769C" w:rsidRDefault="002A203E" w:rsidP="00D726E7">
      <w:pPr>
        <w:pStyle w:val="FootnoteText"/>
        <w:spacing w:after="240" w:line="480" w:lineRule="auto"/>
        <w:ind w:left="1418" w:hanging="1418"/>
        <w:jc w:val="both"/>
        <w:rPr>
          <w:rFonts w:ascii="Arial" w:hAnsi="Arial" w:cs="Arial"/>
          <w:sz w:val="24"/>
        </w:rPr>
      </w:pPr>
      <w:r w:rsidRPr="0074769C">
        <w:rPr>
          <w:rFonts w:ascii="Arial" w:hAnsi="Arial" w:cs="Arial"/>
          <w:sz w:val="24"/>
        </w:rPr>
        <w:t>ND-1</w:t>
      </w:r>
      <w:r w:rsidRPr="0074769C">
        <w:rPr>
          <w:rFonts w:ascii="Arial" w:hAnsi="Arial" w:cs="Arial"/>
          <w:sz w:val="24"/>
        </w:rPr>
        <w:tab/>
        <w:t xml:space="preserve">[Specify Party Name] </w:t>
      </w:r>
      <w:r w:rsidR="009A5116" w:rsidRPr="0074769C">
        <w:rPr>
          <w:rFonts w:ascii="Arial" w:hAnsi="Arial" w:cs="Arial"/>
          <w:sz w:val="24"/>
        </w:rPr>
        <w:t xml:space="preserve">shall </w:t>
      </w:r>
      <w:r w:rsidRPr="0074769C">
        <w:rPr>
          <w:rFonts w:ascii="Arial" w:hAnsi="Arial" w:cs="Arial"/>
          <w:sz w:val="24"/>
        </w:rPr>
        <w:t xml:space="preserve">pay </w:t>
      </w:r>
      <w:r w:rsidR="004C44E9" w:rsidRPr="0074769C">
        <w:rPr>
          <w:rFonts w:ascii="Arial" w:hAnsi="Arial" w:cs="Arial"/>
          <w:sz w:val="24"/>
        </w:rPr>
        <w:t>(</w:t>
      </w:r>
      <w:r w:rsidRPr="0074769C">
        <w:rPr>
          <w:rFonts w:ascii="Arial" w:hAnsi="Arial" w:cs="Arial"/>
          <w:sz w:val="24"/>
        </w:rPr>
        <w:t>[specify Party Name] an additional sum as child support</w:t>
      </w:r>
      <w:r w:rsidR="004C44E9" w:rsidRPr="0074769C">
        <w:rPr>
          <w:rFonts w:ascii="Arial" w:hAnsi="Arial" w:cs="Arial"/>
          <w:sz w:val="24"/>
        </w:rPr>
        <w:t>/{specify payee})</w:t>
      </w:r>
      <w:r w:rsidRPr="0074769C">
        <w:rPr>
          <w:rFonts w:ascii="Arial" w:hAnsi="Arial" w:cs="Arial"/>
          <w:sz w:val="24"/>
        </w:rPr>
        <w:t xml:space="preserve"> {</w:t>
      </w:r>
      <w:r w:rsidR="004C44E9" w:rsidRPr="0074769C">
        <w:rPr>
          <w:rFonts w:ascii="Arial" w:hAnsi="Arial" w:cs="Arial"/>
          <w:sz w:val="24"/>
        </w:rPr>
        <w:t xml:space="preserve">as </w:t>
      </w:r>
      <w:r w:rsidRPr="0074769C">
        <w:rPr>
          <w:rFonts w:ascii="Arial" w:hAnsi="Arial" w:cs="Arial"/>
          <w:sz w:val="24"/>
        </w:rPr>
        <w:t>(his/her</w:t>
      </w:r>
      <w:r w:rsidR="007160A2" w:rsidRPr="0074769C">
        <w:rPr>
          <w:rFonts w:ascii="Arial" w:hAnsi="Arial" w:cs="Arial"/>
          <w:sz w:val="24"/>
        </w:rPr>
        <w:t>/their</w:t>
      </w:r>
      <w:r w:rsidRPr="0074769C">
        <w:rPr>
          <w:rFonts w:ascii="Arial" w:hAnsi="Arial" w:cs="Arial"/>
          <w:sz w:val="24"/>
        </w:rPr>
        <w:t>) (equal/proportionate) share} for the following special and extraordinary expense(s):</w:t>
      </w:r>
    </w:p>
    <w:p w14:paraId="27FF0C33" w14:textId="7C974688" w:rsidR="002A203E" w:rsidRPr="0074769C" w:rsidRDefault="002A203E" w:rsidP="00247D3E">
      <w:pPr>
        <w:pStyle w:val="FootnoteText"/>
        <w:spacing w:after="240" w:line="480" w:lineRule="auto"/>
        <w:ind w:left="1985" w:hanging="1985"/>
        <w:jc w:val="both"/>
        <w:rPr>
          <w:rFonts w:ascii="Arial" w:hAnsi="Arial" w:cs="Arial"/>
          <w:sz w:val="24"/>
          <w:szCs w:val="24"/>
        </w:rPr>
      </w:pPr>
      <w:r w:rsidRPr="0074769C">
        <w:rPr>
          <w:rFonts w:ascii="Arial" w:hAnsi="Arial" w:cs="Arial"/>
          <w:sz w:val="24"/>
          <w:szCs w:val="24"/>
        </w:rPr>
        <w:t>ND-1.1</w:t>
      </w:r>
      <w:r w:rsidRPr="0074769C">
        <w:rPr>
          <w:rStyle w:val="FootnoteReference"/>
          <w:rFonts w:ascii="Arial" w:hAnsi="Arial" w:cs="Arial"/>
          <w:sz w:val="24"/>
          <w:szCs w:val="24"/>
        </w:rPr>
        <w:footnoteReference w:id="143"/>
      </w:r>
      <w:r w:rsidR="008D1C32" w:rsidRPr="0074769C">
        <w:rPr>
          <w:rFonts w:ascii="Arial" w:hAnsi="Arial" w:cs="Arial"/>
          <w:sz w:val="24"/>
          <w:szCs w:val="24"/>
        </w:rPr>
        <w:tab/>
        <w:t>{</w:t>
      </w:r>
      <w:r w:rsidR="00EC2C76" w:rsidRPr="0074769C">
        <w:rPr>
          <w:rFonts w:ascii="Arial" w:hAnsi="Arial" w:cs="Arial"/>
          <w:sz w:val="24"/>
          <w:szCs w:val="24"/>
        </w:rPr>
        <w:t>s</w:t>
      </w:r>
      <w:r w:rsidRPr="0074769C">
        <w:rPr>
          <w:rFonts w:ascii="Arial" w:hAnsi="Arial" w:cs="Arial"/>
          <w:sz w:val="24"/>
          <w:szCs w:val="24"/>
        </w:rPr>
        <w:t>pecify amount} (per month/blank) (pursuant to clause 7(1)(a/b/c/d/e</w:t>
      </w:r>
      <w:r w:rsidR="00A20C72" w:rsidRPr="0074769C">
        <w:rPr>
          <w:rFonts w:ascii="Arial" w:hAnsi="Arial" w:cs="Arial"/>
          <w:sz w:val="24"/>
          <w:szCs w:val="24"/>
        </w:rPr>
        <w:t>/f</w:t>
      </w:r>
      <w:r w:rsidRPr="0074769C">
        <w:rPr>
          <w:rFonts w:ascii="Arial" w:hAnsi="Arial" w:cs="Arial"/>
          <w:sz w:val="24"/>
          <w:szCs w:val="24"/>
        </w:rPr>
        <w:t xml:space="preserve">) of the </w:t>
      </w:r>
      <w:r w:rsidR="00D726E7" w:rsidRPr="0074769C">
        <w:rPr>
          <w:rFonts w:ascii="Arial" w:hAnsi="Arial" w:cs="Arial"/>
          <w:i/>
          <w:sz w:val="24"/>
          <w:szCs w:val="24"/>
        </w:rPr>
        <w:t xml:space="preserve">Manitoba </w:t>
      </w:r>
      <w:r w:rsidRPr="0074769C">
        <w:rPr>
          <w:rFonts w:ascii="Arial" w:hAnsi="Arial" w:cs="Arial"/>
          <w:i/>
          <w:sz w:val="24"/>
          <w:szCs w:val="24"/>
        </w:rPr>
        <w:t>Child Support Guidelines Regulation</w:t>
      </w:r>
      <w:r w:rsidRPr="0074769C">
        <w:rPr>
          <w:rFonts w:ascii="Arial" w:hAnsi="Arial" w:cs="Arial"/>
          <w:sz w:val="24"/>
          <w:szCs w:val="24"/>
        </w:rPr>
        <w:t xml:space="preserve">/blank) for {specify expense detail} for {specify </w:t>
      </w:r>
      <w:r w:rsidR="00B76DCD" w:rsidRPr="0074769C">
        <w:rPr>
          <w:rFonts w:ascii="Arial" w:hAnsi="Arial" w:cs="Arial"/>
          <w:sz w:val="24"/>
          <w:szCs w:val="24"/>
        </w:rPr>
        <w:t>c</w:t>
      </w:r>
      <w:r w:rsidRPr="0074769C">
        <w:rPr>
          <w:rFonts w:ascii="Arial" w:hAnsi="Arial" w:cs="Arial"/>
          <w:sz w:val="24"/>
          <w:szCs w:val="24"/>
        </w:rPr>
        <w:t xml:space="preserve">hild(ren)’s </w:t>
      </w:r>
      <w:r w:rsidR="00B76DCD" w:rsidRPr="0074769C">
        <w:rPr>
          <w:rFonts w:ascii="Arial" w:hAnsi="Arial" w:cs="Arial"/>
          <w:sz w:val="24"/>
          <w:szCs w:val="24"/>
        </w:rPr>
        <w:t>n</w:t>
      </w:r>
      <w:r w:rsidRPr="0074769C">
        <w:rPr>
          <w:rFonts w:ascii="Arial" w:hAnsi="Arial" w:cs="Arial"/>
          <w:sz w:val="24"/>
          <w:szCs w:val="24"/>
        </w:rPr>
        <w:t>ames(s)/</w:t>
      </w:r>
      <w:r w:rsidR="00B76DCD" w:rsidRPr="0074769C">
        <w:rPr>
          <w:rFonts w:ascii="Arial" w:hAnsi="Arial" w:cs="Arial"/>
          <w:sz w:val="24"/>
          <w:szCs w:val="24"/>
        </w:rPr>
        <w:t>b</w:t>
      </w:r>
      <w:r w:rsidRPr="0074769C">
        <w:rPr>
          <w:rFonts w:ascii="Arial" w:hAnsi="Arial" w:cs="Arial"/>
          <w:sz w:val="24"/>
          <w:szCs w:val="24"/>
        </w:rPr>
        <w:t>irthdate(s)} payable</w:t>
      </w:r>
      <w:r w:rsidR="007F34C2" w:rsidRPr="0074769C">
        <w:rPr>
          <w:rFonts w:ascii="Arial" w:hAnsi="Arial" w:cs="Arial"/>
          <w:sz w:val="24"/>
          <w:szCs w:val="24"/>
        </w:rPr>
        <w:t>:</w:t>
      </w:r>
      <w:r w:rsidRPr="0074769C">
        <w:rPr>
          <w:rFonts w:ascii="Arial" w:hAnsi="Arial" w:cs="Arial"/>
          <w:sz w:val="24"/>
          <w:szCs w:val="24"/>
        </w:rPr>
        <w:t xml:space="preserve"> </w:t>
      </w:r>
      <w:r w:rsidR="003347B7" w:rsidRPr="0074769C">
        <w:rPr>
          <w:rFonts w:ascii="Arial" w:hAnsi="Arial" w:cs="Arial"/>
          <w:sz w:val="24"/>
          <w:szCs w:val="24"/>
        </w:rPr>
        <w:t>{insert and number</w:t>
      </w:r>
      <w:r w:rsidRPr="0074769C">
        <w:rPr>
          <w:rFonts w:ascii="Arial" w:hAnsi="Arial" w:cs="Arial"/>
          <w:sz w:val="24"/>
          <w:szCs w:val="24"/>
        </w:rPr>
        <w:t xml:space="preserve"> the appropriate ND-1.1 sub-clause}</w:t>
      </w:r>
    </w:p>
    <w:p w14:paraId="7E83BBCB" w14:textId="77777777" w:rsidR="002A203E" w:rsidRPr="0074769C" w:rsidRDefault="00024E17" w:rsidP="00247D3E">
      <w:pPr>
        <w:pStyle w:val="FootnoteText"/>
        <w:spacing w:after="240" w:line="480" w:lineRule="auto"/>
        <w:ind w:left="2268" w:hanging="2268"/>
        <w:rPr>
          <w:rFonts w:ascii="Arial" w:hAnsi="Arial" w:cs="Arial"/>
          <w:sz w:val="24"/>
          <w:szCs w:val="24"/>
        </w:rPr>
      </w:pPr>
      <w:r w:rsidRPr="0074769C">
        <w:rPr>
          <w:rFonts w:ascii="Arial" w:hAnsi="Arial" w:cs="Arial"/>
          <w:sz w:val="24"/>
          <w:szCs w:val="24"/>
        </w:rPr>
        <w:t>ND-1.1.1</w:t>
      </w:r>
      <w:r w:rsidRPr="0074769C">
        <w:rPr>
          <w:rFonts w:ascii="Arial" w:hAnsi="Arial" w:cs="Arial"/>
          <w:sz w:val="24"/>
          <w:szCs w:val="24"/>
        </w:rPr>
        <w:tab/>
      </w:r>
      <w:r w:rsidR="002A203E" w:rsidRPr="0074769C">
        <w:rPr>
          <w:rFonts w:ascii="Arial" w:hAnsi="Arial" w:cs="Arial"/>
          <w:sz w:val="24"/>
          <w:szCs w:val="24"/>
        </w:rPr>
        <w:t>on the {specify day of the month} commencing {specify month, day, year}</w:t>
      </w:r>
      <w:r w:rsidR="008E18C4" w:rsidRPr="0074769C">
        <w:rPr>
          <w:rStyle w:val="FootnoteReference"/>
          <w:rFonts w:ascii="Arial" w:hAnsi="Arial" w:cs="Arial"/>
          <w:sz w:val="24"/>
          <w:szCs w:val="24"/>
        </w:rPr>
        <w:footnoteReference w:id="144"/>
      </w:r>
    </w:p>
    <w:p w14:paraId="1EC84E96" w14:textId="5D6DBB4C" w:rsidR="002A203E" w:rsidRPr="0074769C" w:rsidRDefault="00024E17" w:rsidP="00247D3E">
      <w:pPr>
        <w:pStyle w:val="FootnoteText"/>
        <w:spacing w:before="240" w:after="240" w:line="480" w:lineRule="auto"/>
        <w:ind w:left="2268" w:hanging="2268"/>
        <w:jc w:val="both"/>
        <w:rPr>
          <w:rFonts w:ascii="Arial" w:hAnsi="Arial" w:cs="Arial"/>
          <w:sz w:val="24"/>
          <w:szCs w:val="24"/>
        </w:rPr>
      </w:pPr>
      <w:r w:rsidRPr="0074769C">
        <w:rPr>
          <w:rFonts w:ascii="Arial" w:hAnsi="Arial" w:cs="Arial"/>
          <w:sz w:val="24"/>
          <w:szCs w:val="24"/>
        </w:rPr>
        <w:t>ND-1.1.2</w:t>
      </w:r>
      <w:r w:rsidRPr="0074769C">
        <w:rPr>
          <w:rFonts w:ascii="Arial" w:hAnsi="Arial" w:cs="Arial"/>
          <w:sz w:val="24"/>
          <w:szCs w:val="24"/>
        </w:rPr>
        <w:tab/>
      </w:r>
      <w:r w:rsidR="002A203E" w:rsidRPr="0074769C">
        <w:rPr>
          <w:rFonts w:ascii="Arial" w:hAnsi="Arial" w:cs="Arial"/>
          <w:sz w:val="24"/>
          <w:szCs w:val="24"/>
        </w:rPr>
        <w:t>in semi-monthly installments on the {specify dates of the month} of each month commencing {specify month, day, year}</w:t>
      </w:r>
      <w:r w:rsidR="008E18C4" w:rsidRPr="0074769C">
        <w:rPr>
          <w:rStyle w:val="FootnoteReference"/>
          <w:rFonts w:ascii="Arial" w:hAnsi="Arial" w:cs="Arial"/>
          <w:sz w:val="24"/>
          <w:szCs w:val="24"/>
        </w:rPr>
        <w:footnoteReference w:id="145"/>
      </w:r>
      <w:r w:rsidR="002A203E" w:rsidRPr="0074769C">
        <w:rPr>
          <w:rFonts w:ascii="Arial" w:hAnsi="Arial" w:cs="Arial"/>
          <w:sz w:val="24"/>
          <w:szCs w:val="24"/>
        </w:rPr>
        <w:t xml:space="preserve"> in (the </w:t>
      </w:r>
      <w:r w:rsidR="002A203E" w:rsidRPr="0074769C">
        <w:rPr>
          <w:rFonts w:ascii="Arial" w:hAnsi="Arial" w:cs="Arial"/>
          <w:sz w:val="24"/>
          <w:szCs w:val="24"/>
        </w:rPr>
        <w:lastRenderedPageBreak/>
        <w:t>amount of {specify installment amount</w:t>
      </w:r>
      <w:r w:rsidR="009B1237" w:rsidRPr="0074769C">
        <w:rPr>
          <w:rFonts w:ascii="Arial" w:hAnsi="Arial" w:cs="Arial"/>
          <w:sz w:val="24"/>
          <w:szCs w:val="24"/>
        </w:rPr>
        <w:t>(s)</w:t>
      </w:r>
      <w:r w:rsidR="002A203E" w:rsidRPr="0074769C">
        <w:rPr>
          <w:rFonts w:ascii="Arial" w:hAnsi="Arial" w:cs="Arial"/>
          <w:sz w:val="24"/>
          <w:szCs w:val="24"/>
        </w:rPr>
        <w:t>}</w:t>
      </w:r>
      <w:r w:rsidR="00330954" w:rsidRPr="0074769C">
        <w:rPr>
          <w:rStyle w:val="FootnoteReference"/>
          <w:rFonts w:ascii="Arial" w:hAnsi="Arial" w:cs="Arial"/>
          <w:sz w:val="24"/>
          <w:szCs w:val="24"/>
        </w:rPr>
        <w:footnoteReference w:id="146"/>
      </w:r>
      <w:r w:rsidR="002A203E" w:rsidRPr="0074769C">
        <w:rPr>
          <w:rFonts w:ascii="Arial" w:hAnsi="Arial" w:cs="Arial"/>
          <w:sz w:val="24"/>
          <w:szCs w:val="24"/>
        </w:rPr>
        <w:t xml:space="preserve">/an amount to be calculated by the </w:t>
      </w:r>
      <w:r w:rsidR="009C325D" w:rsidRPr="0074769C">
        <w:rPr>
          <w:rFonts w:ascii="Arial" w:hAnsi="Arial" w:cs="Arial"/>
          <w:spacing w:val="-4"/>
          <w:sz w:val="24"/>
          <w:szCs w:val="24"/>
        </w:rPr>
        <w:t>Director</w:t>
      </w:r>
      <w:r w:rsidR="009B1237" w:rsidRPr="0074769C">
        <w:rPr>
          <w:rFonts w:ascii="Arial" w:hAnsi="Arial" w:cs="Arial"/>
          <w:sz w:val="24"/>
          <w:szCs w:val="24"/>
        </w:rPr>
        <w:t>, Maintenance Enforcement Program,</w:t>
      </w:r>
      <w:r w:rsidR="002A203E" w:rsidRPr="0074769C">
        <w:rPr>
          <w:rFonts w:ascii="Arial" w:hAnsi="Arial" w:cs="Arial"/>
          <w:sz w:val="24"/>
          <w:szCs w:val="24"/>
        </w:rPr>
        <w:t xml:space="preserve"> based on the monthly sum and the frequency of installments</w:t>
      </w:r>
      <w:r w:rsidR="008E18C4" w:rsidRPr="0074769C">
        <w:rPr>
          <w:rStyle w:val="FootnoteReference"/>
          <w:rFonts w:ascii="Arial" w:hAnsi="Arial" w:cs="Arial"/>
          <w:sz w:val="24"/>
          <w:szCs w:val="24"/>
        </w:rPr>
        <w:footnoteReference w:id="147"/>
      </w:r>
      <w:r w:rsidR="002A203E" w:rsidRPr="0074769C">
        <w:rPr>
          <w:rFonts w:ascii="Arial" w:hAnsi="Arial" w:cs="Arial"/>
          <w:sz w:val="24"/>
          <w:szCs w:val="24"/>
        </w:rPr>
        <w:t>)</w:t>
      </w:r>
    </w:p>
    <w:p w14:paraId="057BA371" w14:textId="6827357D" w:rsidR="002A203E" w:rsidRPr="0074769C" w:rsidRDefault="00024E17" w:rsidP="00247D3E">
      <w:pPr>
        <w:pStyle w:val="FootnoteText"/>
        <w:spacing w:before="240" w:after="240" w:line="480" w:lineRule="auto"/>
        <w:ind w:left="2268" w:hanging="2268"/>
        <w:jc w:val="both"/>
        <w:rPr>
          <w:rFonts w:ascii="Arial" w:hAnsi="Arial" w:cs="Arial"/>
          <w:sz w:val="24"/>
          <w:szCs w:val="24"/>
        </w:rPr>
      </w:pPr>
      <w:r w:rsidRPr="0074769C">
        <w:rPr>
          <w:rFonts w:ascii="Arial" w:hAnsi="Arial" w:cs="Arial"/>
          <w:sz w:val="24"/>
          <w:szCs w:val="24"/>
        </w:rPr>
        <w:t>ND-1.1.3</w:t>
      </w:r>
      <w:r w:rsidRPr="0074769C">
        <w:rPr>
          <w:rFonts w:ascii="Arial" w:hAnsi="Arial" w:cs="Arial"/>
          <w:sz w:val="24"/>
          <w:szCs w:val="24"/>
        </w:rPr>
        <w:tab/>
      </w:r>
      <w:r w:rsidR="002A203E" w:rsidRPr="0074769C">
        <w:rPr>
          <w:rFonts w:ascii="Arial" w:hAnsi="Arial" w:cs="Arial"/>
          <w:sz w:val="24"/>
          <w:szCs w:val="24"/>
        </w:rPr>
        <w:t>in (weekly/bi-weekly) installments commencing {specify month, day, year} in (the amount of {specify installment amount</w:t>
      </w:r>
      <w:r w:rsidR="008E18C4" w:rsidRPr="0074769C">
        <w:rPr>
          <w:rFonts w:ascii="Arial" w:hAnsi="Arial" w:cs="Arial"/>
          <w:sz w:val="24"/>
          <w:szCs w:val="24"/>
        </w:rPr>
        <w:t>(s)</w:t>
      </w:r>
      <w:r w:rsidR="002A203E" w:rsidRPr="0074769C">
        <w:rPr>
          <w:rFonts w:ascii="Arial" w:hAnsi="Arial" w:cs="Arial"/>
          <w:sz w:val="24"/>
          <w:szCs w:val="24"/>
        </w:rPr>
        <w:t>}</w:t>
      </w:r>
      <w:r w:rsidR="00330954" w:rsidRPr="0074769C">
        <w:rPr>
          <w:rStyle w:val="FootnoteReference"/>
          <w:rFonts w:ascii="Arial" w:hAnsi="Arial" w:cs="Arial"/>
          <w:sz w:val="24"/>
          <w:szCs w:val="24"/>
        </w:rPr>
        <w:footnoteReference w:id="148"/>
      </w:r>
      <w:r w:rsidR="002A203E" w:rsidRPr="0074769C">
        <w:rPr>
          <w:rFonts w:ascii="Arial" w:hAnsi="Arial" w:cs="Arial"/>
          <w:sz w:val="24"/>
          <w:szCs w:val="24"/>
        </w:rPr>
        <w:t xml:space="preserve">/an amount to be calculated by the </w:t>
      </w:r>
      <w:r w:rsidR="009C325D" w:rsidRPr="0074769C">
        <w:rPr>
          <w:rFonts w:ascii="Arial" w:hAnsi="Arial" w:cs="Arial"/>
          <w:spacing w:val="-4"/>
          <w:sz w:val="24"/>
          <w:szCs w:val="24"/>
        </w:rPr>
        <w:t>Director</w:t>
      </w:r>
      <w:r w:rsidR="009B1237" w:rsidRPr="0074769C">
        <w:rPr>
          <w:rFonts w:ascii="Arial" w:hAnsi="Arial" w:cs="Arial"/>
          <w:sz w:val="24"/>
          <w:szCs w:val="24"/>
        </w:rPr>
        <w:t>, Maintenance Enforcement Program,</w:t>
      </w:r>
      <w:r w:rsidR="002A203E" w:rsidRPr="0074769C">
        <w:rPr>
          <w:rFonts w:ascii="Arial" w:hAnsi="Arial" w:cs="Arial"/>
          <w:sz w:val="24"/>
          <w:szCs w:val="24"/>
        </w:rPr>
        <w:t xml:space="preserve"> based on the monthly sum and the frequency of installments</w:t>
      </w:r>
      <w:r w:rsidR="008E18C4" w:rsidRPr="0074769C">
        <w:rPr>
          <w:rStyle w:val="FootnoteReference"/>
          <w:rFonts w:ascii="Arial" w:hAnsi="Arial" w:cs="Arial"/>
          <w:sz w:val="24"/>
          <w:szCs w:val="24"/>
        </w:rPr>
        <w:footnoteReference w:id="149"/>
      </w:r>
      <w:r w:rsidR="002A203E" w:rsidRPr="0074769C">
        <w:rPr>
          <w:rFonts w:ascii="Arial" w:hAnsi="Arial" w:cs="Arial"/>
          <w:sz w:val="24"/>
          <w:szCs w:val="24"/>
        </w:rPr>
        <w:t>)</w:t>
      </w:r>
    </w:p>
    <w:p w14:paraId="7339DC72" w14:textId="77777777" w:rsidR="002A203E" w:rsidRPr="0074769C" w:rsidRDefault="00024E17" w:rsidP="00247D3E">
      <w:pPr>
        <w:pStyle w:val="FootnoteText"/>
        <w:spacing w:before="240" w:after="240" w:line="480" w:lineRule="auto"/>
        <w:ind w:left="2268" w:hanging="2268"/>
        <w:rPr>
          <w:rFonts w:ascii="Arial" w:hAnsi="Arial" w:cs="Arial"/>
          <w:i/>
          <w:sz w:val="28"/>
          <w:szCs w:val="28"/>
        </w:rPr>
      </w:pPr>
      <w:r w:rsidRPr="0074769C">
        <w:rPr>
          <w:rFonts w:ascii="Arial" w:hAnsi="Arial" w:cs="Arial"/>
          <w:sz w:val="24"/>
          <w:szCs w:val="24"/>
        </w:rPr>
        <w:t>ND-1.1.4</w:t>
      </w:r>
      <w:r w:rsidRPr="0074769C">
        <w:rPr>
          <w:rFonts w:ascii="Arial" w:hAnsi="Arial" w:cs="Arial"/>
          <w:sz w:val="24"/>
          <w:szCs w:val="24"/>
        </w:rPr>
        <w:tab/>
      </w:r>
      <w:r w:rsidR="002A203E" w:rsidRPr="0074769C">
        <w:rPr>
          <w:rFonts w:ascii="Arial" w:hAnsi="Arial" w:cs="Arial"/>
          <w:sz w:val="24"/>
          <w:szCs w:val="24"/>
        </w:rPr>
        <w:t>as follows {specify payment details}</w:t>
      </w:r>
    </w:p>
    <w:p w14:paraId="0DCAFCAD" w14:textId="77777777" w:rsidR="002A203E" w:rsidRPr="0074769C" w:rsidRDefault="009B1237" w:rsidP="00D726E7">
      <w:pPr>
        <w:pStyle w:val="FootnoteText"/>
        <w:spacing w:before="240" w:after="240" w:line="480" w:lineRule="auto"/>
        <w:ind w:left="1418"/>
        <w:jc w:val="both"/>
        <w:rPr>
          <w:rFonts w:ascii="Arial" w:hAnsi="Arial" w:cs="Arial"/>
          <w:sz w:val="24"/>
          <w:szCs w:val="24"/>
        </w:rPr>
      </w:pPr>
      <w:r w:rsidRPr="0074769C">
        <w:rPr>
          <w:rFonts w:ascii="Arial" w:hAnsi="Arial" w:cs="Arial"/>
          <w:sz w:val="24"/>
          <w:szCs w:val="24"/>
        </w:rPr>
        <w:t>(</w:t>
      </w:r>
      <w:r w:rsidR="002A203E" w:rsidRPr="0074769C">
        <w:rPr>
          <w:rFonts w:ascii="Arial" w:hAnsi="Arial" w:cs="Arial"/>
          <w:sz w:val="24"/>
          <w:szCs w:val="24"/>
        </w:rPr>
        <w:t>and continuing until (further order of the Court/{specify date or event})/blank);</w:t>
      </w:r>
    </w:p>
    <w:p w14:paraId="27147FDA" w14:textId="03601A20" w:rsidR="007E6BD7" w:rsidRPr="0074769C" w:rsidRDefault="002A203E" w:rsidP="00247D3E">
      <w:pPr>
        <w:pStyle w:val="FootnoteText"/>
        <w:spacing w:after="240" w:line="480" w:lineRule="auto"/>
        <w:ind w:left="1985" w:hanging="1985"/>
        <w:jc w:val="both"/>
        <w:rPr>
          <w:rFonts w:ascii="Arial" w:hAnsi="Arial" w:cs="Arial"/>
          <w:sz w:val="24"/>
          <w:szCs w:val="24"/>
        </w:rPr>
      </w:pPr>
      <w:r w:rsidRPr="0074769C">
        <w:rPr>
          <w:rFonts w:ascii="Arial" w:hAnsi="Arial" w:cs="Arial"/>
          <w:sz w:val="24"/>
        </w:rPr>
        <w:t>ND-1.2</w:t>
      </w:r>
      <w:r w:rsidRPr="0074769C">
        <w:rPr>
          <w:rFonts w:ascii="Arial" w:hAnsi="Arial" w:cs="Arial"/>
          <w:sz w:val="24"/>
          <w:vertAlign w:val="superscript"/>
        </w:rPr>
        <w:footnoteReference w:id="150"/>
      </w:r>
      <w:r w:rsidRPr="0074769C">
        <w:rPr>
          <w:rFonts w:ascii="Arial" w:hAnsi="Arial" w:cs="Arial"/>
          <w:sz w:val="24"/>
        </w:rPr>
        <w:tab/>
      </w:r>
      <w:r w:rsidR="007E6BD7" w:rsidRPr="0074769C">
        <w:rPr>
          <w:rFonts w:ascii="Arial" w:hAnsi="Arial" w:cs="Arial"/>
          <w:sz w:val="24"/>
          <w:szCs w:val="24"/>
        </w:rPr>
        <w:t xml:space="preserve">{specify percentage} of the </w:t>
      </w:r>
      <w:r w:rsidR="007E6BD7" w:rsidRPr="0074769C">
        <w:rPr>
          <w:rFonts w:ascii="Arial" w:hAnsi="Arial" w:cs="Arial"/>
          <w:bCs/>
          <w:sz w:val="24"/>
          <w:szCs w:val="24"/>
        </w:rPr>
        <w:t>(net/blank)</w:t>
      </w:r>
      <w:r w:rsidR="007E6BD7" w:rsidRPr="0074769C">
        <w:rPr>
          <w:rFonts w:ascii="Arial" w:hAnsi="Arial" w:cs="Arial"/>
          <w:sz w:val="24"/>
          <w:szCs w:val="24"/>
        </w:rPr>
        <w:t xml:space="preserve"> cost for {specify expense detail} for {specify child(ren)’s name(s)/birthdate(s)} (payable/blank) {specify payment details};</w:t>
      </w:r>
    </w:p>
    <w:p w14:paraId="0A31557E" w14:textId="77777777" w:rsidR="007E6BD7" w:rsidRPr="0074769C" w:rsidRDefault="007E6BD7" w:rsidP="005634CE">
      <w:pPr>
        <w:spacing w:after="240" w:line="480" w:lineRule="auto"/>
        <w:ind w:left="1418" w:hanging="1418"/>
        <w:jc w:val="both"/>
        <w:rPr>
          <w:rFonts w:ascii="Arial" w:hAnsi="Arial" w:cs="Arial"/>
          <w:i/>
          <w:szCs w:val="24"/>
        </w:rPr>
      </w:pPr>
      <w:r w:rsidRPr="0074769C">
        <w:rPr>
          <w:rFonts w:ascii="Arial" w:hAnsi="Arial" w:cs="Arial"/>
          <w:szCs w:val="24"/>
        </w:rPr>
        <w:t>ND-2</w:t>
      </w:r>
      <w:r w:rsidRPr="0074769C">
        <w:rPr>
          <w:rFonts w:ascii="Arial" w:hAnsi="Arial" w:cs="Arial"/>
          <w:szCs w:val="24"/>
        </w:rPr>
        <w:tab/>
        <w:t xml:space="preserve">[Specify Party Name] and [specify Party Name] shall share the (net/blank) cost of (agreed-upon/blank) special or extraordinary expenses for (specify </w:t>
      </w:r>
      <w:r w:rsidRPr="0074769C">
        <w:rPr>
          <w:rFonts w:ascii="Arial" w:hAnsi="Arial" w:cs="Arial"/>
          <w:szCs w:val="24"/>
        </w:rPr>
        <w:lastRenderedPageBreak/>
        <w:t>child(ren)’s names/birthdate(s)}, (proportionate to their incomes/{specify percentage}/equally) (blank;/{specify expense to be shared});</w:t>
      </w:r>
    </w:p>
    <w:p w14:paraId="21A97F05" w14:textId="77777777" w:rsidR="007E6BD7" w:rsidRPr="0074769C" w:rsidRDefault="007E6BD7" w:rsidP="005634CE">
      <w:pPr>
        <w:spacing w:after="240" w:line="480" w:lineRule="auto"/>
        <w:ind w:left="1418" w:hanging="1418"/>
        <w:jc w:val="both"/>
        <w:rPr>
          <w:rFonts w:ascii="Arial" w:hAnsi="Arial" w:cs="Arial"/>
          <w:szCs w:val="24"/>
        </w:rPr>
      </w:pPr>
      <w:r w:rsidRPr="0074769C">
        <w:rPr>
          <w:rFonts w:ascii="Arial" w:hAnsi="Arial" w:cs="Arial"/>
          <w:szCs w:val="24"/>
        </w:rPr>
        <w:t>ND-3</w:t>
      </w:r>
      <w:r w:rsidRPr="0074769C">
        <w:rPr>
          <w:rStyle w:val="FootnoteReference"/>
          <w:rFonts w:ascii="Arial" w:hAnsi="Arial" w:cs="Arial"/>
          <w:szCs w:val="24"/>
        </w:rPr>
        <w:footnoteReference w:id="151"/>
      </w:r>
      <w:r w:rsidRPr="0074769C">
        <w:rPr>
          <w:rFonts w:ascii="Arial" w:hAnsi="Arial" w:cs="Arial"/>
          <w:szCs w:val="24"/>
        </w:rPr>
        <w:tab/>
        <w:t>[Specify Party Name] shall provide [specify Party Name] with a copy of the receipt for each special or extraordinary expense within {specify timeframe} of the expense being incurred;</w:t>
      </w:r>
    </w:p>
    <w:p w14:paraId="7E7A97CA" w14:textId="77777777" w:rsidR="007E6BD7" w:rsidRPr="0074769C" w:rsidRDefault="007E6BD7" w:rsidP="00915D8C">
      <w:pPr>
        <w:pStyle w:val="ListParagraph"/>
        <w:spacing w:after="240" w:line="480" w:lineRule="auto"/>
        <w:ind w:left="1418" w:hanging="1418"/>
        <w:jc w:val="both"/>
        <w:rPr>
          <w:rFonts w:ascii="Arial" w:hAnsi="Arial" w:cs="Arial"/>
          <w:szCs w:val="24"/>
        </w:rPr>
      </w:pPr>
      <w:r w:rsidRPr="0074769C">
        <w:rPr>
          <w:rFonts w:ascii="Arial" w:hAnsi="Arial" w:cs="Arial"/>
          <w:szCs w:val="24"/>
        </w:rPr>
        <w:t>ND-4</w:t>
      </w:r>
      <w:r w:rsidRPr="0074769C">
        <w:rPr>
          <w:rStyle w:val="FootnoteReference"/>
          <w:rFonts w:ascii="Arial" w:hAnsi="Arial" w:cs="Arial"/>
          <w:szCs w:val="24"/>
        </w:rPr>
        <w:footnoteReference w:id="152"/>
      </w:r>
      <w:r w:rsidRPr="0074769C">
        <w:rPr>
          <w:rFonts w:ascii="Arial" w:hAnsi="Arial" w:cs="Arial"/>
          <w:szCs w:val="24"/>
        </w:rPr>
        <w:tab/>
        <w:t>[Specify Party Name] shall reimburse [specify Party Name] for (his/her) share of the (net/blank) cost of the (agreed-upon/blank) special or extraordinary expenses within {specify timeframe} of being provided with the receipt;</w:t>
      </w:r>
    </w:p>
    <w:p w14:paraId="3F4C24AE" w14:textId="4FFEB6E3" w:rsidR="002A203E" w:rsidRPr="0074769C" w:rsidRDefault="007E6BD7" w:rsidP="00915D8C">
      <w:pPr>
        <w:spacing w:after="240" w:line="480" w:lineRule="auto"/>
        <w:ind w:left="1418" w:hanging="1418"/>
        <w:jc w:val="both"/>
        <w:rPr>
          <w:rFonts w:ascii="Arial" w:hAnsi="Arial" w:cs="Arial"/>
        </w:rPr>
      </w:pPr>
      <w:r w:rsidRPr="0074769C">
        <w:rPr>
          <w:rFonts w:ascii="Arial" w:hAnsi="Arial" w:cs="Arial"/>
          <w:szCs w:val="24"/>
        </w:rPr>
        <w:t>ND-5</w:t>
      </w:r>
      <w:r w:rsidRPr="0074769C">
        <w:rPr>
          <w:rFonts w:ascii="Arial" w:hAnsi="Arial" w:cs="Arial"/>
          <w:szCs w:val="24"/>
        </w:rPr>
        <w:tab/>
        <w:t>[Specify Party Name] shall notify [specify Party Name] (forthwith/immediately/within {specify timeframe}) of expenses ceasing to be incurred for {specify special or extraordinary activity} for {specify child(ren)’s name(s)/birthdate(s)};</w:t>
      </w:r>
    </w:p>
    <w:p w14:paraId="67280B03" w14:textId="21A6E65D" w:rsidR="00461A56" w:rsidRPr="0074769C" w:rsidRDefault="00D86085" w:rsidP="007A2C7A">
      <w:pPr>
        <w:pStyle w:val="Heading4"/>
        <w:spacing w:before="120" w:after="120" w:line="480" w:lineRule="auto"/>
        <w:jc w:val="both"/>
        <w:rPr>
          <w:rFonts w:ascii="Arial" w:hAnsi="Arial" w:cs="Arial"/>
        </w:rPr>
      </w:pPr>
      <w:bookmarkStart w:id="207" w:name="_Toc499728129"/>
      <w:bookmarkStart w:id="208" w:name="_Toc54173387"/>
      <w:r w:rsidRPr="0074769C">
        <w:rPr>
          <w:rFonts w:ascii="Arial" w:hAnsi="Arial" w:cs="Arial"/>
        </w:rPr>
        <w:t>Finding</w:t>
      </w:r>
      <w:r w:rsidR="007937FA" w:rsidRPr="0074769C">
        <w:rPr>
          <w:rFonts w:ascii="Arial" w:hAnsi="Arial" w:cs="Arial"/>
        </w:rPr>
        <w:t>s</w:t>
      </w:r>
      <w:r w:rsidRPr="0074769C">
        <w:rPr>
          <w:rFonts w:ascii="Arial" w:hAnsi="Arial" w:cs="Arial"/>
        </w:rPr>
        <w:t xml:space="preserve"> Rel</w:t>
      </w:r>
      <w:r w:rsidR="007937FA" w:rsidRPr="0074769C">
        <w:rPr>
          <w:rFonts w:ascii="Arial" w:hAnsi="Arial" w:cs="Arial"/>
        </w:rPr>
        <w:t>a</w:t>
      </w:r>
      <w:r w:rsidR="00461A56" w:rsidRPr="0074769C">
        <w:rPr>
          <w:rFonts w:ascii="Arial" w:hAnsi="Arial" w:cs="Arial"/>
        </w:rPr>
        <w:t>ting</w:t>
      </w:r>
      <w:r w:rsidRPr="0074769C">
        <w:rPr>
          <w:rFonts w:ascii="Arial" w:hAnsi="Arial" w:cs="Arial"/>
        </w:rPr>
        <w:t xml:space="preserve"> to Undue Hardship, Table Amounts and Special Provisions</w:t>
      </w:r>
      <w:bookmarkEnd w:id="207"/>
      <w:bookmarkEnd w:id="208"/>
    </w:p>
    <w:p w14:paraId="063B7033" w14:textId="33DBFD6E" w:rsidR="00FC260B" w:rsidRPr="0074769C" w:rsidRDefault="00FC260B" w:rsidP="00915D8C">
      <w:pPr>
        <w:spacing w:after="240" w:line="480" w:lineRule="auto"/>
        <w:ind w:left="1418" w:hanging="1418"/>
        <w:jc w:val="both"/>
        <w:rPr>
          <w:rFonts w:ascii="Arial" w:hAnsi="Arial" w:cs="Arial"/>
        </w:rPr>
      </w:pPr>
      <w:bookmarkStart w:id="209" w:name="OLE_LINK2"/>
      <w:bookmarkStart w:id="210" w:name="OLE_LINK3"/>
      <w:r w:rsidRPr="0074769C">
        <w:rPr>
          <w:rFonts w:ascii="Arial" w:hAnsi="Arial" w:cs="Arial"/>
        </w:rPr>
        <w:t>N</w:t>
      </w:r>
      <w:r w:rsidR="006F241C" w:rsidRPr="0074769C">
        <w:rPr>
          <w:rFonts w:ascii="Arial" w:hAnsi="Arial" w:cs="Arial"/>
        </w:rPr>
        <w:t>E</w:t>
      </w:r>
      <w:r w:rsidRPr="0074769C">
        <w:rPr>
          <w:rFonts w:ascii="Arial" w:hAnsi="Arial" w:cs="Arial"/>
        </w:rPr>
        <w:t>-1</w:t>
      </w:r>
      <w:r w:rsidRPr="0074769C">
        <w:rPr>
          <w:rFonts w:ascii="Arial" w:hAnsi="Arial" w:cs="Arial"/>
        </w:rPr>
        <w:tab/>
        <w:t xml:space="preserve">[Specify Party Name] would suffer undue hardship and the standard of living of the household of [specify Party Name] would be lower than the standard of living of the household of [specify Party Name] if [specify Party Name] is required to pay the amount otherwise due under the </w:t>
      </w:r>
      <w:r w:rsidR="00200572" w:rsidRPr="0074769C">
        <w:rPr>
          <w:rFonts w:ascii="Arial" w:hAnsi="Arial" w:cs="Arial"/>
        </w:rPr>
        <w:t>(</w:t>
      </w:r>
      <w:r w:rsidR="00D726E7" w:rsidRPr="0074769C">
        <w:rPr>
          <w:rFonts w:ascii="Arial" w:hAnsi="Arial" w:cs="Arial"/>
          <w:i/>
        </w:rPr>
        <w:t xml:space="preserve">Manitoba </w:t>
      </w:r>
      <w:r w:rsidRPr="0074769C">
        <w:rPr>
          <w:rFonts w:ascii="Arial" w:hAnsi="Arial" w:cs="Arial"/>
          <w:i/>
        </w:rPr>
        <w:t xml:space="preserve">Child </w:t>
      </w:r>
      <w:r w:rsidRPr="0074769C">
        <w:rPr>
          <w:rFonts w:ascii="Arial" w:hAnsi="Arial" w:cs="Arial"/>
          <w:i/>
        </w:rPr>
        <w:lastRenderedPageBreak/>
        <w:t>Support Guidelines</w:t>
      </w:r>
      <w:r w:rsidR="00200572" w:rsidRPr="0074769C">
        <w:rPr>
          <w:rFonts w:ascii="Arial" w:hAnsi="Arial" w:cs="Arial"/>
          <w:i/>
        </w:rPr>
        <w:t xml:space="preserve"> Regulation/Federal Child Support Guidelines</w:t>
      </w:r>
      <w:r w:rsidR="00200572" w:rsidRPr="0074769C">
        <w:rPr>
          <w:rFonts w:ascii="Arial" w:hAnsi="Arial" w:cs="Arial"/>
        </w:rPr>
        <w:t>)</w:t>
      </w:r>
      <w:r w:rsidRPr="0074769C">
        <w:rPr>
          <w:rFonts w:ascii="Arial" w:hAnsi="Arial" w:cs="Arial"/>
        </w:rPr>
        <w:t xml:space="preserve"> for {specify </w:t>
      </w:r>
      <w:r w:rsidR="00D86085" w:rsidRPr="0074769C">
        <w:rPr>
          <w:rFonts w:ascii="Arial" w:hAnsi="Arial" w:cs="Arial"/>
        </w:rPr>
        <w:t>c</w:t>
      </w:r>
      <w:r w:rsidRPr="0074769C">
        <w:rPr>
          <w:rFonts w:ascii="Arial" w:hAnsi="Arial" w:cs="Arial"/>
        </w:rPr>
        <w:t xml:space="preserve">hild(ren)’s </w:t>
      </w:r>
      <w:r w:rsidR="00D86085" w:rsidRPr="0074769C">
        <w:rPr>
          <w:rFonts w:ascii="Arial" w:hAnsi="Arial" w:cs="Arial"/>
        </w:rPr>
        <w:t>n</w:t>
      </w:r>
      <w:r w:rsidRPr="0074769C">
        <w:rPr>
          <w:rFonts w:ascii="Arial" w:hAnsi="Arial" w:cs="Arial"/>
        </w:rPr>
        <w:t>ame(s)/</w:t>
      </w:r>
      <w:r w:rsidR="00D86085" w:rsidRPr="0074769C">
        <w:rPr>
          <w:rFonts w:ascii="Arial" w:hAnsi="Arial" w:cs="Arial"/>
        </w:rPr>
        <w:t>b</w:t>
      </w:r>
      <w:r w:rsidRPr="0074769C">
        <w:rPr>
          <w:rFonts w:ascii="Arial" w:hAnsi="Arial" w:cs="Arial"/>
        </w:rPr>
        <w:t>irthdate(s)};</w:t>
      </w:r>
      <w:bookmarkEnd w:id="209"/>
      <w:bookmarkEnd w:id="210"/>
    </w:p>
    <w:p w14:paraId="314BFC8A" w14:textId="4D66995A" w:rsidR="002A203E" w:rsidRPr="0074769C" w:rsidRDefault="002A203E" w:rsidP="00915D8C">
      <w:pPr>
        <w:spacing w:after="240" w:line="480" w:lineRule="auto"/>
        <w:ind w:left="1418" w:hanging="1418"/>
        <w:jc w:val="both"/>
        <w:rPr>
          <w:rFonts w:ascii="Arial" w:hAnsi="Arial" w:cs="Arial"/>
        </w:rPr>
      </w:pPr>
      <w:r w:rsidRPr="0074769C">
        <w:rPr>
          <w:rFonts w:ascii="Arial" w:hAnsi="Arial" w:cs="Arial"/>
        </w:rPr>
        <w:t>NE-2</w:t>
      </w:r>
      <w:r w:rsidRPr="0074769C">
        <w:rPr>
          <w:rFonts w:ascii="Arial" w:hAnsi="Arial" w:cs="Arial"/>
        </w:rPr>
        <w:tab/>
        <w:t xml:space="preserve">Special provisions have been made for the benefit of {specify </w:t>
      </w:r>
      <w:r w:rsidR="00D86085" w:rsidRPr="0074769C">
        <w:rPr>
          <w:rFonts w:ascii="Arial" w:hAnsi="Arial" w:cs="Arial"/>
        </w:rPr>
        <w:t>c</w:t>
      </w:r>
      <w:r w:rsidRPr="0074769C">
        <w:rPr>
          <w:rFonts w:ascii="Arial" w:hAnsi="Arial" w:cs="Arial"/>
        </w:rPr>
        <w:t xml:space="preserve">hild(ren)’s </w:t>
      </w:r>
      <w:r w:rsidR="00D86085" w:rsidRPr="0074769C">
        <w:rPr>
          <w:rFonts w:ascii="Arial" w:hAnsi="Arial" w:cs="Arial"/>
        </w:rPr>
        <w:t>n</w:t>
      </w:r>
      <w:r w:rsidRPr="0074769C">
        <w:rPr>
          <w:rFonts w:ascii="Arial" w:hAnsi="Arial" w:cs="Arial"/>
        </w:rPr>
        <w:t>ame(s)/</w:t>
      </w:r>
      <w:r w:rsidR="00D86085" w:rsidRPr="0074769C">
        <w:rPr>
          <w:rFonts w:ascii="Arial" w:hAnsi="Arial" w:cs="Arial"/>
        </w:rPr>
        <w:t>b</w:t>
      </w:r>
      <w:r w:rsidRPr="0074769C">
        <w:rPr>
          <w:rFonts w:ascii="Arial" w:hAnsi="Arial" w:cs="Arial"/>
        </w:rPr>
        <w:t>irthdate(s)} such that the application of the (</w:t>
      </w:r>
      <w:r w:rsidR="00D726E7" w:rsidRPr="0074769C">
        <w:rPr>
          <w:rFonts w:ascii="Arial" w:hAnsi="Arial" w:cs="Arial"/>
          <w:i/>
        </w:rPr>
        <w:t xml:space="preserve">Manitoba </w:t>
      </w:r>
      <w:r w:rsidRPr="0074769C">
        <w:rPr>
          <w:rFonts w:ascii="Arial" w:hAnsi="Arial" w:cs="Arial"/>
          <w:i/>
        </w:rPr>
        <w:t>Child Support Guidelines Regulation/Federal Child Support Guidelines</w:t>
      </w:r>
      <w:r w:rsidRPr="0074769C">
        <w:rPr>
          <w:rFonts w:ascii="Arial" w:hAnsi="Arial" w:cs="Arial"/>
        </w:rPr>
        <w:t>) woul</w:t>
      </w:r>
      <w:r w:rsidR="002E317C" w:rsidRPr="0074769C">
        <w:rPr>
          <w:rFonts w:ascii="Arial" w:hAnsi="Arial" w:cs="Arial"/>
        </w:rPr>
        <w:t>d be inequitable;</w:t>
      </w:r>
    </w:p>
    <w:p w14:paraId="4B2413D2" w14:textId="0A80B733" w:rsidR="00D86085" w:rsidRPr="0074769C" w:rsidRDefault="00D86085" w:rsidP="00915D8C">
      <w:pPr>
        <w:spacing w:after="240" w:line="480" w:lineRule="auto"/>
        <w:ind w:left="1418" w:hanging="1418"/>
        <w:jc w:val="both"/>
        <w:rPr>
          <w:rFonts w:ascii="Arial" w:hAnsi="Arial" w:cs="Arial"/>
        </w:rPr>
      </w:pPr>
      <w:r w:rsidRPr="0074769C">
        <w:rPr>
          <w:rFonts w:ascii="Arial" w:hAnsi="Arial" w:cs="Arial"/>
        </w:rPr>
        <w:t>NE-3</w:t>
      </w:r>
      <w:r w:rsidRPr="0074769C">
        <w:rPr>
          <w:rFonts w:ascii="Arial" w:hAnsi="Arial" w:cs="Arial"/>
        </w:rPr>
        <w:tab/>
      </w:r>
      <w:r w:rsidR="0002366F" w:rsidRPr="0074769C">
        <w:rPr>
          <w:rFonts w:ascii="Arial" w:hAnsi="Arial" w:cs="Arial"/>
        </w:rPr>
        <w:t>Applying the</w:t>
      </w:r>
      <w:r w:rsidRPr="0074769C">
        <w:rPr>
          <w:rFonts w:ascii="Arial" w:hAnsi="Arial" w:cs="Arial"/>
        </w:rPr>
        <w:t xml:space="preserve"> (</w:t>
      </w:r>
      <w:r w:rsidR="00D726E7" w:rsidRPr="0074769C">
        <w:rPr>
          <w:rFonts w:ascii="Arial" w:hAnsi="Arial" w:cs="Arial"/>
          <w:i/>
        </w:rPr>
        <w:t xml:space="preserve">Manitoba </w:t>
      </w:r>
      <w:r w:rsidRPr="0074769C">
        <w:rPr>
          <w:rFonts w:ascii="Arial" w:hAnsi="Arial" w:cs="Arial"/>
          <w:i/>
        </w:rPr>
        <w:t>Child Support Guidelines Regulation/Federal Child Support Guidelines</w:t>
      </w:r>
      <w:r w:rsidRPr="0074769C">
        <w:rPr>
          <w:rFonts w:ascii="Arial" w:hAnsi="Arial" w:cs="Arial"/>
        </w:rPr>
        <w:t xml:space="preserve">) as if {specify child(ren)’s name(s)/birthdate(s)} (is/are) under the age of majority would be inappropriate; </w:t>
      </w:r>
    </w:p>
    <w:p w14:paraId="42194963" w14:textId="77777777" w:rsidR="00D86085" w:rsidRPr="0074769C" w:rsidRDefault="00D86085" w:rsidP="00915D8C">
      <w:pPr>
        <w:spacing w:after="240" w:line="480" w:lineRule="auto"/>
        <w:ind w:left="1418" w:hanging="1418"/>
        <w:jc w:val="both"/>
        <w:rPr>
          <w:rFonts w:ascii="Arial" w:hAnsi="Arial" w:cs="Arial"/>
        </w:rPr>
      </w:pPr>
      <w:r w:rsidRPr="0074769C">
        <w:rPr>
          <w:rFonts w:ascii="Arial" w:hAnsi="Arial" w:cs="Arial"/>
        </w:rPr>
        <w:t>NE-4</w:t>
      </w:r>
      <w:r w:rsidRPr="0074769C">
        <w:rPr>
          <w:rFonts w:ascii="Arial" w:hAnsi="Arial" w:cs="Arial"/>
        </w:rPr>
        <w:tab/>
        <w:t>[Specify Party Name] does stand in the place of a parent to {specify child(ren)’s name(s)/birthdate(s)};</w:t>
      </w:r>
    </w:p>
    <w:p w14:paraId="5F213C98" w14:textId="79BB122E" w:rsidR="00FC260B" w:rsidRPr="0074769C" w:rsidRDefault="0002759E" w:rsidP="007A2C7A">
      <w:pPr>
        <w:pStyle w:val="Heading4"/>
        <w:spacing w:before="120" w:after="120" w:line="480" w:lineRule="auto"/>
        <w:rPr>
          <w:rFonts w:ascii="Arial" w:hAnsi="Arial" w:cs="Arial"/>
        </w:rPr>
      </w:pPr>
      <w:bookmarkStart w:id="211" w:name="_Toc499728130"/>
      <w:bookmarkStart w:id="212" w:name="_Toc54173388"/>
      <w:r w:rsidRPr="0074769C">
        <w:rPr>
          <w:rFonts w:ascii="Arial" w:hAnsi="Arial" w:cs="Arial"/>
        </w:rPr>
        <w:t>Non-Table Amount/No Child Support</w:t>
      </w:r>
      <w:r w:rsidR="00FC260B" w:rsidRPr="0074769C">
        <w:rPr>
          <w:rStyle w:val="FootnoteReference"/>
          <w:rFonts w:ascii="Arial" w:hAnsi="Arial" w:cs="Arial"/>
          <w:b w:val="0"/>
        </w:rPr>
        <w:footnoteReference w:id="153"/>
      </w:r>
      <w:bookmarkEnd w:id="211"/>
      <w:bookmarkEnd w:id="212"/>
    </w:p>
    <w:p w14:paraId="191E8710" w14:textId="448BB094" w:rsidR="00731F4B" w:rsidRPr="0074769C" w:rsidRDefault="00FC260B" w:rsidP="00915D8C">
      <w:pPr>
        <w:spacing w:after="240" w:line="480" w:lineRule="auto"/>
        <w:ind w:left="1418" w:hanging="1418"/>
        <w:jc w:val="both"/>
        <w:rPr>
          <w:rFonts w:ascii="Arial" w:hAnsi="Arial" w:cs="Arial"/>
        </w:rPr>
      </w:pPr>
      <w:r w:rsidRPr="0074769C">
        <w:rPr>
          <w:rFonts w:ascii="Arial" w:hAnsi="Arial" w:cs="Arial"/>
        </w:rPr>
        <w:t>N</w:t>
      </w:r>
      <w:r w:rsidR="006F241C" w:rsidRPr="0074769C">
        <w:rPr>
          <w:rFonts w:ascii="Arial" w:hAnsi="Arial" w:cs="Arial"/>
        </w:rPr>
        <w:t>F</w:t>
      </w:r>
      <w:r w:rsidRPr="0074769C">
        <w:rPr>
          <w:rFonts w:ascii="Arial" w:hAnsi="Arial" w:cs="Arial"/>
        </w:rPr>
        <w:t>-1</w:t>
      </w:r>
      <w:r w:rsidRPr="0074769C">
        <w:rPr>
          <w:rFonts w:ascii="Arial" w:hAnsi="Arial" w:cs="Arial"/>
        </w:rPr>
        <w:tab/>
        <w:t xml:space="preserve">[Specify Party Name] </w:t>
      </w:r>
      <w:r w:rsidR="009A5116" w:rsidRPr="0074769C">
        <w:rPr>
          <w:rFonts w:ascii="Arial" w:hAnsi="Arial" w:cs="Arial"/>
        </w:rPr>
        <w:t xml:space="preserve">shall </w:t>
      </w:r>
      <w:r w:rsidRPr="0074769C">
        <w:rPr>
          <w:rFonts w:ascii="Arial" w:hAnsi="Arial" w:cs="Arial"/>
        </w:rPr>
        <w:t xml:space="preserve">pay [specify Party Name] support for {specify </w:t>
      </w:r>
      <w:r w:rsidR="007937FA" w:rsidRPr="0074769C">
        <w:rPr>
          <w:rFonts w:ascii="Arial" w:hAnsi="Arial" w:cs="Arial"/>
        </w:rPr>
        <w:t>c</w:t>
      </w:r>
      <w:r w:rsidRPr="0074769C">
        <w:rPr>
          <w:rFonts w:ascii="Arial" w:hAnsi="Arial" w:cs="Arial"/>
        </w:rPr>
        <w:t xml:space="preserve">hild(ren)’s </w:t>
      </w:r>
      <w:r w:rsidR="007937FA" w:rsidRPr="0074769C">
        <w:rPr>
          <w:rFonts w:ascii="Arial" w:hAnsi="Arial" w:cs="Arial"/>
        </w:rPr>
        <w:t>n</w:t>
      </w:r>
      <w:r w:rsidRPr="0074769C">
        <w:rPr>
          <w:rFonts w:ascii="Arial" w:hAnsi="Arial" w:cs="Arial"/>
        </w:rPr>
        <w:t>ame(s)/</w:t>
      </w:r>
      <w:r w:rsidR="007937FA" w:rsidRPr="0074769C">
        <w:rPr>
          <w:rFonts w:ascii="Arial" w:hAnsi="Arial" w:cs="Arial"/>
        </w:rPr>
        <w:t>b</w:t>
      </w:r>
      <w:r w:rsidRPr="0074769C">
        <w:rPr>
          <w:rFonts w:ascii="Arial" w:hAnsi="Arial" w:cs="Arial"/>
        </w:rPr>
        <w:t>irthdate(s)} in the sum of {specify total non-</w:t>
      </w:r>
      <w:r w:rsidR="00DC59DD" w:rsidRPr="0074769C">
        <w:rPr>
          <w:rFonts w:ascii="Arial" w:hAnsi="Arial" w:cs="Arial"/>
        </w:rPr>
        <w:t>T</w:t>
      </w:r>
      <w:r w:rsidRPr="0074769C">
        <w:rPr>
          <w:rFonts w:ascii="Arial" w:hAnsi="Arial" w:cs="Arial"/>
        </w:rPr>
        <w:t>able amount} per month</w:t>
      </w:r>
      <w:r w:rsidR="00731F4B" w:rsidRPr="0074769C">
        <w:rPr>
          <w:rFonts w:ascii="Arial" w:hAnsi="Arial" w:cs="Arial"/>
        </w:rPr>
        <w:t xml:space="preserve"> payable</w:t>
      </w:r>
      <w:r w:rsidR="007F34C2" w:rsidRPr="0074769C">
        <w:rPr>
          <w:rFonts w:ascii="Arial" w:hAnsi="Arial" w:cs="Arial"/>
        </w:rPr>
        <w:t>:</w:t>
      </w:r>
      <w:r w:rsidR="00731F4B" w:rsidRPr="0074769C">
        <w:rPr>
          <w:rFonts w:ascii="Arial" w:hAnsi="Arial" w:cs="Arial"/>
        </w:rPr>
        <w:t xml:space="preserve"> </w:t>
      </w:r>
      <w:r w:rsidR="003347B7" w:rsidRPr="0074769C">
        <w:rPr>
          <w:rFonts w:ascii="Arial" w:hAnsi="Arial" w:cs="Arial"/>
        </w:rPr>
        <w:t>{insert and number</w:t>
      </w:r>
      <w:r w:rsidR="00731F4B" w:rsidRPr="0074769C">
        <w:rPr>
          <w:rFonts w:ascii="Arial" w:hAnsi="Arial" w:cs="Arial"/>
        </w:rPr>
        <w:t xml:space="preserve"> the appropriate N</w:t>
      </w:r>
      <w:r w:rsidR="002A203E" w:rsidRPr="0074769C">
        <w:rPr>
          <w:rFonts w:ascii="Arial" w:hAnsi="Arial" w:cs="Arial"/>
        </w:rPr>
        <w:t>F</w:t>
      </w:r>
      <w:r w:rsidR="00731F4B" w:rsidRPr="0074769C">
        <w:rPr>
          <w:rFonts w:ascii="Arial" w:hAnsi="Arial" w:cs="Arial"/>
        </w:rPr>
        <w:t>-1 sub-clause(s)}</w:t>
      </w:r>
    </w:p>
    <w:p w14:paraId="43301D3F" w14:textId="77777777" w:rsidR="00731F4B" w:rsidRPr="0074769C" w:rsidRDefault="00731F4B" w:rsidP="00915D8C">
      <w:pPr>
        <w:spacing w:after="240" w:line="480" w:lineRule="auto"/>
        <w:ind w:left="1985" w:hanging="1985"/>
        <w:jc w:val="both"/>
        <w:rPr>
          <w:rFonts w:ascii="Arial" w:hAnsi="Arial" w:cs="Arial"/>
        </w:rPr>
      </w:pPr>
      <w:r w:rsidRPr="0074769C">
        <w:rPr>
          <w:rFonts w:ascii="Arial" w:hAnsi="Arial" w:cs="Arial"/>
        </w:rPr>
        <w:lastRenderedPageBreak/>
        <w:t>N</w:t>
      </w:r>
      <w:r w:rsidR="006F241C" w:rsidRPr="0074769C">
        <w:rPr>
          <w:rFonts w:ascii="Arial" w:hAnsi="Arial" w:cs="Arial"/>
        </w:rPr>
        <w:t>F</w:t>
      </w:r>
      <w:r w:rsidRPr="0074769C">
        <w:rPr>
          <w:rFonts w:ascii="Arial" w:hAnsi="Arial" w:cs="Arial"/>
        </w:rPr>
        <w:t>-1.1</w:t>
      </w:r>
      <w:r w:rsidRPr="0074769C">
        <w:rPr>
          <w:rFonts w:ascii="Arial" w:hAnsi="Arial" w:cs="Arial"/>
        </w:rPr>
        <w:tab/>
        <w:t>on the {specify day of the month} of each month commencing {specify month, day, year}</w:t>
      </w:r>
      <w:r w:rsidRPr="0074769C">
        <w:rPr>
          <w:rStyle w:val="FootnoteReference"/>
          <w:rFonts w:ascii="Arial" w:hAnsi="Arial" w:cs="Arial"/>
        </w:rPr>
        <w:footnoteReference w:id="154"/>
      </w:r>
    </w:p>
    <w:p w14:paraId="27DEC8B7" w14:textId="767FB762" w:rsidR="00731F4B" w:rsidRPr="0074769C" w:rsidRDefault="00731F4B" w:rsidP="00ED74F8">
      <w:pPr>
        <w:spacing w:after="240" w:line="480" w:lineRule="auto"/>
        <w:ind w:left="1985" w:hanging="1985"/>
        <w:jc w:val="both"/>
        <w:rPr>
          <w:rFonts w:ascii="Arial" w:hAnsi="Arial" w:cs="Arial"/>
        </w:rPr>
      </w:pPr>
      <w:r w:rsidRPr="0074769C">
        <w:rPr>
          <w:rFonts w:ascii="Arial" w:hAnsi="Arial" w:cs="Arial"/>
        </w:rPr>
        <w:t>N</w:t>
      </w:r>
      <w:r w:rsidR="006F241C" w:rsidRPr="0074769C">
        <w:rPr>
          <w:rFonts w:ascii="Arial" w:hAnsi="Arial" w:cs="Arial"/>
        </w:rPr>
        <w:t>F</w:t>
      </w:r>
      <w:r w:rsidRPr="0074769C">
        <w:rPr>
          <w:rFonts w:ascii="Arial" w:hAnsi="Arial" w:cs="Arial"/>
        </w:rPr>
        <w:t>-1.2</w:t>
      </w:r>
      <w:r w:rsidRPr="0074769C">
        <w:rPr>
          <w:rFonts w:ascii="Arial" w:hAnsi="Arial" w:cs="Arial"/>
        </w:rPr>
        <w:tab/>
        <w:t>in semi-monthly installments</w:t>
      </w:r>
      <w:r w:rsidRPr="0074769C">
        <w:rPr>
          <w:rFonts w:ascii="Arial" w:hAnsi="Arial" w:cs="Arial"/>
          <w:vertAlign w:val="superscript"/>
        </w:rPr>
        <w:t xml:space="preserve"> </w:t>
      </w:r>
      <w:r w:rsidRPr="0074769C">
        <w:rPr>
          <w:rFonts w:ascii="Arial" w:hAnsi="Arial" w:cs="Arial"/>
        </w:rPr>
        <w:t>on the {specify dates of the month} of each month commencing {specify month, day, year}</w:t>
      </w:r>
      <w:r w:rsidRPr="0074769C">
        <w:rPr>
          <w:rFonts w:ascii="Arial" w:hAnsi="Arial" w:cs="Arial"/>
          <w:vertAlign w:val="superscript"/>
        </w:rPr>
        <w:footnoteReference w:id="155"/>
      </w:r>
      <w:r w:rsidRPr="0074769C">
        <w:rPr>
          <w:rFonts w:ascii="Arial" w:hAnsi="Arial" w:cs="Arial"/>
        </w:rPr>
        <w:t xml:space="preserve"> in (the amount of {specify installment amount</w:t>
      </w:r>
      <w:r w:rsidR="007937FA" w:rsidRPr="0074769C">
        <w:rPr>
          <w:rFonts w:ascii="Arial" w:hAnsi="Arial" w:cs="Arial"/>
        </w:rPr>
        <w:t>(s)</w:t>
      </w:r>
      <w:r w:rsidRPr="0074769C">
        <w:rPr>
          <w:rFonts w:ascii="Arial" w:hAnsi="Arial" w:cs="Arial"/>
        </w:rPr>
        <w:t>}</w:t>
      </w:r>
      <w:r w:rsidR="00330954" w:rsidRPr="0074769C">
        <w:rPr>
          <w:rFonts w:ascii="Arial" w:hAnsi="Arial" w:cs="Arial"/>
          <w:vertAlign w:val="superscript"/>
        </w:rPr>
        <w:footnoteReference w:id="156"/>
      </w:r>
      <w:r w:rsidRPr="0074769C">
        <w:rPr>
          <w:rFonts w:ascii="Arial" w:hAnsi="Arial" w:cs="Arial"/>
        </w:rPr>
        <w:t xml:space="preserve">/an amount to be calculated by the </w:t>
      </w:r>
      <w:r w:rsidR="009C325D" w:rsidRPr="0074769C">
        <w:rPr>
          <w:rFonts w:ascii="Arial" w:hAnsi="Arial" w:cs="Arial"/>
          <w:spacing w:val="-4"/>
          <w:szCs w:val="24"/>
        </w:rPr>
        <w:t>Director</w:t>
      </w:r>
      <w:r w:rsidR="007937FA"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57"/>
      </w:r>
      <w:r w:rsidRPr="0074769C">
        <w:rPr>
          <w:rFonts w:ascii="Arial" w:hAnsi="Arial" w:cs="Arial"/>
        </w:rPr>
        <w:t>)</w:t>
      </w:r>
    </w:p>
    <w:p w14:paraId="28C6CB41" w14:textId="2E8C9229" w:rsidR="00731F4B" w:rsidRPr="0074769C" w:rsidRDefault="00731F4B" w:rsidP="00ED74F8">
      <w:pPr>
        <w:spacing w:after="240" w:line="480" w:lineRule="auto"/>
        <w:ind w:left="1985" w:hanging="1985"/>
        <w:jc w:val="both"/>
        <w:rPr>
          <w:rFonts w:ascii="Arial" w:hAnsi="Arial" w:cs="Arial"/>
          <w:sz w:val="28"/>
          <w:szCs w:val="28"/>
        </w:rPr>
      </w:pPr>
      <w:r w:rsidRPr="0074769C">
        <w:rPr>
          <w:rFonts w:ascii="Arial" w:hAnsi="Arial" w:cs="Arial"/>
        </w:rPr>
        <w:t>N</w:t>
      </w:r>
      <w:r w:rsidR="006F241C" w:rsidRPr="0074769C">
        <w:rPr>
          <w:rFonts w:ascii="Arial" w:hAnsi="Arial" w:cs="Arial"/>
        </w:rPr>
        <w:t>F</w:t>
      </w:r>
      <w:r w:rsidRPr="0074769C">
        <w:rPr>
          <w:rFonts w:ascii="Arial" w:hAnsi="Arial" w:cs="Arial"/>
        </w:rPr>
        <w:t>-1.3</w:t>
      </w:r>
      <w:r w:rsidRPr="0074769C">
        <w:rPr>
          <w:rFonts w:ascii="Arial" w:hAnsi="Arial" w:cs="Arial"/>
        </w:rPr>
        <w:tab/>
        <w:t>in (weekly/bi-weekly) installments commencing {specify month, day, year} in (the amount of {specify installment amount</w:t>
      </w:r>
      <w:r w:rsidR="007937FA" w:rsidRPr="0074769C">
        <w:rPr>
          <w:rFonts w:ascii="Arial" w:hAnsi="Arial" w:cs="Arial"/>
        </w:rPr>
        <w:t>(s)</w:t>
      </w:r>
      <w:r w:rsidRPr="0074769C">
        <w:rPr>
          <w:rFonts w:ascii="Arial" w:hAnsi="Arial" w:cs="Arial"/>
        </w:rPr>
        <w:t>}</w:t>
      </w:r>
      <w:r w:rsidR="00330954" w:rsidRPr="0074769C">
        <w:rPr>
          <w:rStyle w:val="FootnoteReference"/>
          <w:rFonts w:ascii="Arial" w:hAnsi="Arial" w:cs="Arial"/>
        </w:rPr>
        <w:footnoteReference w:id="158"/>
      </w:r>
      <w:r w:rsidRPr="0074769C">
        <w:rPr>
          <w:rFonts w:ascii="Arial" w:hAnsi="Arial" w:cs="Arial"/>
        </w:rPr>
        <w:t xml:space="preserve">/an amount to be calculated by the </w:t>
      </w:r>
      <w:r w:rsidR="009C325D" w:rsidRPr="0074769C">
        <w:rPr>
          <w:rFonts w:ascii="Arial" w:hAnsi="Arial" w:cs="Arial"/>
          <w:spacing w:val="-4"/>
          <w:szCs w:val="24"/>
        </w:rPr>
        <w:t>Director</w:t>
      </w:r>
      <w:r w:rsidR="007937FA"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59"/>
      </w:r>
      <w:r w:rsidRPr="0074769C">
        <w:rPr>
          <w:rFonts w:ascii="Arial" w:hAnsi="Arial" w:cs="Arial"/>
        </w:rPr>
        <w:t>)</w:t>
      </w:r>
    </w:p>
    <w:p w14:paraId="6D704DFC" w14:textId="1091EDDA" w:rsidR="00731F4B" w:rsidRPr="0074769C" w:rsidRDefault="007937FA" w:rsidP="00ED74F8">
      <w:pPr>
        <w:spacing w:after="240" w:line="480" w:lineRule="auto"/>
        <w:ind w:left="1418"/>
        <w:jc w:val="both"/>
        <w:rPr>
          <w:rFonts w:ascii="Arial" w:hAnsi="Arial" w:cs="Arial"/>
        </w:rPr>
      </w:pPr>
      <w:r w:rsidRPr="0074769C">
        <w:rPr>
          <w:rFonts w:ascii="Arial" w:hAnsi="Arial" w:cs="Arial"/>
        </w:rPr>
        <w:t>(</w:t>
      </w:r>
      <w:r w:rsidR="00731F4B" w:rsidRPr="0074769C">
        <w:rPr>
          <w:rFonts w:ascii="Arial" w:hAnsi="Arial" w:cs="Arial"/>
        </w:rPr>
        <w:t>and continuing until (further order of the Court/{specify date or event}</w:t>
      </w:r>
      <w:r w:rsidR="00330954" w:rsidRPr="0074769C">
        <w:rPr>
          <w:rStyle w:val="FootnoteReference"/>
          <w:rFonts w:ascii="Arial" w:hAnsi="Arial" w:cs="Arial"/>
        </w:rPr>
        <w:footnoteReference w:id="160"/>
      </w:r>
      <w:r w:rsidR="00057EC7" w:rsidRPr="0074769C">
        <w:rPr>
          <w:rFonts w:ascii="Arial" w:hAnsi="Arial" w:cs="Arial"/>
        </w:rPr>
        <w:t>)</w:t>
      </w:r>
      <w:r w:rsidRPr="0074769C">
        <w:rPr>
          <w:rFonts w:ascii="Arial" w:hAnsi="Arial" w:cs="Arial"/>
        </w:rPr>
        <w:t>/blank)</w:t>
      </w:r>
      <w:r w:rsidR="00731F4B" w:rsidRPr="0074769C">
        <w:rPr>
          <w:rFonts w:ascii="Arial" w:hAnsi="Arial" w:cs="Arial"/>
        </w:rPr>
        <w:t>;</w:t>
      </w:r>
    </w:p>
    <w:p w14:paraId="7DEFD8DD" w14:textId="77777777" w:rsidR="0002759E" w:rsidRPr="0074769C" w:rsidRDefault="0002759E" w:rsidP="00ED74F8">
      <w:pPr>
        <w:spacing w:after="240" w:line="480" w:lineRule="auto"/>
        <w:ind w:left="1418" w:hanging="1418"/>
        <w:jc w:val="both"/>
        <w:rPr>
          <w:rFonts w:ascii="Arial" w:hAnsi="Arial" w:cs="Arial"/>
          <w:szCs w:val="24"/>
        </w:rPr>
      </w:pPr>
      <w:r w:rsidRPr="0074769C">
        <w:rPr>
          <w:rFonts w:ascii="Arial" w:hAnsi="Arial" w:cs="Arial"/>
          <w:szCs w:val="24"/>
        </w:rPr>
        <w:t>NF-2</w:t>
      </w:r>
      <w:r w:rsidRPr="0074769C">
        <w:rPr>
          <w:rFonts w:ascii="Arial" w:hAnsi="Arial" w:cs="Arial"/>
          <w:szCs w:val="24"/>
        </w:rPr>
        <w:tab/>
        <w:t>[Specify Party Name] shall pay [specify Party Name] no support for {specify child(ren)’s name(s)/birthdate(s)};</w:t>
      </w:r>
    </w:p>
    <w:p w14:paraId="401507B7" w14:textId="07B4402A" w:rsidR="0002759E" w:rsidRPr="0074769C" w:rsidRDefault="0002759E" w:rsidP="00ED74F8">
      <w:pPr>
        <w:spacing w:after="240" w:line="480" w:lineRule="auto"/>
        <w:ind w:left="1418" w:hanging="1418"/>
        <w:jc w:val="both"/>
        <w:rPr>
          <w:rFonts w:ascii="Arial" w:hAnsi="Arial" w:cs="Arial"/>
          <w:szCs w:val="24"/>
        </w:rPr>
      </w:pPr>
      <w:r w:rsidRPr="0074769C">
        <w:rPr>
          <w:rFonts w:ascii="Arial" w:hAnsi="Arial" w:cs="Arial"/>
          <w:szCs w:val="24"/>
        </w:rPr>
        <w:t>NF-3</w:t>
      </w:r>
      <w:r w:rsidRPr="0074769C">
        <w:rPr>
          <w:rFonts w:ascii="Arial" w:hAnsi="Arial" w:cs="Arial"/>
          <w:szCs w:val="24"/>
        </w:rPr>
        <w:tab/>
        <w:t>Neither [specify Party Name] nor [specify Party Name] shall pay support to the other for {specify child(ren)’s name(s)/birthdate(s)};</w:t>
      </w:r>
    </w:p>
    <w:p w14:paraId="086CA06E" w14:textId="450A5DD9" w:rsidR="003D1FB3" w:rsidRPr="0074769C" w:rsidRDefault="003D1FB3" w:rsidP="007A2C7A">
      <w:pPr>
        <w:pStyle w:val="Heading4"/>
        <w:spacing w:before="120" w:after="120" w:line="480" w:lineRule="auto"/>
        <w:rPr>
          <w:rFonts w:ascii="Arial" w:hAnsi="Arial" w:cs="Arial"/>
        </w:rPr>
      </w:pPr>
      <w:bookmarkStart w:id="213" w:name="_Toc54173389"/>
      <w:bookmarkStart w:id="214" w:name="_Toc499728131"/>
      <w:r w:rsidRPr="0074769C">
        <w:rPr>
          <w:rFonts w:ascii="Arial" w:hAnsi="Arial" w:cs="Arial"/>
        </w:rPr>
        <w:lastRenderedPageBreak/>
        <w:t>Split Parenting Time</w:t>
      </w:r>
      <w:bookmarkEnd w:id="213"/>
      <w:r w:rsidR="00644B46" w:rsidRPr="0074769C">
        <w:rPr>
          <w:rStyle w:val="FootnoteReference"/>
          <w:rFonts w:ascii="Arial" w:hAnsi="Arial" w:cs="Arial"/>
        </w:rPr>
        <w:footnoteReference w:id="161"/>
      </w:r>
    </w:p>
    <w:p w14:paraId="79D904D2" w14:textId="1D8C61B2" w:rsidR="00FC260B" w:rsidRPr="0074769C" w:rsidRDefault="003D1FB3" w:rsidP="00ED74F8">
      <w:pPr>
        <w:spacing w:after="240" w:line="480" w:lineRule="auto"/>
        <w:ind w:left="1418" w:hanging="1418"/>
        <w:jc w:val="both"/>
        <w:rPr>
          <w:rFonts w:ascii="Arial" w:hAnsi="Arial" w:cs="Arial"/>
        </w:rPr>
      </w:pPr>
      <w:r w:rsidRPr="0074769C">
        <w:rPr>
          <w:rFonts w:ascii="Arial" w:hAnsi="Arial" w:cs="Arial"/>
          <w:szCs w:val="28"/>
        </w:rPr>
        <w:t>NG-1</w:t>
      </w:r>
      <w:r w:rsidRPr="0074769C">
        <w:rPr>
          <w:rFonts w:ascii="Arial" w:hAnsi="Arial" w:cs="Arial"/>
          <w:szCs w:val="28"/>
        </w:rPr>
        <w:tab/>
        <w:t xml:space="preserve">[Specify Party Name] having </w:t>
      </w:r>
      <w:r w:rsidR="00580EBF" w:rsidRPr="0074769C">
        <w:rPr>
          <w:rFonts w:ascii="Arial" w:hAnsi="Arial" w:cs="Arial"/>
          <w:szCs w:val="28"/>
        </w:rPr>
        <w:t>(</w:t>
      </w:r>
      <w:r w:rsidRPr="0074769C">
        <w:rPr>
          <w:rFonts w:ascii="Arial" w:hAnsi="Arial" w:cs="Arial"/>
          <w:szCs w:val="28"/>
        </w:rPr>
        <w:t>the majority of</w:t>
      </w:r>
      <w:r w:rsidR="00580EBF" w:rsidRPr="0074769C">
        <w:rPr>
          <w:rFonts w:ascii="Arial" w:hAnsi="Arial" w:cs="Arial"/>
          <w:szCs w:val="28"/>
        </w:rPr>
        <w:t>/exclusive/blank)</w:t>
      </w:r>
      <w:r w:rsidRPr="0074769C">
        <w:rPr>
          <w:rFonts w:ascii="Arial" w:hAnsi="Arial" w:cs="Arial"/>
          <w:szCs w:val="28"/>
        </w:rPr>
        <w:t xml:space="preserve"> parenting time with {specify child(ren)’s name(s)/birthdate(s)} and [specify Party Name] having </w:t>
      </w:r>
      <w:r w:rsidR="00580EBF" w:rsidRPr="0074769C">
        <w:rPr>
          <w:rFonts w:ascii="Arial" w:hAnsi="Arial" w:cs="Arial"/>
          <w:szCs w:val="28"/>
        </w:rPr>
        <w:t>(</w:t>
      </w:r>
      <w:r w:rsidRPr="0074769C">
        <w:rPr>
          <w:rFonts w:ascii="Arial" w:hAnsi="Arial" w:cs="Arial"/>
          <w:szCs w:val="28"/>
        </w:rPr>
        <w:t>the majority of</w:t>
      </w:r>
      <w:r w:rsidR="00580EBF" w:rsidRPr="0074769C">
        <w:rPr>
          <w:rFonts w:ascii="Arial" w:hAnsi="Arial" w:cs="Arial"/>
          <w:szCs w:val="28"/>
        </w:rPr>
        <w:t>/exclusive/blank)</w:t>
      </w:r>
      <w:r w:rsidRPr="0074769C">
        <w:rPr>
          <w:rFonts w:ascii="Arial" w:hAnsi="Arial" w:cs="Arial"/>
          <w:szCs w:val="28"/>
        </w:rPr>
        <w:t xml:space="preserve"> parenting time with {specify child(ren)’s name(s)/birthdate(s)}, [specify Party Name] shall pay support to [specify Party Name] in the amount of {specify calculated amount} per month, which sum is the difference between the amount of {specify </w:t>
      </w:r>
      <w:r w:rsidR="00230A2F" w:rsidRPr="0074769C">
        <w:rPr>
          <w:rFonts w:ascii="Arial" w:hAnsi="Arial" w:cs="Arial"/>
          <w:szCs w:val="28"/>
        </w:rPr>
        <w:t>T</w:t>
      </w:r>
      <w:r w:rsidRPr="0074769C">
        <w:rPr>
          <w:rFonts w:ascii="Arial" w:hAnsi="Arial" w:cs="Arial"/>
          <w:szCs w:val="28"/>
        </w:rPr>
        <w:t xml:space="preserve">able amount} that [specify Party Name] would otherwise pay to [specify Party Name], pursuant to the {specify </w:t>
      </w:r>
      <w:r w:rsidR="0090575B" w:rsidRPr="0074769C">
        <w:rPr>
          <w:rFonts w:ascii="Arial" w:hAnsi="Arial" w:cs="Arial"/>
          <w:szCs w:val="28"/>
        </w:rPr>
        <w:t>p</w:t>
      </w:r>
      <w:r w:rsidRPr="0074769C">
        <w:rPr>
          <w:rFonts w:ascii="Arial" w:hAnsi="Arial" w:cs="Arial"/>
          <w:szCs w:val="28"/>
        </w:rPr>
        <w:t xml:space="preserve">rovince or </w:t>
      </w:r>
      <w:r w:rsidR="0090575B" w:rsidRPr="0074769C">
        <w:rPr>
          <w:rFonts w:ascii="Arial" w:hAnsi="Arial" w:cs="Arial"/>
          <w:szCs w:val="28"/>
        </w:rPr>
        <w:t>t</w:t>
      </w:r>
      <w:r w:rsidRPr="0074769C">
        <w:rPr>
          <w:rFonts w:ascii="Arial" w:hAnsi="Arial" w:cs="Arial"/>
          <w:szCs w:val="28"/>
        </w:rPr>
        <w:t xml:space="preserve">erritory} Table of the Child Support Guidelines, and the amount of {specify </w:t>
      </w:r>
      <w:r w:rsidR="00230A2F" w:rsidRPr="0074769C">
        <w:rPr>
          <w:rFonts w:ascii="Arial" w:hAnsi="Arial" w:cs="Arial"/>
          <w:szCs w:val="28"/>
        </w:rPr>
        <w:t>T</w:t>
      </w:r>
      <w:r w:rsidRPr="0074769C">
        <w:rPr>
          <w:rFonts w:ascii="Arial" w:hAnsi="Arial" w:cs="Arial"/>
          <w:szCs w:val="28"/>
        </w:rPr>
        <w:t xml:space="preserve">able amount} that [specify Party Name] would otherwise pay to [specify Party Name}, pursuant to the {specify </w:t>
      </w:r>
      <w:r w:rsidR="0090575B" w:rsidRPr="0074769C">
        <w:rPr>
          <w:rFonts w:ascii="Arial" w:hAnsi="Arial" w:cs="Arial"/>
          <w:szCs w:val="28"/>
        </w:rPr>
        <w:t>p</w:t>
      </w:r>
      <w:r w:rsidRPr="0074769C">
        <w:rPr>
          <w:rFonts w:ascii="Arial" w:hAnsi="Arial" w:cs="Arial"/>
          <w:szCs w:val="28"/>
        </w:rPr>
        <w:t xml:space="preserve">rovince or </w:t>
      </w:r>
      <w:r w:rsidR="0090575B" w:rsidRPr="0074769C">
        <w:rPr>
          <w:rFonts w:ascii="Arial" w:hAnsi="Arial" w:cs="Arial"/>
          <w:szCs w:val="28"/>
        </w:rPr>
        <w:t>t</w:t>
      </w:r>
      <w:r w:rsidRPr="0074769C">
        <w:rPr>
          <w:rFonts w:ascii="Arial" w:hAnsi="Arial" w:cs="Arial"/>
          <w:szCs w:val="28"/>
        </w:rPr>
        <w:t xml:space="preserve">erritory} Table of the </w:t>
      </w:r>
      <w:r w:rsidRPr="0074769C">
        <w:rPr>
          <w:rFonts w:ascii="Arial" w:hAnsi="Arial" w:cs="Arial"/>
          <w:i/>
          <w:szCs w:val="28"/>
        </w:rPr>
        <w:t>Child Support Guidelines</w:t>
      </w:r>
      <w:r w:rsidRPr="0074769C">
        <w:rPr>
          <w:rFonts w:ascii="Arial" w:hAnsi="Arial" w:cs="Arial"/>
          <w:szCs w:val="28"/>
        </w:rPr>
        <w:t>, payable: {insert and number the appropriate NG-1 sub-clause(s)}</w:t>
      </w:r>
      <w:bookmarkEnd w:id="214"/>
    </w:p>
    <w:p w14:paraId="159AE899" w14:textId="77777777" w:rsidR="00D53565" w:rsidRPr="0074769C" w:rsidRDefault="00D53565" w:rsidP="00A664EA">
      <w:pPr>
        <w:spacing w:after="240" w:line="480" w:lineRule="auto"/>
        <w:ind w:left="1985" w:hanging="1985"/>
        <w:jc w:val="both"/>
        <w:rPr>
          <w:rFonts w:ascii="Arial" w:hAnsi="Arial" w:cs="Arial"/>
        </w:rPr>
      </w:pPr>
      <w:r w:rsidRPr="0074769C">
        <w:rPr>
          <w:rFonts w:ascii="Arial" w:hAnsi="Arial" w:cs="Arial"/>
        </w:rPr>
        <w:t>N</w:t>
      </w:r>
      <w:r w:rsidR="006F241C" w:rsidRPr="0074769C">
        <w:rPr>
          <w:rFonts w:ascii="Arial" w:hAnsi="Arial" w:cs="Arial"/>
        </w:rPr>
        <w:t>G-1.1</w:t>
      </w:r>
      <w:r w:rsidRPr="0074769C">
        <w:rPr>
          <w:rFonts w:ascii="Arial" w:hAnsi="Arial" w:cs="Arial"/>
        </w:rPr>
        <w:tab/>
        <w:t>on the {specify day of the month} of each month commencing {specify month, day, year}</w:t>
      </w:r>
      <w:r w:rsidRPr="0074769C">
        <w:rPr>
          <w:rStyle w:val="FootnoteReference"/>
          <w:rFonts w:ascii="Arial" w:hAnsi="Arial" w:cs="Arial"/>
        </w:rPr>
        <w:footnoteReference w:id="162"/>
      </w:r>
    </w:p>
    <w:p w14:paraId="72D9F63E" w14:textId="0764A3C6" w:rsidR="00D53565" w:rsidRPr="0074769C" w:rsidRDefault="00D53565" w:rsidP="00A664EA">
      <w:pPr>
        <w:spacing w:after="240" w:line="480" w:lineRule="auto"/>
        <w:ind w:left="1985" w:hanging="1985"/>
        <w:jc w:val="both"/>
        <w:rPr>
          <w:rFonts w:ascii="Arial" w:hAnsi="Arial" w:cs="Arial"/>
        </w:rPr>
      </w:pPr>
      <w:r w:rsidRPr="0074769C">
        <w:rPr>
          <w:rFonts w:ascii="Arial" w:hAnsi="Arial" w:cs="Arial"/>
        </w:rPr>
        <w:t>N</w:t>
      </w:r>
      <w:r w:rsidR="006F241C" w:rsidRPr="0074769C">
        <w:rPr>
          <w:rFonts w:ascii="Arial" w:hAnsi="Arial" w:cs="Arial"/>
        </w:rPr>
        <w:t>G</w:t>
      </w:r>
      <w:r w:rsidRPr="0074769C">
        <w:rPr>
          <w:rFonts w:ascii="Arial" w:hAnsi="Arial" w:cs="Arial"/>
        </w:rPr>
        <w:t>-1.2</w:t>
      </w:r>
      <w:r w:rsidRPr="0074769C">
        <w:rPr>
          <w:rFonts w:ascii="Arial" w:hAnsi="Arial" w:cs="Arial"/>
        </w:rPr>
        <w:tab/>
        <w:t>in semi-monthly installments</w:t>
      </w:r>
      <w:r w:rsidRPr="0074769C">
        <w:rPr>
          <w:rFonts w:ascii="Arial" w:hAnsi="Arial" w:cs="Arial"/>
          <w:vertAlign w:val="superscript"/>
        </w:rPr>
        <w:t xml:space="preserve"> </w:t>
      </w:r>
      <w:r w:rsidRPr="0074769C">
        <w:rPr>
          <w:rFonts w:ascii="Arial" w:hAnsi="Arial" w:cs="Arial"/>
        </w:rPr>
        <w:t>on the {specify dates of the month} of each month commencing {specify month, day, year}</w:t>
      </w:r>
      <w:r w:rsidRPr="0074769C">
        <w:rPr>
          <w:rFonts w:ascii="Arial" w:hAnsi="Arial" w:cs="Arial"/>
          <w:vertAlign w:val="superscript"/>
        </w:rPr>
        <w:footnoteReference w:id="163"/>
      </w:r>
      <w:r w:rsidRPr="0074769C">
        <w:rPr>
          <w:rFonts w:ascii="Arial" w:hAnsi="Arial" w:cs="Arial"/>
        </w:rPr>
        <w:t xml:space="preserve"> in (the amount of {specify installment amount</w:t>
      </w:r>
      <w:r w:rsidR="00C7752A" w:rsidRPr="0074769C">
        <w:rPr>
          <w:rFonts w:ascii="Arial" w:hAnsi="Arial" w:cs="Arial"/>
        </w:rPr>
        <w:t>(s)</w:t>
      </w:r>
      <w:r w:rsidRPr="0074769C">
        <w:rPr>
          <w:rFonts w:ascii="Arial" w:hAnsi="Arial" w:cs="Arial"/>
        </w:rPr>
        <w:t>}</w:t>
      </w:r>
      <w:r w:rsidR="00330954" w:rsidRPr="0074769C">
        <w:rPr>
          <w:rFonts w:ascii="Arial" w:hAnsi="Arial" w:cs="Arial"/>
          <w:vertAlign w:val="superscript"/>
        </w:rPr>
        <w:footnoteReference w:id="164"/>
      </w:r>
      <w:r w:rsidRPr="0074769C">
        <w:rPr>
          <w:rFonts w:ascii="Arial" w:hAnsi="Arial" w:cs="Arial"/>
        </w:rPr>
        <w:t xml:space="preserve">/an amount to be calculated by the </w:t>
      </w:r>
      <w:r w:rsidR="009C325D" w:rsidRPr="0074769C">
        <w:rPr>
          <w:rFonts w:ascii="Arial" w:hAnsi="Arial" w:cs="Arial"/>
          <w:spacing w:val="-4"/>
          <w:szCs w:val="24"/>
        </w:rPr>
        <w:lastRenderedPageBreak/>
        <w:t>Director</w:t>
      </w:r>
      <w:r w:rsidR="00C7752A"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65"/>
      </w:r>
      <w:r w:rsidRPr="0074769C">
        <w:rPr>
          <w:rFonts w:ascii="Arial" w:hAnsi="Arial" w:cs="Arial"/>
        </w:rPr>
        <w:t>)</w:t>
      </w:r>
    </w:p>
    <w:p w14:paraId="2EC89F5C" w14:textId="47D32FAD" w:rsidR="00D53565" w:rsidRPr="0074769C" w:rsidRDefault="00D53565" w:rsidP="00CE1565">
      <w:pPr>
        <w:spacing w:after="240" w:line="480" w:lineRule="auto"/>
        <w:ind w:left="1985" w:hanging="1985"/>
        <w:jc w:val="both"/>
        <w:rPr>
          <w:rFonts w:ascii="Arial" w:hAnsi="Arial" w:cs="Arial"/>
          <w:sz w:val="28"/>
          <w:szCs w:val="28"/>
        </w:rPr>
      </w:pPr>
      <w:r w:rsidRPr="0074769C">
        <w:rPr>
          <w:rFonts w:ascii="Arial" w:hAnsi="Arial" w:cs="Arial"/>
        </w:rPr>
        <w:t>N</w:t>
      </w:r>
      <w:r w:rsidR="006F241C" w:rsidRPr="0074769C">
        <w:rPr>
          <w:rFonts w:ascii="Arial" w:hAnsi="Arial" w:cs="Arial"/>
        </w:rPr>
        <w:t>G</w:t>
      </w:r>
      <w:r w:rsidRPr="0074769C">
        <w:rPr>
          <w:rFonts w:ascii="Arial" w:hAnsi="Arial" w:cs="Arial"/>
        </w:rPr>
        <w:t>-1.3</w:t>
      </w:r>
      <w:r w:rsidRPr="0074769C">
        <w:rPr>
          <w:rFonts w:ascii="Arial" w:hAnsi="Arial" w:cs="Arial"/>
        </w:rPr>
        <w:tab/>
        <w:t>in (weekly/bi-weekly) installments commencing {specify month, day, year} in (the amount of {specify installment amount</w:t>
      </w:r>
      <w:r w:rsidR="00C7752A" w:rsidRPr="0074769C">
        <w:rPr>
          <w:rFonts w:ascii="Arial" w:hAnsi="Arial" w:cs="Arial"/>
        </w:rPr>
        <w:t>(s)</w:t>
      </w:r>
      <w:r w:rsidRPr="0074769C">
        <w:rPr>
          <w:rFonts w:ascii="Arial" w:hAnsi="Arial" w:cs="Arial"/>
        </w:rPr>
        <w:t>}</w:t>
      </w:r>
      <w:r w:rsidR="00330954" w:rsidRPr="0074769C">
        <w:rPr>
          <w:rStyle w:val="FootnoteReference"/>
          <w:rFonts w:ascii="Arial" w:hAnsi="Arial" w:cs="Arial"/>
        </w:rPr>
        <w:footnoteReference w:id="166"/>
      </w:r>
      <w:r w:rsidRPr="0074769C">
        <w:rPr>
          <w:rFonts w:ascii="Arial" w:hAnsi="Arial" w:cs="Arial"/>
        </w:rPr>
        <w:t xml:space="preserve">/an amount to be calculated by the </w:t>
      </w:r>
      <w:r w:rsidR="009C325D" w:rsidRPr="0074769C">
        <w:rPr>
          <w:rFonts w:ascii="Arial" w:hAnsi="Arial" w:cs="Arial"/>
          <w:spacing w:val="-4"/>
          <w:szCs w:val="24"/>
        </w:rPr>
        <w:t>Director</w:t>
      </w:r>
      <w:r w:rsidR="00C7752A"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67"/>
      </w:r>
      <w:r w:rsidRPr="0074769C">
        <w:rPr>
          <w:rFonts w:ascii="Arial" w:hAnsi="Arial" w:cs="Arial"/>
        </w:rPr>
        <w:t>)</w:t>
      </w:r>
    </w:p>
    <w:p w14:paraId="6196698E" w14:textId="77777777" w:rsidR="00FC260B" w:rsidRPr="0074769C" w:rsidRDefault="00C7752A" w:rsidP="00CE1565">
      <w:pPr>
        <w:spacing w:after="240" w:line="480" w:lineRule="auto"/>
        <w:ind w:left="1418"/>
        <w:jc w:val="both"/>
        <w:rPr>
          <w:rFonts w:ascii="Arial" w:hAnsi="Arial" w:cs="Arial"/>
        </w:rPr>
      </w:pPr>
      <w:r w:rsidRPr="0074769C">
        <w:rPr>
          <w:rFonts w:ascii="Arial" w:hAnsi="Arial" w:cs="Arial"/>
        </w:rPr>
        <w:t>(</w:t>
      </w:r>
      <w:r w:rsidR="00D53565" w:rsidRPr="0074769C">
        <w:rPr>
          <w:rFonts w:ascii="Arial" w:hAnsi="Arial" w:cs="Arial"/>
        </w:rPr>
        <w:t>and continuing until (further order of the Court/{specify date or event}</w:t>
      </w:r>
      <w:r w:rsidR="00687818" w:rsidRPr="0074769C">
        <w:rPr>
          <w:rFonts w:ascii="Arial" w:hAnsi="Arial" w:cs="Arial"/>
        </w:rPr>
        <w:t>)</w:t>
      </w:r>
      <w:r w:rsidRPr="0074769C">
        <w:rPr>
          <w:rFonts w:ascii="Arial" w:hAnsi="Arial" w:cs="Arial"/>
        </w:rPr>
        <w:t>/blank)</w:t>
      </w:r>
      <w:r w:rsidR="00D53565" w:rsidRPr="0074769C">
        <w:rPr>
          <w:rFonts w:ascii="Arial" w:hAnsi="Arial" w:cs="Arial"/>
        </w:rPr>
        <w:t>;</w:t>
      </w:r>
    </w:p>
    <w:p w14:paraId="625C6452" w14:textId="5B8DB4FE" w:rsidR="00FC260B" w:rsidRPr="0074769C" w:rsidRDefault="003D1FB3" w:rsidP="00624F63">
      <w:pPr>
        <w:pStyle w:val="Heading4"/>
        <w:spacing w:before="120" w:after="120" w:line="480" w:lineRule="auto"/>
        <w:rPr>
          <w:rFonts w:ascii="Arial" w:hAnsi="Arial" w:cs="Arial"/>
        </w:rPr>
      </w:pPr>
      <w:bookmarkStart w:id="215" w:name="_Toc54173390"/>
      <w:r w:rsidRPr="0074769C">
        <w:rPr>
          <w:rFonts w:ascii="Arial" w:hAnsi="Arial" w:cs="Arial"/>
        </w:rPr>
        <w:t>Shared Parenting Time</w:t>
      </w:r>
      <w:bookmarkEnd w:id="215"/>
      <w:r w:rsidR="00D23522" w:rsidRPr="0074769C">
        <w:rPr>
          <w:rStyle w:val="FootnoteReference"/>
          <w:rFonts w:ascii="Arial" w:hAnsi="Arial" w:cs="Arial"/>
        </w:rPr>
        <w:footnoteReference w:id="168"/>
      </w:r>
    </w:p>
    <w:p w14:paraId="0D8181AC" w14:textId="29704C88" w:rsidR="00FC260B" w:rsidRPr="0074769C" w:rsidRDefault="003D1FB3" w:rsidP="00CE1565">
      <w:pPr>
        <w:spacing w:after="240" w:line="480" w:lineRule="auto"/>
        <w:ind w:left="1418" w:hanging="1418"/>
        <w:jc w:val="both"/>
        <w:rPr>
          <w:rFonts w:ascii="Arial" w:hAnsi="Arial" w:cs="Arial"/>
        </w:rPr>
      </w:pPr>
      <w:r w:rsidRPr="0074769C">
        <w:rPr>
          <w:rFonts w:ascii="Arial" w:hAnsi="Arial" w:cs="Arial"/>
          <w:szCs w:val="28"/>
        </w:rPr>
        <w:t>NH-1</w:t>
      </w:r>
      <w:r w:rsidRPr="0074769C">
        <w:rPr>
          <w:rFonts w:ascii="Arial" w:hAnsi="Arial" w:cs="Arial"/>
          <w:szCs w:val="28"/>
        </w:rPr>
        <w:tab/>
        <w:t>[Specify Party Name] and [specify Party Name] having shared parenting time with {specify child(ren)’s name(s)/birthdate(s)}, {insert and number the appropriate NH-1 sub-clause}</w:t>
      </w:r>
    </w:p>
    <w:p w14:paraId="3C585BD5" w14:textId="113A231B" w:rsidR="002E2841" w:rsidRPr="0074769C" w:rsidRDefault="002E2841" w:rsidP="00CE1565">
      <w:pPr>
        <w:spacing w:after="240" w:line="480" w:lineRule="auto"/>
        <w:ind w:left="1985" w:hanging="1985"/>
        <w:jc w:val="both"/>
        <w:rPr>
          <w:rFonts w:ascii="Arial" w:hAnsi="Arial" w:cs="Arial"/>
        </w:rPr>
      </w:pPr>
      <w:r w:rsidRPr="0074769C">
        <w:rPr>
          <w:rFonts w:ascii="Arial" w:hAnsi="Arial" w:cs="Arial"/>
        </w:rPr>
        <w:t>N</w:t>
      </w:r>
      <w:r w:rsidR="00405F82" w:rsidRPr="0074769C">
        <w:rPr>
          <w:rFonts w:ascii="Arial" w:hAnsi="Arial" w:cs="Arial"/>
        </w:rPr>
        <w:t>H</w:t>
      </w:r>
      <w:r w:rsidRPr="0074769C">
        <w:rPr>
          <w:rFonts w:ascii="Arial" w:hAnsi="Arial" w:cs="Arial"/>
        </w:rPr>
        <w:t>-1.1</w:t>
      </w:r>
      <w:r w:rsidRPr="0074769C">
        <w:rPr>
          <w:rFonts w:ascii="Arial" w:hAnsi="Arial" w:cs="Arial"/>
        </w:rPr>
        <w:tab/>
        <w:t>[</w:t>
      </w:r>
      <w:r w:rsidR="0086654D" w:rsidRPr="0074769C">
        <w:rPr>
          <w:rFonts w:ascii="Arial" w:hAnsi="Arial" w:cs="Arial"/>
        </w:rPr>
        <w:t>s</w:t>
      </w:r>
      <w:r w:rsidRPr="0074769C">
        <w:rPr>
          <w:rFonts w:ascii="Arial" w:hAnsi="Arial" w:cs="Arial"/>
        </w:rPr>
        <w:t xml:space="preserve">pecify Party Name] </w:t>
      </w:r>
      <w:r w:rsidR="009A5116" w:rsidRPr="0074769C">
        <w:rPr>
          <w:rFonts w:ascii="Arial" w:hAnsi="Arial" w:cs="Arial"/>
        </w:rPr>
        <w:t xml:space="preserve">shall </w:t>
      </w:r>
      <w:r w:rsidRPr="0074769C">
        <w:rPr>
          <w:rFonts w:ascii="Arial" w:hAnsi="Arial" w:cs="Arial"/>
        </w:rPr>
        <w:t xml:space="preserve">pay support to [specify Party Name] for the </w:t>
      </w:r>
      <w:r w:rsidR="001B1A9D" w:rsidRPr="0074769C">
        <w:rPr>
          <w:rFonts w:ascii="Arial" w:hAnsi="Arial" w:cs="Arial"/>
        </w:rPr>
        <w:t>child(ren</w:t>
      </w:r>
      <w:r w:rsidR="007160A2" w:rsidRPr="0074769C">
        <w:rPr>
          <w:rFonts w:ascii="Arial" w:hAnsi="Arial" w:cs="Arial"/>
        </w:rPr>
        <w:t xml:space="preserve">) </w:t>
      </w:r>
      <w:r w:rsidRPr="0074769C">
        <w:rPr>
          <w:rFonts w:ascii="Arial" w:hAnsi="Arial" w:cs="Arial"/>
        </w:rPr>
        <w:t xml:space="preserve">pursuant to the {specify </w:t>
      </w:r>
      <w:r w:rsidR="0090575B" w:rsidRPr="0074769C">
        <w:rPr>
          <w:rFonts w:ascii="Arial" w:hAnsi="Arial" w:cs="Arial"/>
        </w:rPr>
        <w:t>p</w:t>
      </w:r>
      <w:r w:rsidRPr="0074769C">
        <w:rPr>
          <w:rFonts w:ascii="Arial" w:hAnsi="Arial" w:cs="Arial"/>
        </w:rPr>
        <w:t xml:space="preserve">rovince or </w:t>
      </w:r>
      <w:r w:rsidR="0090575B" w:rsidRPr="0074769C">
        <w:rPr>
          <w:rFonts w:ascii="Arial" w:hAnsi="Arial" w:cs="Arial"/>
        </w:rPr>
        <w:t>t</w:t>
      </w:r>
      <w:r w:rsidRPr="0074769C">
        <w:rPr>
          <w:rFonts w:ascii="Arial" w:hAnsi="Arial" w:cs="Arial"/>
        </w:rPr>
        <w:t xml:space="preserve">erritory} Table of the </w:t>
      </w:r>
      <w:r w:rsidRPr="0074769C">
        <w:rPr>
          <w:rFonts w:ascii="Arial" w:hAnsi="Arial" w:cs="Arial"/>
          <w:i/>
        </w:rPr>
        <w:t>Child Support Guidelines</w:t>
      </w:r>
      <w:r w:rsidRPr="0074769C">
        <w:rPr>
          <w:rFonts w:ascii="Arial" w:hAnsi="Arial" w:cs="Arial"/>
        </w:rPr>
        <w:t xml:space="preserve"> in the sum of {specify calculated amount} per month, payable</w:t>
      </w:r>
      <w:r w:rsidR="00B17600" w:rsidRPr="0074769C">
        <w:rPr>
          <w:rFonts w:ascii="Arial" w:hAnsi="Arial" w:cs="Arial"/>
        </w:rPr>
        <w:t>:</w:t>
      </w:r>
      <w:r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N</w:t>
      </w:r>
      <w:r w:rsidR="00D201CF" w:rsidRPr="0074769C">
        <w:rPr>
          <w:rFonts w:ascii="Arial" w:hAnsi="Arial" w:cs="Arial"/>
        </w:rPr>
        <w:t>H</w:t>
      </w:r>
      <w:r w:rsidRPr="0074769C">
        <w:rPr>
          <w:rFonts w:ascii="Arial" w:hAnsi="Arial" w:cs="Arial"/>
        </w:rPr>
        <w:t>-</w:t>
      </w:r>
      <w:r w:rsidR="0048580F" w:rsidRPr="0074769C">
        <w:rPr>
          <w:rFonts w:ascii="Arial" w:hAnsi="Arial" w:cs="Arial"/>
        </w:rPr>
        <w:t>1.</w:t>
      </w:r>
      <w:r w:rsidR="00086CC1" w:rsidRPr="0074769C">
        <w:rPr>
          <w:rFonts w:ascii="Arial" w:hAnsi="Arial" w:cs="Arial"/>
        </w:rPr>
        <w:t>2</w:t>
      </w:r>
      <w:r w:rsidRPr="0074769C">
        <w:rPr>
          <w:rFonts w:ascii="Arial" w:hAnsi="Arial" w:cs="Arial"/>
        </w:rPr>
        <w:t xml:space="preserve"> </w:t>
      </w:r>
      <w:r w:rsidR="00F55DA3" w:rsidRPr="0074769C">
        <w:rPr>
          <w:rFonts w:ascii="Arial" w:hAnsi="Arial" w:cs="Arial"/>
        </w:rPr>
        <w:t>sub-</w:t>
      </w:r>
      <w:r w:rsidRPr="0074769C">
        <w:rPr>
          <w:rFonts w:ascii="Arial" w:hAnsi="Arial" w:cs="Arial"/>
        </w:rPr>
        <w:t>clause</w:t>
      </w:r>
      <w:r w:rsidR="00446E4E" w:rsidRPr="0074769C">
        <w:rPr>
          <w:rFonts w:ascii="Arial" w:hAnsi="Arial" w:cs="Arial"/>
        </w:rPr>
        <w:t>}</w:t>
      </w:r>
    </w:p>
    <w:p w14:paraId="24C7C4A3" w14:textId="58B7F6EC" w:rsidR="00086CC1" w:rsidRPr="0074769C" w:rsidRDefault="00405F82" w:rsidP="005772E7">
      <w:pPr>
        <w:spacing w:after="240" w:line="480" w:lineRule="auto"/>
        <w:ind w:left="1985" w:hanging="1985"/>
        <w:jc w:val="both"/>
        <w:rPr>
          <w:rFonts w:ascii="Arial" w:hAnsi="Arial" w:cs="Arial"/>
        </w:rPr>
      </w:pPr>
      <w:r w:rsidRPr="0074769C">
        <w:rPr>
          <w:rFonts w:ascii="Arial" w:hAnsi="Arial" w:cs="Arial"/>
        </w:rPr>
        <w:lastRenderedPageBreak/>
        <w:t>NH-</w:t>
      </w:r>
      <w:r w:rsidR="002E2841" w:rsidRPr="0074769C">
        <w:rPr>
          <w:rFonts w:ascii="Arial" w:hAnsi="Arial" w:cs="Arial"/>
        </w:rPr>
        <w:t>1.2</w:t>
      </w:r>
      <w:r w:rsidR="002E2841" w:rsidRPr="0074769C">
        <w:rPr>
          <w:rFonts w:ascii="Arial" w:hAnsi="Arial" w:cs="Arial"/>
        </w:rPr>
        <w:tab/>
        <w:t>[</w:t>
      </w:r>
      <w:r w:rsidR="0086654D" w:rsidRPr="0074769C">
        <w:rPr>
          <w:rFonts w:ascii="Arial" w:hAnsi="Arial" w:cs="Arial"/>
        </w:rPr>
        <w:t>s</w:t>
      </w:r>
      <w:r w:rsidR="002E2841" w:rsidRPr="0074769C">
        <w:rPr>
          <w:rFonts w:ascii="Arial" w:hAnsi="Arial" w:cs="Arial"/>
        </w:rPr>
        <w:t>pecify Party</w:t>
      </w:r>
      <w:r w:rsidR="00086CC1" w:rsidRPr="0074769C">
        <w:rPr>
          <w:rFonts w:ascii="Arial" w:hAnsi="Arial" w:cs="Arial"/>
        </w:rPr>
        <w:t xml:space="preserve"> Name] </w:t>
      </w:r>
      <w:r w:rsidR="009A5116" w:rsidRPr="0074769C">
        <w:rPr>
          <w:rFonts w:ascii="Arial" w:hAnsi="Arial" w:cs="Arial"/>
        </w:rPr>
        <w:t xml:space="preserve">shall </w:t>
      </w:r>
      <w:r w:rsidR="00086CC1" w:rsidRPr="0074769C">
        <w:rPr>
          <w:rFonts w:ascii="Arial" w:hAnsi="Arial" w:cs="Arial"/>
        </w:rPr>
        <w:t>pay support to [specify Party Name] for the child</w:t>
      </w:r>
      <w:r w:rsidR="001B1A9D" w:rsidRPr="0074769C">
        <w:rPr>
          <w:rFonts w:ascii="Arial" w:hAnsi="Arial" w:cs="Arial"/>
        </w:rPr>
        <w:t>(</w:t>
      </w:r>
      <w:r w:rsidR="00086CC1" w:rsidRPr="0074769C">
        <w:rPr>
          <w:rFonts w:ascii="Arial" w:hAnsi="Arial" w:cs="Arial"/>
        </w:rPr>
        <w:t>ren</w:t>
      </w:r>
      <w:r w:rsidR="001B1A9D" w:rsidRPr="0074769C">
        <w:rPr>
          <w:rFonts w:ascii="Arial" w:hAnsi="Arial" w:cs="Arial"/>
        </w:rPr>
        <w:t>)</w:t>
      </w:r>
      <w:r w:rsidR="00086CC1" w:rsidRPr="0074769C">
        <w:rPr>
          <w:rFonts w:ascii="Arial" w:hAnsi="Arial" w:cs="Arial"/>
        </w:rPr>
        <w:t xml:space="preserve"> in the sum of {specify non-</w:t>
      </w:r>
      <w:r w:rsidR="00230A2F" w:rsidRPr="0074769C">
        <w:rPr>
          <w:rFonts w:ascii="Arial" w:hAnsi="Arial" w:cs="Arial"/>
        </w:rPr>
        <w:t>T</w:t>
      </w:r>
      <w:r w:rsidR="00086CC1" w:rsidRPr="0074769C">
        <w:rPr>
          <w:rFonts w:ascii="Arial" w:hAnsi="Arial" w:cs="Arial"/>
        </w:rPr>
        <w:t>able amount}, payable</w:t>
      </w:r>
      <w:r w:rsidR="00B17600" w:rsidRPr="0074769C">
        <w:rPr>
          <w:rFonts w:ascii="Arial" w:hAnsi="Arial" w:cs="Arial"/>
        </w:rPr>
        <w:t>:</w:t>
      </w:r>
      <w:r w:rsidR="00086CC1" w:rsidRPr="0074769C">
        <w:rPr>
          <w:rFonts w:ascii="Arial" w:hAnsi="Arial" w:cs="Arial"/>
        </w:rPr>
        <w:t xml:space="preserve"> </w:t>
      </w:r>
      <w:r w:rsidR="003347B7" w:rsidRPr="0074769C">
        <w:rPr>
          <w:rFonts w:ascii="Arial" w:hAnsi="Arial" w:cs="Arial"/>
        </w:rPr>
        <w:t>{insert and number</w:t>
      </w:r>
      <w:r w:rsidR="00086CC1" w:rsidRPr="0074769C">
        <w:rPr>
          <w:rFonts w:ascii="Arial" w:hAnsi="Arial" w:cs="Arial"/>
        </w:rPr>
        <w:t xml:space="preserve"> the appropriate N</w:t>
      </w:r>
      <w:r w:rsidR="00D201CF" w:rsidRPr="0074769C">
        <w:rPr>
          <w:rFonts w:ascii="Arial" w:hAnsi="Arial" w:cs="Arial"/>
        </w:rPr>
        <w:t>H</w:t>
      </w:r>
      <w:r w:rsidR="00446E4E" w:rsidRPr="0074769C">
        <w:rPr>
          <w:rFonts w:ascii="Arial" w:hAnsi="Arial" w:cs="Arial"/>
        </w:rPr>
        <w:t>-</w:t>
      </w:r>
      <w:r w:rsidR="0048580F" w:rsidRPr="0074769C">
        <w:rPr>
          <w:rFonts w:ascii="Arial" w:hAnsi="Arial" w:cs="Arial"/>
        </w:rPr>
        <w:t>1.</w:t>
      </w:r>
      <w:r w:rsidR="00446E4E" w:rsidRPr="0074769C">
        <w:rPr>
          <w:rFonts w:ascii="Arial" w:hAnsi="Arial" w:cs="Arial"/>
        </w:rPr>
        <w:t xml:space="preserve">2 </w:t>
      </w:r>
      <w:r w:rsidR="00F55DA3" w:rsidRPr="0074769C">
        <w:rPr>
          <w:rFonts w:ascii="Arial" w:hAnsi="Arial" w:cs="Arial"/>
        </w:rPr>
        <w:t>sub-</w:t>
      </w:r>
      <w:r w:rsidR="00446E4E" w:rsidRPr="0074769C">
        <w:rPr>
          <w:rFonts w:ascii="Arial" w:hAnsi="Arial" w:cs="Arial"/>
        </w:rPr>
        <w:t>clause}</w:t>
      </w:r>
    </w:p>
    <w:p w14:paraId="1ECF54EB" w14:textId="77777777" w:rsidR="00D53565" w:rsidRPr="0074769C" w:rsidRDefault="00D53565" w:rsidP="005772E7">
      <w:pPr>
        <w:spacing w:after="240" w:line="480" w:lineRule="auto"/>
        <w:ind w:left="2268" w:hanging="2268"/>
        <w:jc w:val="both"/>
        <w:rPr>
          <w:rFonts w:ascii="Arial" w:hAnsi="Arial" w:cs="Arial"/>
        </w:rPr>
      </w:pPr>
      <w:r w:rsidRPr="0074769C">
        <w:rPr>
          <w:rFonts w:ascii="Arial" w:hAnsi="Arial" w:cs="Arial"/>
        </w:rPr>
        <w:t>N</w:t>
      </w:r>
      <w:r w:rsidR="00405F82" w:rsidRPr="0074769C">
        <w:rPr>
          <w:rFonts w:ascii="Arial" w:hAnsi="Arial" w:cs="Arial"/>
        </w:rPr>
        <w:t>H</w:t>
      </w:r>
      <w:r w:rsidRPr="0074769C">
        <w:rPr>
          <w:rFonts w:ascii="Arial" w:hAnsi="Arial" w:cs="Arial"/>
        </w:rPr>
        <w:t>-</w:t>
      </w:r>
      <w:r w:rsidR="0048580F" w:rsidRPr="0074769C">
        <w:rPr>
          <w:rFonts w:ascii="Arial" w:hAnsi="Arial" w:cs="Arial"/>
        </w:rPr>
        <w:t>1.2.1</w:t>
      </w:r>
      <w:r w:rsidRPr="0074769C">
        <w:rPr>
          <w:rFonts w:ascii="Arial" w:hAnsi="Arial" w:cs="Arial"/>
        </w:rPr>
        <w:tab/>
        <w:t>on the {specify day of the month} of each month commencing {specify month, day, year}</w:t>
      </w:r>
      <w:r w:rsidRPr="0074769C">
        <w:rPr>
          <w:rStyle w:val="FootnoteReference"/>
          <w:rFonts w:ascii="Arial" w:hAnsi="Arial" w:cs="Arial"/>
        </w:rPr>
        <w:footnoteReference w:id="169"/>
      </w:r>
    </w:p>
    <w:p w14:paraId="12F97B96" w14:textId="41C2869E" w:rsidR="00D53565" w:rsidRPr="0074769C" w:rsidRDefault="00D53565" w:rsidP="005772E7">
      <w:pPr>
        <w:spacing w:after="240" w:line="480" w:lineRule="auto"/>
        <w:ind w:left="2268" w:hanging="2268"/>
        <w:jc w:val="both"/>
        <w:rPr>
          <w:rFonts w:ascii="Arial" w:hAnsi="Arial" w:cs="Arial"/>
        </w:rPr>
      </w:pPr>
      <w:r w:rsidRPr="0074769C">
        <w:rPr>
          <w:rFonts w:ascii="Arial" w:hAnsi="Arial" w:cs="Arial"/>
        </w:rPr>
        <w:t>N</w:t>
      </w:r>
      <w:r w:rsidR="00405F82" w:rsidRPr="0074769C">
        <w:rPr>
          <w:rFonts w:ascii="Arial" w:hAnsi="Arial" w:cs="Arial"/>
        </w:rPr>
        <w:t>H</w:t>
      </w:r>
      <w:r w:rsidR="00446E4E" w:rsidRPr="0074769C">
        <w:rPr>
          <w:rFonts w:ascii="Arial" w:hAnsi="Arial" w:cs="Arial"/>
        </w:rPr>
        <w:t>-</w:t>
      </w:r>
      <w:r w:rsidR="0048580F" w:rsidRPr="0074769C">
        <w:rPr>
          <w:rFonts w:ascii="Arial" w:hAnsi="Arial" w:cs="Arial"/>
        </w:rPr>
        <w:t>1.2.2</w:t>
      </w:r>
      <w:r w:rsidRPr="0074769C">
        <w:rPr>
          <w:rFonts w:ascii="Arial" w:hAnsi="Arial" w:cs="Arial"/>
        </w:rPr>
        <w:tab/>
        <w:t>in semi-monthly installments</w:t>
      </w:r>
      <w:r w:rsidRPr="0074769C">
        <w:rPr>
          <w:rFonts w:ascii="Arial" w:hAnsi="Arial" w:cs="Arial"/>
          <w:vertAlign w:val="superscript"/>
        </w:rPr>
        <w:t xml:space="preserve"> </w:t>
      </w:r>
      <w:r w:rsidRPr="0074769C">
        <w:rPr>
          <w:rFonts w:ascii="Arial" w:hAnsi="Arial" w:cs="Arial"/>
        </w:rPr>
        <w:t>on the {specify dates of the month} of each month commencing {specify month, day, year}</w:t>
      </w:r>
      <w:r w:rsidRPr="0074769C">
        <w:rPr>
          <w:rFonts w:ascii="Arial" w:hAnsi="Arial" w:cs="Arial"/>
          <w:vertAlign w:val="superscript"/>
        </w:rPr>
        <w:footnoteReference w:id="170"/>
      </w:r>
      <w:r w:rsidRPr="0074769C">
        <w:rPr>
          <w:rFonts w:ascii="Arial" w:hAnsi="Arial" w:cs="Arial"/>
        </w:rPr>
        <w:t xml:space="preserve"> in (the amount of {specify installment amount</w:t>
      </w:r>
      <w:r w:rsidR="00823A9B" w:rsidRPr="0074769C">
        <w:rPr>
          <w:rFonts w:ascii="Arial" w:hAnsi="Arial" w:cs="Arial"/>
        </w:rPr>
        <w:t>(s)</w:t>
      </w:r>
      <w:r w:rsidRPr="0074769C">
        <w:rPr>
          <w:rFonts w:ascii="Arial" w:hAnsi="Arial" w:cs="Arial"/>
        </w:rPr>
        <w:t>}</w:t>
      </w:r>
      <w:r w:rsidR="00330954" w:rsidRPr="0074769C">
        <w:rPr>
          <w:rFonts w:ascii="Arial" w:hAnsi="Arial" w:cs="Arial"/>
          <w:vertAlign w:val="superscript"/>
        </w:rPr>
        <w:footnoteReference w:id="171"/>
      </w:r>
      <w:r w:rsidRPr="0074769C">
        <w:rPr>
          <w:rFonts w:ascii="Arial" w:hAnsi="Arial" w:cs="Arial"/>
        </w:rPr>
        <w:t xml:space="preserve">/an amount to be calculated by the </w:t>
      </w:r>
      <w:r w:rsidR="009C325D" w:rsidRPr="0074769C">
        <w:rPr>
          <w:rFonts w:ascii="Arial" w:hAnsi="Arial" w:cs="Arial"/>
          <w:spacing w:val="-4"/>
          <w:szCs w:val="24"/>
        </w:rPr>
        <w:t>Director</w:t>
      </w:r>
      <w:r w:rsidR="00823A9B"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72"/>
      </w:r>
      <w:r w:rsidRPr="0074769C">
        <w:rPr>
          <w:rFonts w:ascii="Arial" w:hAnsi="Arial" w:cs="Arial"/>
        </w:rPr>
        <w:t>)</w:t>
      </w:r>
      <w:r w:rsidR="004E6869" w:rsidRPr="0074769C">
        <w:rPr>
          <w:rFonts w:ascii="Arial" w:hAnsi="Arial" w:cs="Arial"/>
        </w:rPr>
        <w:t xml:space="preserve"> </w:t>
      </w:r>
    </w:p>
    <w:p w14:paraId="0806F686" w14:textId="38A04652" w:rsidR="00FC260B" w:rsidRPr="0074769C" w:rsidRDefault="00D53565" w:rsidP="005772E7">
      <w:pPr>
        <w:spacing w:after="240" w:line="480" w:lineRule="auto"/>
        <w:ind w:left="2268" w:hanging="2268"/>
        <w:jc w:val="both"/>
        <w:rPr>
          <w:rFonts w:ascii="Arial" w:hAnsi="Arial" w:cs="Arial"/>
        </w:rPr>
      </w:pPr>
      <w:r w:rsidRPr="0074769C">
        <w:rPr>
          <w:rFonts w:ascii="Arial" w:hAnsi="Arial" w:cs="Arial"/>
        </w:rPr>
        <w:t>N</w:t>
      </w:r>
      <w:r w:rsidR="00405F82" w:rsidRPr="0074769C">
        <w:rPr>
          <w:rFonts w:ascii="Arial" w:hAnsi="Arial" w:cs="Arial"/>
        </w:rPr>
        <w:t>H</w:t>
      </w:r>
      <w:r w:rsidR="00446E4E" w:rsidRPr="0074769C">
        <w:rPr>
          <w:rFonts w:ascii="Arial" w:hAnsi="Arial" w:cs="Arial"/>
        </w:rPr>
        <w:t>-</w:t>
      </w:r>
      <w:r w:rsidR="0048580F" w:rsidRPr="0074769C">
        <w:rPr>
          <w:rFonts w:ascii="Arial" w:hAnsi="Arial" w:cs="Arial"/>
        </w:rPr>
        <w:t>1.</w:t>
      </w:r>
      <w:r w:rsidR="00446E4E" w:rsidRPr="0074769C">
        <w:rPr>
          <w:rFonts w:ascii="Arial" w:hAnsi="Arial" w:cs="Arial"/>
        </w:rPr>
        <w:t>2.3</w:t>
      </w:r>
      <w:r w:rsidRPr="0074769C">
        <w:rPr>
          <w:rFonts w:ascii="Arial" w:hAnsi="Arial" w:cs="Arial"/>
        </w:rPr>
        <w:tab/>
        <w:t>in (weekly/bi-weekly) installments commencing {specify month, day, year} in (the amount of {specify installment amount</w:t>
      </w:r>
      <w:r w:rsidR="00823A9B" w:rsidRPr="0074769C">
        <w:rPr>
          <w:rFonts w:ascii="Arial" w:hAnsi="Arial" w:cs="Arial"/>
        </w:rPr>
        <w:t>(s)</w:t>
      </w:r>
      <w:r w:rsidRPr="0074769C">
        <w:rPr>
          <w:rFonts w:ascii="Arial" w:hAnsi="Arial" w:cs="Arial"/>
        </w:rPr>
        <w:t>}</w:t>
      </w:r>
      <w:r w:rsidR="00330954" w:rsidRPr="0074769C">
        <w:rPr>
          <w:rStyle w:val="FootnoteReference"/>
          <w:rFonts w:ascii="Arial" w:hAnsi="Arial" w:cs="Arial"/>
        </w:rPr>
        <w:footnoteReference w:id="173"/>
      </w:r>
      <w:r w:rsidRPr="0074769C">
        <w:rPr>
          <w:rFonts w:ascii="Arial" w:hAnsi="Arial" w:cs="Arial"/>
        </w:rPr>
        <w:t xml:space="preserve">/an amount to be calculated by the </w:t>
      </w:r>
      <w:r w:rsidR="009C325D" w:rsidRPr="0074769C">
        <w:rPr>
          <w:rFonts w:ascii="Arial" w:hAnsi="Arial" w:cs="Arial"/>
          <w:spacing w:val="-4"/>
          <w:szCs w:val="24"/>
        </w:rPr>
        <w:t>Director</w:t>
      </w:r>
      <w:r w:rsidR="00823A9B"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Fonts w:ascii="Arial" w:hAnsi="Arial" w:cs="Arial"/>
          <w:vertAlign w:val="superscript"/>
        </w:rPr>
        <w:footnoteReference w:id="174"/>
      </w:r>
      <w:r w:rsidRPr="0074769C">
        <w:rPr>
          <w:rFonts w:ascii="Arial" w:hAnsi="Arial" w:cs="Arial"/>
        </w:rPr>
        <w:t>)</w:t>
      </w:r>
      <w:r w:rsidR="004E6869" w:rsidRPr="0074769C">
        <w:rPr>
          <w:rFonts w:ascii="Arial" w:hAnsi="Arial" w:cs="Arial"/>
          <w:sz w:val="28"/>
          <w:szCs w:val="28"/>
        </w:rPr>
        <w:t xml:space="preserve"> </w:t>
      </w:r>
    </w:p>
    <w:p w14:paraId="0E2C1BAB" w14:textId="77777777" w:rsidR="00823A9B" w:rsidRPr="0074769C" w:rsidRDefault="00823A9B" w:rsidP="005772E7">
      <w:pPr>
        <w:spacing w:after="240" w:line="480" w:lineRule="auto"/>
        <w:ind w:left="1418"/>
        <w:jc w:val="both"/>
        <w:rPr>
          <w:rFonts w:ascii="Arial" w:hAnsi="Arial" w:cs="Arial"/>
        </w:rPr>
      </w:pPr>
      <w:r w:rsidRPr="0074769C">
        <w:rPr>
          <w:rFonts w:ascii="Arial" w:hAnsi="Arial" w:cs="Arial"/>
        </w:rPr>
        <w:t>(and continuing until (further order of the Court/{specify date or event})/blank);</w:t>
      </w:r>
    </w:p>
    <w:p w14:paraId="4D2E304F" w14:textId="77777777" w:rsidR="00BF26B6" w:rsidRPr="0074769C" w:rsidRDefault="00E25EC9" w:rsidP="00634515">
      <w:pPr>
        <w:pStyle w:val="Heading4"/>
        <w:spacing w:before="120" w:after="120" w:line="480" w:lineRule="auto"/>
        <w:rPr>
          <w:rFonts w:ascii="Arial" w:hAnsi="Arial" w:cs="Arial"/>
        </w:rPr>
      </w:pPr>
      <w:bookmarkStart w:id="216" w:name="_Toc499728133"/>
      <w:bookmarkStart w:id="217" w:name="_Toc54173391"/>
      <w:r w:rsidRPr="0074769C">
        <w:rPr>
          <w:rFonts w:ascii="Arial" w:hAnsi="Arial" w:cs="Arial"/>
        </w:rPr>
        <w:lastRenderedPageBreak/>
        <w:t>Health Insurance Coverage</w:t>
      </w:r>
      <w:bookmarkEnd w:id="216"/>
      <w:bookmarkEnd w:id="217"/>
    </w:p>
    <w:p w14:paraId="00002197" w14:textId="77777777" w:rsidR="00BF26B6" w:rsidRPr="0074769C" w:rsidRDefault="00BF26B6"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I</w:t>
      </w:r>
      <w:r w:rsidRPr="0074769C">
        <w:rPr>
          <w:rFonts w:ascii="Arial" w:hAnsi="Arial" w:cs="Arial"/>
        </w:rPr>
        <w:t>-1</w:t>
      </w:r>
      <w:r w:rsidRPr="0074769C">
        <w:rPr>
          <w:rFonts w:ascii="Arial" w:hAnsi="Arial" w:cs="Arial"/>
        </w:rPr>
        <w:tab/>
        <w:t>If such benefits are or become available, [specify Party Name] shall acquire and continue the {specify dental and/or medical} insurance plan(s) through (his/her</w:t>
      </w:r>
      <w:r w:rsidR="007160A2" w:rsidRPr="0074769C">
        <w:rPr>
          <w:rFonts w:ascii="Arial" w:hAnsi="Arial" w:cs="Arial"/>
        </w:rPr>
        <w:t>/their</w:t>
      </w:r>
      <w:r w:rsidRPr="0074769C">
        <w:rPr>
          <w:rFonts w:ascii="Arial" w:hAnsi="Arial" w:cs="Arial"/>
        </w:rPr>
        <w:t xml:space="preserve">) </w:t>
      </w:r>
      <w:r w:rsidR="006C7275" w:rsidRPr="0074769C">
        <w:rPr>
          <w:rFonts w:ascii="Arial" w:hAnsi="Arial" w:cs="Arial"/>
        </w:rPr>
        <w:t>(</w:t>
      </w:r>
      <w:r w:rsidRPr="0074769C">
        <w:rPr>
          <w:rFonts w:ascii="Arial" w:hAnsi="Arial" w:cs="Arial"/>
        </w:rPr>
        <w:t>employer</w:t>
      </w:r>
      <w:r w:rsidR="006C7275" w:rsidRPr="0074769C">
        <w:rPr>
          <w:rFonts w:ascii="Arial" w:hAnsi="Arial" w:cs="Arial"/>
        </w:rPr>
        <w:t>/{specify other})</w:t>
      </w:r>
      <w:r w:rsidRPr="0074769C">
        <w:rPr>
          <w:rFonts w:ascii="Arial" w:hAnsi="Arial" w:cs="Arial"/>
        </w:rPr>
        <w:t xml:space="preserve"> and shall do all things necessary to obtain the benefit for {specify name(s)}, which may include, but not be limited to, providing the forms, assisting in submitting claims and ensuring the party who paid the claim is reimbursed;</w:t>
      </w:r>
    </w:p>
    <w:p w14:paraId="20155DFF" w14:textId="77777777" w:rsidR="006C7275" w:rsidRPr="0074769C" w:rsidRDefault="006C7275" w:rsidP="006215BC">
      <w:pPr>
        <w:spacing w:after="240" w:line="480" w:lineRule="auto"/>
        <w:ind w:left="1418" w:hanging="1418"/>
        <w:jc w:val="both"/>
        <w:rPr>
          <w:rFonts w:ascii="Arial" w:hAnsi="Arial" w:cs="Arial"/>
        </w:rPr>
      </w:pPr>
      <w:r w:rsidRPr="0074769C">
        <w:rPr>
          <w:rFonts w:ascii="Arial" w:hAnsi="Arial" w:cs="Arial"/>
        </w:rPr>
        <w:t>NI-2</w:t>
      </w:r>
      <w:r w:rsidRPr="0074769C">
        <w:rPr>
          <w:rFonts w:ascii="Arial" w:hAnsi="Arial" w:cs="Arial"/>
        </w:rPr>
        <w:tab/>
        <w:t xml:space="preserve">[Specify Party Name] shall acquire </w:t>
      </w:r>
      <w:r w:rsidR="00DD2C7E" w:rsidRPr="0074769C">
        <w:rPr>
          <w:rFonts w:ascii="Arial" w:hAnsi="Arial" w:cs="Arial"/>
        </w:rPr>
        <w:t>(within {specify timeframe}/blank</w:t>
      </w:r>
      <w:r w:rsidR="007160A2" w:rsidRPr="0074769C">
        <w:rPr>
          <w:rFonts w:ascii="Arial" w:hAnsi="Arial" w:cs="Arial"/>
        </w:rPr>
        <w:t xml:space="preserve">) </w:t>
      </w:r>
      <w:r w:rsidR="002B18FD" w:rsidRPr="0074769C">
        <w:rPr>
          <w:rFonts w:ascii="Arial" w:hAnsi="Arial" w:cs="Arial"/>
        </w:rPr>
        <w:t xml:space="preserve">a </w:t>
      </w:r>
      <w:r w:rsidRPr="0074769C">
        <w:rPr>
          <w:rFonts w:ascii="Arial" w:hAnsi="Arial" w:cs="Arial"/>
        </w:rPr>
        <w:t>{specify dental and/or medical} insurance plan and advise [specify Party Name] of the particulars of the plan, pay and continue to pay the premiums on the plan and shall do all things necessary to obtain the benefit for {specify name(s)}, which may include, but not be limited to, providing the forms, assisting in submitting claims and ensuring the party who paid the claim is reimbursed</w:t>
      </w:r>
      <w:r w:rsidR="0051098D" w:rsidRPr="0074769C">
        <w:rPr>
          <w:rFonts w:ascii="Arial" w:hAnsi="Arial" w:cs="Arial"/>
        </w:rPr>
        <w:t>;</w:t>
      </w:r>
    </w:p>
    <w:p w14:paraId="6EC3C5B2" w14:textId="77777777" w:rsidR="00BF26B6" w:rsidRPr="0074769C" w:rsidRDefault="00146E9E"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I</w:t>
      </w:r>
      <w:r w:rsidRPr="0074769C">
        <w:rPr>
          <w:rFonts w:ascii="Arial" w:hAnsi="Arial" w:cs="Arial"/>
        </w:rPr>
        <w:t>-</w:t>
      </w:r>
      <w:r w:rsidR="0051098D" w:rsidRPr="0074769C">
        <w:rPr>
          <w:rFonts w:ascii="Arial" w:hAnsi="Arial" w:cs="Arial"/>
        </w:rPr>
        <w:t>3</w:t>
      </w:r>
      <w:r w:rsidR="00BF26B6" w:rsidRPr="0074769C">
        <w:rPr>
          <w:rFonts w:ascii="Arial" w:hAnsi="Arial" w:cs="Arial"/>
        </w:rPr>
        <w:tab/>
        <w:t>[Specify Party Name] shall</w:t>
      </w:r>
      <w:r w:rsidR="0051098D" w:rsidRPr="0074769C">
        <w:rPr>
          <w:rFonts w:ascii="Arial" w:hAnsi="Arial" w:cs="Arial"/>
        </w:rPr>
        <w:t xml:space="preserve"> (acquire (within {specify timeframe}/blank)/blank)</w:t>
      </w:r>
      <w:r w:rsidR="00BF26B6" w:rsidRPr="0074769C">
        <w:rPr>
          <w:rFonts w:ascii="Arial" w:hAnsi="Arial" w:cs="Arial"/>
        </w:rPr>
        <w:t xml:space="preserve"> pay and continue to pay the premiums on (his/her</w:t>
      </w:r>
      <w:r w:rsidR="007160A2" w:rsidRPr="0074769C">
        <w:rPr>
          <w:rFonts w:ascii="Arial" w:hAnsi="Arial" w:cs="Arial"/>
        </w:rPr>
        <w:t>/their</w:t>
      </w:r>
      <w:r w:rsidR="00BF26B6" w:rsidRPr="0074769C">
        <w:rPr>
          <w:rFonts w:ascii="Arial" w:hAnsi="Arial" w:cs="Arial"/>
        </w:rPr>
        <w:t xml:space="preserve">) {specify dental and/or medical} insurance plan(s) {specify plan number} with {specify name of insurance company} </w:t>
      </w:r>
      <w:r w:rsidR="002B3F83" w:rsidRPr="0074769C">
        <w:rPr>
          <w:rFonts w:ascii="Arial" w:hAnsi="Arial" w:cs="Arial"/>
        </w:rPr>
        <w:t>and shall do all things necessary to obtain the benefit for {specify name(s)}, which may include, but not be limited to, providing the forms, assisting in submitting claims and ensuring the party who paid the claim is reimbursed;</w:t>
      </w:r>
    </w:p>
    <w:p w14:paraId="67841EEB" w14:textId="77777777" w:rsidR="002B3F83" w:rsidRPr="0074769C" w:rsidRDefault="00E25EC9" w:rsidP="00634515">
      <w:pPr>
        <w:pStyle w:val="Heading4"/>
        <w:spacing w:before="120" w:after="120" w:line="480" w:lineRule="auto"/>
        <w:rPr>
          <w:rFonts w:ascii="Arial" w:hAnsi="Arial" w:cs="Arial"/>
        </w:rPr>
      </w:pPr>
      <w:bookmarkStart w:id="218" w:name="_Toc499728134"/>
      <w:bookmarkStart w:id="219" w:name="_Toc54173392"/>
      <w:r w:rsidRPr="0074769C">
        <w:rPr>
          <w:rFonts w:ascii="Arial" w:hAnsi="Arial" w:cs="Arial"/>
        </w:rPr>
        <w:lastRenderedPageBreak/>
        <w:t>Life Insurance Coverage</w:t>
      </w:r>
      <w:bookmarkEnd w:id="218"/>
      <w:bookmarkEnd w:id="219"/>
    </w:p>
    <w:p w14:paraId="52A314E2" w14:textId="77777777" w:rsidR="00BF26B6" w:rsidRPr="0074769C" w:rsidRDefault="00BF26B6"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J</w:t>
      </w:r>
      <w:r w:rsidR="00146E9E" w:rsidRPr="0074769C">
        <w:rPr>
          <w:rFonts w:ascii="Arial" w:hAnsi="Arial" w:cs="Arial"/>
        </w:rPr>
        <w:t>-1</w:t>
      </w:r>
      <w:r w:rsidRPr="0074769C">
        <w:rPr>
          <w:rFonts w:ascii="Arial" w:hAnsi="Arial" w:cs="Arial"/>
        </w:rPr>
        <w:tab/>
        <w:t>[Specify Party Name] shall pay the premiums on (his/her</w:t>
      </w:r>
      <w:r w:rsidR="007160A2" w:rsidRPr="0074769C">
        <w:rPr>
          <w:rFonts w:ascii="Arial" w:hAnsi="Arial" w:cs="Arial"/>
        </w:rPr>
        <w:t>/their</w:t>
      </w:r>
      <w:r w:rsidRPr="0074769C">
        <w:rPr>
          <w:rFonts w:ascii="Arial" w:hAnsi="Arial" w:cs="Arial"/>
        </w:rPr>
        <w:t xml:space="preserve">) </w:t>
      </w:r>
      <w:r w:rsidR="002B3F83" w:rsidRPr="0074769C">
        <w:rPr>
          <w:rFonts w:ascii="Arial" w:hAnsi="Arial" w:cs="Arial"/>
        </w:rPr>
        <w:t>life</w:t>
      </w:r>
      <w:r w:rsidRPr="0074769C">
        <w:rPr>
          <w:rFonts w:ascii="Arial" w:hAnsi="Arial" w:cs="Arial"/>
        </w:rPr>
        <w:t xml:space="preserve"> insurance policy {specify policy number} with {specify name of insurance company}</w:t>
      </w:r>
      <w:r w:rsidR="002B3F83" w:rsidRPr="0074769C">
        <w:rPr>
          <w:rFonts w:ascii="Arial" w:hAnsi="Arial" w:cs="Arial"/>
        </w:rPr>
        <w:t xml:space="preserve"> with a benefit upon death in the amount of {specify amount} payable to {specify name(s) and proportions(s)} </w:t>
      </w:r>
      <w:r w:rsidR="0046524C" w:rsidRPr="0074769C">
        <w:rPr>
          <w:rFonts w:ascii="Arial" w:hAnsi="Arial" w:cs="Arial"/>
        </w:rPr>
        <w:t>(</w:t>
      </w:r>
      <w:r w:rsidRPr="0074769C">
        <w:rPr>
          <w:rFonts w:ascii="Arial" w:hAnsi="Arial" w:cs="Arial"/>
        </w:rPr>
        <w:t>until {specify date or event}</w:t>
      </w:r>
      <w:r w:rsidR="0046524C" w:rsidRPr="0074769C">
        <w:rPr>
          <w:rFonts w:ascii="Arial" w:hAnsi="Arial" w:cs="Arial"/>
        </w:rPr>
        <w:t>/blank)</w:t>
      </w:r>
      <w:r w:rsidRPr="0074769C">
        <w:rPr>
          <w:rFonts w:ascii="Arial" w:hAnsi="Arial" w:cs="Arial"/>
        </w:rPr>
        <w:t>;</w:t>
      </w:r>
    </w:p>
    <w:p w14:paraId="5564F113" w14:textId="77777777" w:rsidR="002B3F83" w:rsidRPr="0074769C" w:rsidRDefault="00146E9E"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J</w:t>
      </w:r>
      <w:r w:rsidRPr="0074769C">
        <w:rPr>
          <w:rFonts w:ascii="Arial" w:hAnsi="Arial" w:cs="Arial"/>
        </w:rPr>
        <w:t>-2</w:t>
      </w:r>
      <w:r w:rsidR="002B3F83" w:rsidRPr="0074769C">
        <w:rPr>
          <w:rFonts w:ascii="Arial" w:hAnsi="Arial" w:cs="Arial"/>
        </w:rPr>
        <w:tab/>
        <w:t>For so long as such benefits are available, [specify Party Name] shall continue the life insurance through (his/her</w:t>
      </w:r>
      <w:r w:rsidR="007160A2" w:rsidRPr="0074769C">
        <w:rPr>
          <w:rFonts w:ascii="Arial" w:hAnsi="Arial" w:cs="Arial"/>
        </w:rPr>
        <w:t>/their</w:t>
      </w:r>
      <w:r w:rsidR="002B3F83" w:rsidRPr="0074769C">
        <w:rPr>
          <w:rFonts w:ascii="Arial" w:hAnsi="Arial" w:cs="Arial"/>
        </w:rPr>
        <w:t xml:space="preserve">) </w:t>
      </w:r>
      <w:r w:rsidR="0091364C" w:rsidRPr="0074769C">
        <w:rPr>
          <w:rFonts w:ascii="Arial" w:hAnsi="Arial" w:cs="Arial"/>
        </w:rPr>
        <w:t>(</w:t>
      </w:r>
      <w:r w:rsidR="002B3F83" w:rsidRPr="0074769C">
        <w:rPr>
          <w:rFonts w:ascii="Arial" w:hAnsi="Arial" w:cs="Arial"/>
        </w:rPr>
        <w:t>employment</w:t>
      </w:r>
      <w:r w:rsidR="0091364C" w:rsidRPr="0074769C">
        <w:rPr>
          <w:rFonts w:ascii="Arial" w:hAnsi="Arial" w:cs="Arial"/>
        </w:rPr>
        <w:t>/{specify other})</w:t>
      </w:r>
      <w:r w:rsidR="002B3F83" w:rsidRPr="0074769C">
        <w:rPr>
          <w:rFonts w:ascii="Arial" w:hAnsi="Arial" w:cs="Arial"/>
        </w:rPr>
        <w:t xml:space="preserve"> with a </w:t>
      </w:r>
      <w:r w:rsidR="000128A5" w:rsidRPr="0074769C">
        <w:rPr>
          <w:rFonts w:ascii="Arial" w:hAnsi="Arial" w:cs="Arial"/>
        </w:rPr>
        <w:t>b</w:t>
      </w:r>
      <w:r w:rsidR="002B3F83" w:rsidRPr="0074769C">
        <w:rPr>
          <w:rFonts w:ascii="Arial" w:hAnsi="Arial" w:cs="Arial"/>
        </w:rPr>
        <w:t xml:space="preserve">enefit upon death in the amount of {specify amount} payable to {specify name(s) and </w:t>
      </w:r>
      <w:r w:rsidR="000128A5" w:rsidRPr="0074769C">
        <w:rPr>
          <w:rFonts w:ascii="Arial" w:hAnsi="Arial" w:cs="Arial"/>
        </w:rPr>
        <w:t>amount(s)/</w:t>
      </w:r>
      <w:r w:rsidR="002B3F83" w:rsidRPr="0074769C">
        <w:rPr>
          <w:rFonts w:ascii="Arial" w:hAnsi="Arial" w:cs="Arial"/>
        </w:rPr>
        <w:t xml:space="preserve">proportion(s)} </w:t>
      </w:r>
      <w:r w:rsidR="0046524C" w:rsidRPr="0074769C">
        <w:rPr>
          <w:rFonts w:ascii="Arial" w:hAnsi="Arial" w:cs="Arial"/>
        </w:rPr>
        <w:t>(</w:t>
      </w:r>
      <w:r w:rsidR="002B3F83" w:rsidRPr="0074769C">
        <w:rPr>
          <w:rFonts w:ascii="Arial" w:hAnsi="Arial" w:cs="Arial"/>
        </w:rPr>
        <w:t>until {specify date or event}</w:t>
      </w:r>
      <w:r w:rsidR="0046524C" w:rsidRPr="0074769C">
        <w:rPr>
          <w:rFonts w:ascii="Arial" w:hAnsi="Arial" w:cs="Arial"/>
        </w:rPr>
        <w:t>/blank)</w:t>
      </w:r>
      <w:r w:rsidR="002B3F83" w:rsidRPr="0074769C">
        <w:rPr>
          <w:rFonts w:ascii="Arial" w:hAnsi="Arial" w:cs="Arial"/>
        </w:rPr>
        <w:t>;</w:t>
      </w:r>
    </w:p>
    <w:p w14:paraId="1C8150FA" w14:textId="77777777" w:rsidR="00D23BF4" w:rsidRPr="0074769C" w:rsidRDefault="00D23BF4" w:rsidP="006215BC">
      <w:pPr>
        <w:spacing w:after="240" w:line="480" w:lineRule="auto"/>
        <w:ind w:left="1418" w:hanging="1418"/>
        <w:jc w:val="both"/>
        <w:rPr>
          <w:rFonts w:ascii="Arial" w:hAnsi="Arial" w:cs="Arial"/>
        </w:rPr>
      </w:pPr>
      <w:r w:rsidRPr="0074769C">
        <w:rPr>
          <w:rFonts w:ascii="Arial" w:hAnsi="Arial" w:cs="Arial"/>
        </w:rPr>
        <w:t>NJ-3</w:t>
      </w:r>
      <w:r w:rsidRPr="0074769C">
        <w:rPr>
          <w:rFonts w:ascii="Arial" w:hAnsi="Arial" w:cs="Arial"/>
        </w:rPr>
        <w:tab/>
        <w:t>[Specify Party Name] shall acquire (within {specify timeframe}/blank</w:t>
      </w:r>
      <w:r w:rsidR="007160A2" w:rsidRPr="0074769C">
        <w:rPr>
          <w:rFonts w:ascii="Arial" w:hAnsi="Arial" w:cs="Arial"/>
        </w:rPr>
        <w:t xml:space="preserve">) </w:t>
      </w:r>
      <w:r w:rsidRPr="0074769C">
        <w:rPr>
          <w:rFonts w:ascii="Arial" w:hAnsi="Arial" w:cs="Arial"/>
        </w:rPr>
        <w:t xml:space="preserve">a life insurance plan in the amount of {specify amount}; </w:t>
      </w:r>
    </w:p>
    <w:p w14:paraId="280C4FF4" w14:textId="37438827" w:rsidR="0046524C" w:rsidRPr="0074769C" w:rsidRDefault="00146E9E"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J</w:t>
      </w:r>
      <w:r w:rsidR="002B3F83" w:rsidRPr="0074769C">
        <w:rPr>
          <w:rFonts w:ascii="Arial" w:hAnsi="Arial" w:cs="Arial"/>
        </w:rPr>
        <w:t>-</w:t>
      </w:r>
      <w:r w:rsidR="008A51A7" w:rsidRPr="0074769C">
        <w:rPr>
          <w:rFonts w:ascii="Arial" w:hAnsi="Arial" w:cs="Arial"/>
        </w:rPr>
        <w:t>4</w:t>
      </w:r>
      <w:r w:rsidR="00BF26B6" w:rsidRPr="0074769C">
        <w:rPr>
          <w:rFonts w:ascii="Arial" w:hAnsi="Arial" w:cs="Arial"/>
        </w:rPr>
        <w:tab/>
        <w:t>[Specify Party Name] shall</w:t>
      </w:r>
      <w:r w:rsidR="00D23BF4" w:rsidRPr="0074769C">
        <w:rPr>
          <w:rFonts w:ascii="Arial" w:hAnsi="Arial" w:cs="Arial"/>
        </w:rPr>
        <w:t xml:space="preserve"> pay the premiums on (his/her</w:t>
      </w:r>
      <w:r w:rsidR="007160A2" w:rsidRPr="0074769C">
        <w:rPr>
          <w:rFonts w:ascii="Arial" w:hAnsi="Arial" w:cs="Arial"/>
        </w:rPr>
        <w:t>/their</w:t>
      </w:r>
      <w:r w:rsidR="00D23BF4" w:rsidRPr="0074769C">
        <w:rPr>
          <w:rFonts w:ascii="Arial" w:hAnsi="Arial" w:cs="Arial"/>
        </w:rPr>
        <w:t>) {specify type of insurance} insurance policy {specify policy number} with {specify name of insurance company} and shall</w:t>
      </w:r>
      <w:r w:rsidR="000128A5" w:rsidRPr="0074769C">
        <w:rPr>
          <w:rFonts w:ascii="Arial" w:hAnsi="Arial" w:cs="Arial"/>
        </w:rPr>
        <w:t xml:space="preserve"> </w:t>
      </w:r>
      <w:r w:rsidR="00CF6C3B" w:rsidRPr="0074769C">
        <w:rPr>
          <w:rFonts w:ascii="Arial" w:hAnsi="Arial" w:cs="Arial"/>
        </w:rPr>
        <w:t xml:space="preserve">(irrevocably/blank) </w:t>
      </w:r>
      <w:r w:rsidR="00BF26B6" w:rsidRPr="0074769C">
        <w:rPr>
          <w:rFonts w:ascii="Arial" w:hAnsi="Arial" w:cs="Arial"/>
        </w:rPr>
        <w:t xml:space="preserve">designate {specify </w:t>
      </w:r>
      <w:r w:rsidR="002B3F83" w:rsidRPr="0074769C">
        <w:rPr>
          <w:rFonts w:ascii="Arial" w:hAnsi="Arial" w:cs="Arial"/>
        </w:rPr>
        <w:t>b</w:t>
      </w:r>
      <w:r w:rsidR="000128A5" w:rsidRPr="0074769C">
        <w:rPr>
          <w:rFonts w:ascii="Arial" w:hAnsi="Arial" w:cs="Arial"/>
        </w:rPr>
        <w:t>eneficiary</w:t>
      </w:r>
      <w:r w:rsidR="001651DE" w:rsidRPr="0074769C">
        <w:rPr>
          <w:rFonts w:ascii="Arial" w:hAnsi="Arial" w:cs="Arial"/>
        </w:rPr>
        <w:t>’s</w:t>
      </w:r>
      <w:r w:rsidR="00BF26B6" w:rsidRPr="0074769C">
        <w:rPr>
          <w:rFonts w:ascii="Arial" w:hAnsi="Arial" w:cs="Arial"/>
        </w:rPr>
        <w:t xml:space="preserve"> </w:t>
      </w:r>
      <w:r w:rsidR="002B3F83" w:rsidRPr="0074769C">
        <w:rPr>
          <w:rFonts w:ascii="Arial" w:hAnsi="Arial" w:cs="Arial"/>
        </w:rPr>
        <w:t>n</w:t>
      </w:r>
      <w:r w:rsidR="00BF26B6" w:rsidRPr="0074769C">
        <w:rPr>
          <w:rFonts w:ascii="Arial" w:hAnsi="Arial" w:cs="Arial"/>
        </w:rPr>
        <w:t>ame</w:t>
      </w:r>
      <w:r w:rsidR="001651DE" w:rsidRPr="0074769C">
        <w:rPr>
          <w:rFonts w:ascii="Arial" w:hAnsi="Arial" w:cs="Arial"/>
        </w:rPr>
        <w:t>/beneficiaries’ names</w:t>
      </w:r>
      <w:r w:rsidR="00BF26B6" w:rsidRPr="0074769C">
        <w:rPr>
          <w:rFonts w:ascii="Arial" w:hAnsi="Arial" w:cs="Arial"/>
        </w:rPr>
        <w:t xml:space="preserve">} as the </w:t>
      </w:r>
      <w:r w:rsidR="000128A5" w:rsidRPr="0074769C">
        <w:rPr>
          <w:rFonts w:ascii="Arial" w:hAnsi="Arial" w:cs="Arial"/>
        </w:rPr>
        <w:t>(</w:t>
      </w:r>
      <w:r w:rsidR="00BF26B6" w:rsidRPr="0074769C">
        <w:rPr>
          <w:rFonts w:ascii="Arial" w:hAnsi="Arial" w:cs="Arial"/>
        </w:rPr>
        <w:t>beneficiary</w:t>
      </w:r>
      <w:r w:rsidR="000128A5" w:rsidRPr="0074769C">
        <w:rPr>
          <w:rFonts w:ascii="Arial" w:hAnsi="Arial" w:cs="Arial"/>
        </w:rPr>
        <w:t>/beneficiaries)</w:t>
      </w:r>
      <w:r w:rsidR="00BF26B6" w:rsidRPr="0074769C">
        <w:rPr>
          <w:rFonts w:ascii="Arial" w:hAnsi="Arial" w:cs="Arial"/>
        </w:rPr>
        <w:t xml:space="preserve"> of </w:t>
      </w:r>
      <w:r w:rsidR="00D23BF4" w:rsidRPr="0074769C">
        <w:rPr>
          <w:rFonts w:ascii="Arial" w:hAnsi="Arial" w:cs="Arial"/>
        </w:rPr>
        <w:t>that policy(</w:t>
      </w:r>
      <w:r w:rsidR="0046524C" w:rsidRPr="0074769C">
        <w:rPr>
          <w:rFonts w:ascii="Arial" w:hAnsi="Arial" w:cs="Arial"/>
        </w:rPr>
        <w:t>;/</w:t>
      </w:r>
      <w:r w:rsidR="00181632" w:rsidRPr="0074769C">
        <w:rPr>
          <w:rFonts w:ascii="Arial" w:hAnsi="Arial" w:cs="Arial"/>
        </w:rPr>
        <w:t>:)</w:t>
      </w:r>
      <w:r w:rsidR="003347B7" w:rsidRPr="0074769C">
        <w:rPr>
          <w:rFonts w:ascii="Arial" w:hAnsi="Arial" w:cs="Arial"/>
        </w:rPr>
        <w:t>{insert and number</w:t>
      </w:r>
      <w:r w:rsidR="0046524C" w:rsidRPr="0074769C">
        <w:rPr>
          <w:rFonts w:ascii="Arial" w:hAnsi="Arial" w:cs="Arial"/>
        </w:rPr>
        <w:t xml:space="preserve"> the appropriate N</w:t>
      </w:r>
      <w:r w:rsidR="000F6C24" w:rsidRPr="0074769C">
        <w:rPr>
          <w:rFonts w:ascii="Arial" w:hAnsi="Arial" w:cs="Arial"/>
        </w:rPr>
        <w:t>J</w:t>
      </w:r>
      <w:r w:rsidR="0046524C" w:rsidRPr="0074769C">
        <w:rPr>
          <w:rFonts w:ascii="Arial" w:hAnsi="Arial" w:cs="Arial"/>
        </w:rPr>
        <w:t>-</w:t>
      </w:r>
      <w:r w:rsidR="002B18FD" w:rsidRPr="0074769C">
        <w:rPr>
          <w:rFonts w:ascii="Arial" w:hAnsi="Arial" w:cs="Arial"/>
        </w:rPr>
        <w:t>4</w:t>
      </w:r>
      <w:r w:rsidR="0046524C" w:rsidRPr="0074769C">
        <w:rPr>
          <w:rFonts w:ascii="Arial" w:hAnsi="Arial" w:cs="Arial"/>
        </w:rPr>
        <w:t xml:space="preserve"> sub-clause(s)}</w:t>
      </w:r>
      <w:r w:rsidR="00D23BF4" w:rsidRPr="0074769C">
        <w:rPr>
          <w:rFonts w:ascii="Arial" w:hAnsi="Arial" w:cs="Arial"/>
        </w:rPr>
        <w:t>)</w:t>
      </w:r>
      <w:r w:rsidR="0046524C" w:rsidRPr="0074769C">
        <w:rPr>
          <w:rFonts w:ascii="Arial" w:hAnsi="Arial" w:cs="Arial"/>
        </w:rPr>
        <w:t xml:space="preserve"> </w:t>
      </w:r>
    </w:p>
    <w:p w14:paraId="7B6401E7" w14:textId="77777777" w:rsidR="0046524C" w:rsidRPr="0074769C" w:rsidRDefault="0046524C" w:rsidP="006215BC">
      <w:pPr>
        <w:spacing w:after="240" w:line="480" w:lineRule="auto"/>
        <w:ind w:left="1985" w:hanging="1985"/>
        <w:jc w:val="both"/>
        <w:rPr>
          <w:rFonts w:ascii="Arial" w:hAnsi="Arial" w:cs="Arial"/>
        </w:rPr>
      </w:pPr>
      <w:r w:rsidRPr="0074769C">
        <w:rPr>
          <w:rFonts w:ascii="Arial" w:hAnsi="Arial" w:cs="Arial"/>
        </w:rPr>
        <w:t>N</w:t>
      </w:r>
      <w:r w:rsidR="0044510C" w:rsidRPr="0074769C">
        <w:rPr>
          <w:rFonts w:ascii="Arial" w:hAnsi="Arial" w:cs="Arial"/>
        </w:rPr>
        <w:t>J</w:t>
      </w:r>
      <w:r w:rsidRPr="0074769C">
        <w:rPr>
          <w:rFonts w:ascii="Arial" w:hAnsi="Arial" w:cs="Arial"/>
        </w:rPr>
        <w:t>-</w:t>
      </w:r>
      <w:r w:rsidR="008A51A7" w:rsidRPr="0074769C">
        <w:rPr>
          <w:rFonts w:ascii="Arial" w:hAnsi="Arial" w:cs="Arial"/>
        </w:rPr>
        <w:t>4</w:t>
      </w:r>
      <w:r w:rsidRPr="0074769C">
        <w:rPr>
          <w:rFonts w:ascii="Arial" w:hAnsi="Arial" w:cs="Arial"/>
        </w:rPr>
        <w:t>.1</w:t>
      </w:r>
      <w:r w:rsidRPr="0074769C">
        <w:rPr>
          <w:rFonts w:ascii="Arial" w:hAnsi="Arial" w:cs="Arial"/>
        </w:rPr>
        <w:tab/>
      </w:r>
      <w:r w:rsidR="002B3F83" w:rsidRPr="0074769C">
        <w:rPr>
          <w:rFonts w:ascii="Arial" w:hAnsi="Arial" w:cs="Arial"/>
        </w:rPr>
        <w:t>with a benefit upon death in the amount of {specify amount}</w:t>
      </w:r>
      <w:r w:rsidR="00797345" w:rsidRPr="0074769C">
        <w:rPr>
          <w:rFonts w:ascii="Arial" w:hAnsi="Arial" w:cs="Arial"/>
        </w:rPr>
        <w:t xml:space="preserve"> payable to {specify name(s) and </w:t>
      </w:r>
      <w:r w:rsidRPr="0074769C">
        <w:rPr>
          <w:rFonts w:ascii="Arial" w:hAnsi="Arial" w:cs="Arial"/>
        </w:rPr>
        <w:t>amount(s)/proportion(s)}</w:t>
      </w:r>
      <w:r w:rsidR="00C87573" w:rsidRPr="0074769C">
        <w:rPr>
          <w:rFonts w:ascii="Arial" w:hAnsi="Arial" w:cs="Arial"/>
        </w:rPr>
        <w:t xml:space="preserve"> (;/blank)</w:t>
      </w:r>
    </w:p>
    <w:p w14:paraId="46A9F8F3" w14:textId="77777777" w:rsidR="00BF26B6" w:rsidRPr="0074769C" w:rsidRDefault="0046524C" w:rsidP="006215BC">
      <w:pPr>
        <w:spacing w:after="240" w:line="480" w:lineRule="auto"/>
        <w:ind w:left="1985" w:hanging="1985"/>
        <w:jc w:val="both"/>
        <w:rPr>
          <w:rFonts w:ascii="Arial" w:hAnsi="Arial" w:cs="Arial"/>
        </w:rPr>
      </w:pPr>
      <w:r w:rsidRPr="0074769C">
        <w:rPr>
          <w:rFonts w:ascii="Arial" w:hAnsi="Arial" w:cs="Arial"/>
        </w:rPr>
        <w:t>N</w:t>
      </w:r>
      <w:r w:rsidR="0044510C" w:rsidRPr="0074769C">
        <w:rPr>
          <w:rFonts w:ascii="Arial" w:hAnsi="Arial" w:cs="Arial"/>
        </w:rPr>
        <w:t>J</w:t>
      </w:r>
      <w:r w:rsidRPr="0074769C">
        <w:rPr>
          <w:rFonts w:ascii="Arial" w:hAnsi="Arial" w:cs="Arial"/>
        </w:rPr>
        <w:t>-</w:t>
      </w:r>
      <w:r w:rsidR="008A51A7" w:rsidRPr="0074769C">
        <w:rPr>
          <w:rFonts w:ascii="Arial" w:hAnsi="Arial" w:cs="Arial"/>
        </w:rPr>
        <w:t>4</w:t>
      </w:r>
      <w:r w:rsidRPr="0074769C">
        <w:rPr>
          <w:rFonts w:ascii="Arial" w:hAnsi="Arial" w:cs="Arial"/>
        </w:rPr>
        <w:t>.2</w:t>
      </w:r>
      <w:r w:rsidRPr="0074769C">
        <w:rPr>
          <w:rFonts w:ascii="Arial" w:hAnsi="Arial" w:cs="Arial"/>
        </w:rPr>
        <w:tab/>
      </w:r>
      <w:r w:rsidR="001651DE" w:rsidRPr="0074769C">
        <w:rPr>
          <w:rFonts w:ascii="Arial" w:hAnsi="Arial" w:cs="Arial"/>
        </w:rPr>
        <w:t>until {specify date or event};</w:t>
      </w:r>
    </w:p>
    <w:p w14:paraId="01C049D7" w14:textId="77777777" w:rsidR="002B3F83" w:rsidRPr="0074769C" w:rsidRDefault="00385357" w:rsidP="006215BC">
      <w:pPr>
        <w:spacing w:after="240" w:line="480" w:lineRule="auto"/>
        <w:ind w:left="1418" w:hanging="1418"/>
        <w:jc w:val="both"/>
        <w:rPr>
          <w:rFonts w:ascii="Arial" w:hAnsi="Arial" w:cs="Arial"/>
        </w:rPr>
      </w:pPr>
      <w:r w:rsidRPr="0074769C">
        <w:rPr>
          <w:rFonts w:ascii="Arial" w:hAnsi="Arial" w:cs="Arial"/>
        </w:rPr>
        <w:lastRenderedPageBreak/>
        <w:t>N</w:t>
      </w:r>
      <w:r w:rsidR="0044510C" w:rsidRPr="0074769C">
        <w:rPr>
          <w:rFonts w:ascii="Arial" w:hAnsi="Arial" w:cs="Arial"/>
        </w:rPr>
        <w:t>J</w:t>
      </w:r>
      <w:r w:rsidRPr="0074769C">
        <w:rPr>
          <w:rFonts w:ascii="Arial" w:hAnsi="Arial" w:cs="Arial"/>
        </w:rPr>
        <w:t>-</w:t>
      </w:r>
      <w:r w:rsidR="006B3C3E" w:rsidRPr="0074769C">
        <w:rPr>
          <w:rFonts w:ascii="Arial" w:hAnsi="Arial" w:cs="Arial"/>
        </w:rPr>
        <w:t>5</w:t>
      </w:r>
      <w:r w:rsidR="002B3F83" w:rsidRPr="0074769C">
        <w:rPr>
          <w:rFonts w:ascii="Arial" w:hAnsi="Arial" w:cs="Arial"/>
        </w:rPr>
        <w:tab/>
        <w:t xml:space="preserve">[Specify Party Name] shall provide to [specify Party Name] upon written request, </w:t>
      </w:r>
      <w:r w:rsidR="006717CD" w:rsidRPr="0074769C">
        <w:rPr>
          <w:rFonts w:ascii="Arial" w:hAnsi="Arial" w:cs="Arial"/>
        </w:rPr>
        <w:t>confirmation from the insurer that the</w:t>
      </w:r>
      <w:r w:rsidR="002B3F83" w:rsidRPr="0074769C">
        <w:rPr>
          <w:rFonts w:ascii="Arial" w:hAnsi="Arial" w:cs="Arial"/>
        </w:rPr>
        <w:t xml:space="preserve"> insurance is in full force and effect </w:t>
      </w:r>
      <w:r w:rsidR="006717CD" w:rsidRPr="0074769C">
        <w:rPr>
          <w:rFonts w:ascii="Arial" w:hAnsi="Arial" w:cs="Arial"/>
        </w:rPr>
        <w:t>in accordance with the terms of the order</w:t>
      </w:r>
      <w:r w:rsidR="002B3F83" w:rsidRPr="0074769C">
        <w:rPr>
          <w:rFonts w:ascii="Arial" w:hAnsi="Arial" w:cs="Arial"/>
        </w:rPr>
        <w:t>;</w:t>
      </w:r>
    </w:p>
    <w:p w14:paraId="48DD5C20" w14:textId="77777777" w:rsidR="00311C08" w:rsidRPr="0074769C" w:rsidRDefault="00C87573"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J</w:t>
      </w:r>
      <w:r w:rsidRPr="0074769C">
        <w:rPr>
          <w:rFonts w:ascii="Arial" w:hAnsi="Arial" w:cs="Arial"/>
        </w:rPr>
        <w:t>-</w:t>
      </w:r>
      <w:r w:rsidR="006B3C3E" w:rsidRPr="0074769C">
        <w:rPr>
          <w:rFonts w:ascii="Arial" w:hAnsi="Arial" w:cs="Arial"/>
        </w:rPr>
        <w:t>6</w:t>
      </w:r>
      <w:r w:rsidR="002B3F83" w:rsidRPr="0074769C">
        <w:rPr>
          <w:rFonts w:ascii="Arial" w:hAnsi="Arial" w:cs="Arial"/>
        </w:rPr>
        <w:tab/>
        <w:t>[Specify Party Name] shall instruct {specify name of insurance company} to provide to [</w:t>
      </w:r>
      <w:r w:rsidR="00A95682" w:rsidRPr="0074769C">
        <w:rPr>
          <w:rFonts w:ascii="Arial" w:hAnsi="Arial" w:cs="Arial"/>
        </w:rPr>
        <w:t>s</w:t>
      </w:r>
      <w:r w:rsidR="002B3F83" w:rsidRPr="0074769C">
        <w:rPr>
          <w:rFonts w:ascii="Arial" w:hAnsi="Arial" w:cs="Arial"/>
        </w:rPr>
        <w:t>pecify Party Name]</w:t>
      </w:r>
      <w:r w:rsidR="000128A5" w:rsidRPr="0074769C">
        <w:rPr>
          <w:rFonts w:ascii="Arial" w:hAnsi="Arial" w:cs="Arial"/>
        </w:rPr>
        <w:t xml:space="preserve"> upon written request, </w:t>
      </w:r>
      <w:r w:rsidR="00C50989" w:rsidRPr="0074769C">
        <w:rPr>
          <w:rFonts w:ascii="Arial" w:hAnsi="Arial" w:cs="Arial"/>
        </w:rPr>
        <w:t xml:space="preserve">annual </w:t>
      </w:r>
      <w:r w:rsidR="00053FFD" w:rsidRPr="0074769C">
        <w:rPr>
          <w:rFonts w:ascii="Arial" w:hAnsi="Arial" w:cs="Arial"/>
        </w:rPr>
        <w:t>confirmation</w:t>
      </w:r>
      <w:r w:rsidR="000128A5" w:rsidRPr="0074769C">
        <w:rPr>
          <w:rFonts w:ascii="Arial" w:hAnsi="Arial" w:cs="Arial"/>
        </w:rPr>
        <w:t xml:space="preserve"> that</w:t>
      </w:r>
      <w:r w:rsidR="006150FF" w:rsidRPr="0074769C">
        <w:rPr>
          <w:rFonts w:ascii="Arial" w:hAnsi="Arial" w:cs="Arial"/>
        </w:rPr>
        <w:t xml:space="preserve"> the</w:t>
      </w:r>
      <w:r w:rsidR="00D5156F" w:rsidRPr="0074769C">
        <w:rPr>
          <w:rFonts w:ascii="Arial" w:hAnsi="Arial" w:cs="Arial"/>
        </w:rPr>
        <w:t xml:space="preserve"> insurance</w:t>
      </w:r>
      <w:r w:rsidR="006150FF" w:rsidRPr="0074769C">
        <w:rPr>
          <w:rFonts w:ascii="Arial" w:hAnsi="Arial" w:cs="Arial"/>
        </w:rPr>
        <w:t xml:space="preserve"> coverage ordered in paragraph(s) {specify paragraph number(s)} is in full force and effect; </w:t>
      </w:r>
    </w:p>
    <w:p w14:paraId="6F24191B" w14:textId="77777777" w:rsidR="00311C08" w:rsidRPr="0074769C" w:rsidRDefault="00E25EC9" w:rsidP="00634515">
      <w:pPr>
        <w:pStyle w:val="Heading4"/>
        <w:spacing w:before="120" w:after="120" w:line="480" w:lineRule="auto"/>
        <w:rPr>
          <w:rFonts w:ascii="Arial" w:hAnsi="Arial" w:cs="Arial"/>
        </w:rPr>
      </w:pPr>
      <w:bookmarkStart w:id="220" w:name="_Toc499728135"/>
      <w:bookmarkStart w:id="221" w:name="_Toc54173393"/>
      <w:r w:rsidRPr="0074769C">
        <w:rPr>
          <w:rFonts w:ascii="Arial" w:hAnsi="Arial" w:cs="Arial"/>
        </w:rPr>
        <w:t>Binding on Estate</w:t>
      </w:r>
      <w:bookmarkEnd w:id="220"/>
      <w:bookmarkEnd w:id="221"/>
    </w:p>
    <w:p w14:paraId="56E41DB7" w14:textId="77777777" w:rsidR="003B4948" w:rsidRPr="0074769C" w:rsidRDefault="00311C08" w:rsidP="006215BC">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K</w:t>
      </w:r>
      <w:r w:rsidRPr="0074769C">
        <w:rPr>
          <w:rFonts w:ascii="Arial" w:hAnsi="Arial" w:cs="Arial"/>
        </w:rPr>
        <w:t>-1</w:t>
      </w:r>
      <w:r w:rsidRPr="0074769C">
        <w:rPr>
          <w:rFonts w:ascii="Arial" w:hAnsi="Arial" w:cs="Arial"/>
        </w:rPr>
        <w:tab/>
        <w:t xml:space="preserve">The obligation of [specify Party Name] to pay support for {specify name(s)} shall continue after the death of [specify Party Name] and shall be a debt of the </w:t>
      </w:r>
      <w:r w:rsidR="002A3C4C" w:rsidRPr="0074769C">
        <w:rPr>
          <w:rFonts w:ascii="Arial" w:hAnsi="Arial" w:cs="Arial"/>
        </w:rPr>
        <w:t>e</w:t>
      </w:r>
      <w:r w:rsidRPr="0074769C">
        <w:rPr>
          <w:rFonts w:ascii="Arial" w:hAnsi="Arial" w:cs="Arial"/>
        </w:rPr>
        <w:t>state of [specify Party Name] until {specify date, event or further order of the Court};</w:t>
      </w:r>
    </w:p>
    <w:p w14:paraId="0854C788" w14:textId="77777777" w:rsidR="00311C08" w:rsidRPr="0074769C" w:rsidRDefault="00E25EC9" w:rsidP="00634515">
      <w:pPr>
        <w:pStyle w:val="Heading4"/>
        <w:spacing w:before="120" w:after="120" w:line="480" w:lineRule="auto"/>
        <w:rPr>
          <w:rFonts w:ascii="Arial" w:hAnsi="Arial" w:cs="Arial"/>
        </w:rPr>
      </w:pPr>
      <w:bookmarkStart w:id="222" w:name="_Toc499728136"/>
      <w:bookmarkStart w:id="223" w:name="_Toc54173394"/>
      <w:r w:rsidRPr="0074769C">
        <w:rPr>
          <w:rFonts w:ascii="Arial" w:hAnsi="Arial" w:cs="Arial"/>
        </w:rPr>
        <w:t>Termination of Support</w:t>
      </w:r>
      <w:r w:rsidR="003B4948" w:rsidRPr="0074769C">
        <w:rPr>
          <w:rStyle w:val="FootnoteReference"/>
          <w:rFonts w:ascii="Arial" w:hAnsi="Arial" w:cs="Arial"/>
          <w:b w:val="0"/>
        </w:rPr>
        <w:footnoteReference w:id="175"/>
      </w:r>
      <w:bookmarkEnd w:id="222"/>
      <w:bookmarkEnd w:id="223"/>
    </w:p>
    <w:p w14:paraId="37775BE9" w14:textId="77777777" w:rsidR="004E6869" w:rsidRPr="0074769C" w:rsidRDefault="00311C08" w:rsidP="00634515">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L</w:t>
      </w:r>
      <w:r w:rsidRPr="0074769C">
        <w:rPr>
          <w:rFonts w:ascii="Arial" w:hAnsi="Arial" w:cs="Arial"/>
        </w:rPr>
        <w:t>-1</w:t>
      </w:r>
      <w:r w:rsidRPr="0074769C">
        <w:rPr>
          <w:rFonts w:ascii="Arial" w:hAnsi="Arial" w:cs="Arial"/>
        </w:rPr>
        <w:tab/>
      </w:r>
      <w:r w:rsidR="004E6869" w:rsidRPr="0074769C">
        <w:rPr>
          <w:rFonts w:ascii="Arial" w:hAnsi="Arial" w:cs="Arial"/>
        </w:rPr>
        <w:t xml:space="preserve">The obligation of [specify Party Name] to pay support for [specify Party Name] </w:t>
      </w:r>
      <w:r w:rsidR="002B18FD" w:rsidRPr="0074769C">
        <w:rPr>
          <w:rFonts w:ascii="Arial" w:hAnsi="Arial" w:cs="Arial"/>
        </w:rPr>
        <w:t>(</w:t>
      </w:r>
      <w:r w:rsidR="004E6869" w:rsidRPr="0074769C">
        <w:rPr>
          <w:rFonts w:ascii="Arial" w:hAnsi="Arial" w:cs="Arial"/>
        </w:rPr>
        <w:t>is</w:t>
      </w:r>
      <w:r w:rsidR="002B18FD" w:rsidRPr="0074769C">
        <w:rPr>
          <w:rFonts w:ascii="Arial" w:hAnsi="Arial" w:cs="Arial"/>
        </w:rPr>
        <w:t>/shall be)</w:t>
      </w:r>
      <w:r w:rsidR="004E6869" w:rsidRPr="0074769C">
        <w:rPr>
          <w:rFonts w:ascii="Arial" w:hAnsi="Arial" w:cs="Arial"/>
        </w:rPr>
        <w:t xml:space="preserve"> terminated effective</w:t>
      </w:r>
      <w:r w:rsidR="00555877" w:rsidRPr="0074769C">
        <w:rPr>
          <w:rFonts w:ascii="Arial" w:hAnsi="Arial" w:cs="Arial"/>
        </w:rPr>
        <w:t xml:space="preserve"> </w:t>
      </w:r>
      <w:r w:rsidR="002B18FD" w:rsidRPr="0074769C">
        <w:rPr>
          <w:rFonts w:ascii="Arial" w:hAnsi="Arial" w:cs="Arial"/>
        </w:rPr>
        <w:t>(immediately/</w:t>
      </w:r>
      <w:r w:rsidR="00555877" w:rsidRPr="0074769C">
        <w:rPr>
          <w:rFonts w:ascii="Arial" w:hAnsi="Arial" w:cs="Arial"/>
        </w:rPr>
        <w:t>{specify date}</w:t>
      </w:r>
      <w:r w:rsidR="002B18FD" w:rsidRPr="0074769C">
        <w:rPr>
          <w:rFonts w:ascii="Arial" w:hAnsi="Arial" w:cs="Arial"/>
        </w:rPr>
        <w:t>)</w:t>
      </w:r>
      <w:r w:rsidR="004E6869" w:rsidRPr="0074769C">
        <w:rPr>
          <w:rFonts w:ascii="Arial" w:hAnsi="Arial" w:cs="Arial"/>
        </w:rPr>
        <w:t>;</w:t>
      </w:r>
    </w:p>
    <w:p w14:paraId="790DD9A0" w14:textId="77777777" w:rsidR="00311C08" w:rsidRPr="0074769C" w:rsidRDefault="004E6869" w:rsidP="00634515">
      <w:pPr>
        <w:spacing w:after="240" w:line="480" w:lineRule="auto"/>
        <w:ind w:left="1418" w:hanging="1418"/>
        <w:jc w:val="both"/>
        <w:rPr>
          <w:rFonts w:ascii="Arial" w:hAnsi="Arial" w:cs="Arial"/>
        </w:rPr>
      </w:pPr>
      <w:r w:rsidRPr="0074769C">
        <w:rPr>
          <w:rFonts w:ascii="Arial" w:hAnsi="Arial" w:cs="Arial"/>
        </w:rPr>
        <w:t>NL-2</w:t>
      </w:r>
      <w:r w:rsidR="00BE3854" w:rsidRPr="0074769C">
        <w:rPr>
          <w:rStyle w:val="FootnoteReference"/>
          <w:rFonts w:ascii="Arial" w:hAnsi="Arial" w:cs="Arial"/>
        </w:rPr>
        <w:footnoteReference w:id="176"/>
      </w:r>
      <w:r w:rsidRPr="0074769C">
        <w:rPr>
          <w:rFonts w:ascii="Arial" w:hAnsi="Arial" w:cs="Arial"/>
        </w:rPr>
        <w:tab/>
      </w:r>
      <w:r w:rsidR="00311C08" w:rsidRPr="0074769C">
        <w:rPr>
          <w:rFonts w:ascii="Arial" w:hAnsi="Arial" w:cs="Arial"/>
        </w:rPr>
        <w:t xml:space="preserve">The obligation of [specify Party Name] to pay support for {specify </w:t>
      </w:r>
      <w:r w:rsidR="00555877" w:rsidRPr="0074769C">
        <w:rPr>
          <w:rFonts w:ascii="Arial" w:hAnsi="Arial" w:cs="Arial"/>
        </w:rPr>
        <w:t>c</w:t>
      </w:r>
      <w:r w:rsidR="00311C08" w:rsidRPr="0074769C">
        <w:rPr>
          <w:rFonts w:ascii="Arial" w:hAnsi="Arial" w:cs="Arial"/>
        </w:rPr>
        <w:t xml:space="preserve">hild(ren)’s </w:t>
      </w:r>
      <w:r w:rsidR="00555877" w:rsidRPr="0074769C">
        <w:rPr>
          <w:rFonts w:ascii="Arial" w:hAnsi="Arial" w:cs="Arial"/>
        </w:rPr>
        <w:t>n</w:t>
      </w:r>
      <w:r w:rsidR="00311C08" w:rsidRPr="0074769C">
        <w:rPr>
          <w:rFonts w:ascii="Arial" w:hAnsi="Arial" w:cs="Arial"/>
        </w:rPr>
        <w:t>ame(s)/</w:t>
      </w:r>
      <w:r w:rsidR="00555877" w:rsidRPr="0074769C">
        <w:rPr>
          <w:rFonts w:ascii="Arial" w:hAnsi="Arial" w:cs="Arial"/>
        </w:rPr>
        <w:t>b</w:t>
      </w:r>
      <w:r w:rsidR="00311C08" w:rsidRPr="0074769C">
        <w:rPr>
          <w:rFonts w:ascii="Arial" w:hAnsi="Arial" w:cs="Arial"/>
        </w:rPr>
        <w:t xml:space="preserve">irthdate(s)} </w:t>
      </w:r>
      <w:r w:rsidR="002B18FD" w:rsidRPr="0074769C">
        <w:rPr>
          <w:rFonts w:ascii="Arial" w:hAnsi="Arial" w:cs="Arial"/>
        </w:rPr>
        <w:t>(</w:t>
      </w:r>
      <w:r w:rsidR="00311C08" w:rsidRPr="0074769C">
        <w:rPr>
          <w:rFonts w:ascii="Arial" w:hAnsi="Arial" w:cs="Arial"/>
        </w:rPr>
        <w:t>is</w:t>
      </w:r>
      <w:r w:rsidR="002B18FD" w:rsidRPr="0074769C">
        <w:rPr>
          <w:rFonts w:ascii="Arial" w:hAnsi="Arial" w:cs="Arial"/>
        </w:rPr>
        <w:t>/shall be)</w:t>
      </w:r>
      <w:r w:rsidR="00311C08" w:rsidRPr="0074769C">
        <w:rPr>
          <w:rFonts w:ascii="Arial" w:hAnsi="Arial" w:cs="Arial"/>
        </w:rPr>
        <w:t xml:space="preserve"> terminated effective</w:t>
      </w:r>
      <w:r w:rsidR="00555877" w:rsidRPr="0074769C">
        <w:rPr>
          <w:rFonts w:ascii="Arial" w:hAnsi="Arial" w:cs="Arial"/>
        </w:rPr>
        <w:t xml:space="preserve"> </w:t>
      </w:r>
      <w:r w:rsidR="002B18FD" w:rsidRPr="0074769C">
        <w:rPr>
          <w:rFonts w:ascii="Arial" w:hAnsi="Arial" w:cs="Arial"/>
        </w:rPr>
        <w:t>(immediately/</w:t>
      </w:r>
      <w:r w:rsidR="00555877" w:rsidRPr="0074769C">
        <w:rPr>
          <w:rFonts w:ascii="Arial" w:hAnsi="Arial" w:cs="Arial"/>
        </w:rPr>
        <w:t>{specify date}</w:t>
      </w:r>
      <w:r w:rsidR="002B18FD" w:rsidRPr="0074769C">
        <w:rPr>
          <w:rFonts w:ascii="Arial" w:hAnsi="Arial" w:cs="Arial"/>
        </w:rPr>
        <w:t>)</w:t>
      </w:r>
      <w:r w:rsidR="00311C08" w:rsidRPr="0074769C">
        <w:rPr>
          <w:rFonts w:ascii="Arial" w:hAnsi="Arial" w:cs="Arial"/>
        </w:rPr>
        <w:t>;</w:t>
      </w:r>
    </w:p>
    <w:p w14:paraId="2362C31E" w14:textId="77777777" w:rsidR="00FE56D4" w:rsidRPr="0074769C" w:rsidRDefault="00311C08" w:rsidP="00634515">
      <w:pPr>
        <w:spacing w:after="240" w:line="480" w:lineRule="auto"/>
        <w:ind w:left="1418" w:hanging="1418"/>
        <w:jc w:val="both"/>
        <w:rPr>
          <w:rFonts w:ascii="Arial" w:hAnsi="Arial" w:cs="Arial"/>
        </w:rPr>
      </w:pPr>
      <w:r w:rsidRPr="0074769C">
        <w:rPr>
          <w:rFonts w:ascii="Arial" w:hAnsi="Arial" w:cs="Arial"/>
        </w:rPr>
        <w:lastRenderedPageBreak/>
        <w:t>N</w:t>
      </w:r>
      <w:r w:rsidR="0044510C" w:rsidRPr="0074769C">
        <w:rPr>
          <w:rFonts w:ascii="Arial" w:hAnsi="Arial" w:cs="Arial"/>
        </w:rPr>
        <w:t>L</w:t>
      </w:r>
      <w:r w:rsidR="003B4948" w:rsidRPr="0074769C">
        <w:rPr>
          <w:rFonts w:ascii="Arial" w:hAnsi="Arial" w:cs="Arial"/>
        </w:rPr>
        <w:t>-</w:t>
      </w:r>
      <w:r w:rsidR="004E6869" w:rsidRPr="0074769C">
        <w:rPr>
          <w:rFonts w:ascii="Arial" w:hAnsi="Arial" w:cs="Arial"/>
        </w:rPr>
        <w:t>3</w:t>
      </w:r>
      <w:r w:rsidRPr="0074769C">
        <w:rPr>
          <w:rFonts w:ascii="Arial" w:hAnsi="Arial" w:cs="Arial"/>
        </w:rPr>
        <w:tab/>
        <w:t xml:space="preserve">The obligation of [specify Party Name] to pay [specify Party Name] </w:t>
      </w:r>
      <w:r w:rsidR="006700E7" w:rsidRPr="0074769C">
        <w:rPr>
          <w:rFonts w:ascii="Arial" w:hAnsi="Arial" w:cs="Arial"/>
        </w:rPr>
        <w:t>an</w:t>
      </w:r>
      <w:r w:rsidRPr="0074769C">
        <w:rPr>
          <w:rFonts w:ascii="Arial" w:hAnsi="Arial" w:cs="Arial"/>
        </w:rPr>
        <w:t xml:space="preserve"> additional </w:t>
      </w:r>
      <w:r w:rsidR="006700E7" w:rsidRPr="0074769C">
        <w:rPr>
          <w:rFonts w:ascii="Arial" w:hAnsi="Arial" w:cs="Arial"/>
        </w:rPr>
        <w:t>amount</w:t>
      </w:r>
      <w:r w:rsidRPr="0074769C">
        <w:rPr>
          <w:rFonts w:ascii="Arial" w:hAnsi="Arial" w:cs="Arial"/>
        </w:rPr>
        <w:t xml:space="preserve"> for </w:t>
      </w:r>
      <w:r w:rsidR="006700E7" w:rsidRPr="0074769C">
        <w:rPr>
          <w:rFonts w:ascii="Arial" w:hAnsi="Arial" w:cs="Arial"/>
        </w:rPr>
        <w:t>(all/blank)</w:t>
      </w:r>
      <w:r w:rsidRPr="0074769C">
        <w:rPr>
          <w:rFonts w:ascii="Arial" w:hAnsi="Arial" w:cs="Arial"/>
        </w:rPr>
        <w:t xml:space="preserve"> special and extraordinary expense</w:t>
      </w:r>
      <w:r w:rsidR="006700E7" w:rsidRPr="0074769C">
        <w:rPr>
          <w:rFonts w:ascii="Arial" w:hAnsi="Arial" w:cs="Arial"/>
        </w:rPr>
        <w:t>(s)</w:t>
      </w:r>
      <w:r w:rsidRPr="0074769C">
        <w:rPr>
          <w:rFonts w:ascii="Arial" w:hAnsi="Arial" w:cs="Arial"/>
        </w:rPr>
        <w:t xml:space="preserve"> </w:t>
      </w:r>
      <w:r w:rsidR="006700E7" w:rsidRPr="0074769C">
        <w:rPr>
          <w:rFonts w:ascii="Arial" w:hAnsi="Arial" w:cs="Arial"/>
        </w:rPr>
        <w:t>(</w:t>
      </w:r>
      <w:r w:rsidRPr="0074769C">
        <w:rPr>
          <w:rFonts w:ascii="Arial" w:hAnsi="Arial" w:cs="Arial"/>
        </w:rPr>
        <w:t>of {specify special expense}</w:t>
      </w:r>
      <w:r w:rsidR="006700E7" w:rsidRPr="0074769C">
        <w:rPr>
          <w:rFonts w:ascii="Arial" w:hAnsi="Arial" w:cs="Arial"/>
        </w:rPr>
        <w:t>/blank)</w:t>
      </w:r>
      <w:r w:rsidRPr="0074769C">
        <w:rPr>
          <w:rFonts w:ascii="Arial" w:hAnsi="Arial" w:cs="Arial"/>
        </w:rPr>
        <w:t xml:space="preserve"> for {specify </w:t>
      </w:r>
      <w:r w:rsidR="00555877" w:rsidRPr="0074769C">
        <w:rPr>
          <w:rFonts w:ascii="Arial" w:hAnsi="Arial" w:cs="Arial"/>
        </w:rPr>
        <w:t>c</w:t>
      </w:r>
      <w:r w:rsidRPr="0074769C">
        <w:rPr>
          <w:rFonts w:ascii="Arial" w:hAnsi="Arial" w:cs="Arial"/>
        </w:rPr>
        <w:t>hild</w:t>
      </w:r>
      <w:r w:rsidR="001C5481" w:rsidRPr="0074769C">
        <w:rPr>
          <w:rFonts w:ascii="Arial" w:hAnsi="Arial" w:cs="Arial"/>
        </w:rPr>
        <w:t>(ren)</w:t>
      </w:r>
      <w:r w:rsidRPr="0074769C">
        <w:rPr>
          <w:rFonts w:ascii="Arial" w:hAnsi="Arial" w:cs="Arial"/>
        </w:rPr>
        <w:t xml:space="preserve">’s </w:t>
      </w:r>
      <w:r w:rsidR="00555877" w:rsidRPr="0074769C">
        <w:rPr>
          <w:rFonts w:ascii="Arial" w:hAnsi="Arial" w:cs="Arial"/>
        </w:rPr>
        <w:t>n</w:t>
      </w:r>
      <w:r w:rsidRPr="0074769C">
        <w:rPr>
          <w:rFonts w:ascii="Arial" w:hAnsi="Arial" w:cs="Arial"/>
        </w:rPr>
        <w:t>ame</w:t>
      </w:r>
      <w:r w:rsidR="001C5481" w:rsidRPr="0074769C">
        <w:rPr>
          <w:rFonts w:ascii="Arial" w:hAnsi="Arial" w:cs="Arial"/>
        </w:rPr>
        <w:t>(s)</w:t>
      </w:r>
      <w:r w:rsidRPr="0074769C">
        <w:rPr>
          <w:rFonts w:ascii="Arial" w:hAnsi="Arial" w:cs="Arial"/>
        </w:rPr>
        <w:t>/</w:t>
      </w:r>
      <w:r w:rsidR="00555877" w:rsidRPr="0074769C">
        <w:rPr>
          <w:rFonts w:ascii="Arial" w:hAnsi="Arial" w:cs="Arial"/>
        </w:rPr>
        <w:t>b</w:t>
      </w:r>
      <w:r w:rsidRPr="0074769C">
        <w:rPr>
          <w:rFonts w:ascii="Arial" w:hAnsi="Arial" w:cs="Arial"/>
        </w:rPr>
        <w:t>irthdate</w:t>
      </w:r>
      <w:r w:rsidR="001C5481" w:rsidRPr="0074769C">
        <w:rPr>
          <w:rFonts w:ascii="Arial" w:hAnsi="Arial" w:cs="Arial"/>
        </w:rPr>
        <w:t>(s)</w:t>
      </w:r>
      <w:r w:rsidRPr="0074769C">
        <w:rPr>
          <w:rFonts w:ascii="Arial" w:hAnsi="Arial" w:cs="Arial"/>
        </w:rPr>
        <w:t xml:space="preserve">} </w:t>
      </w:r>
      <w:r w:rsidR="002B18FD" w:rsidRPr="0074769C">
        <w:rPr>
          <w:rFonts w:ascii="Arial" w:hAnsi="Arial" w:cs="Arial"/>
        </w:rPr>
        <w:t>(</w:t>
      </w:r>
      <w:r w:rsidRPr="0074769C">
        <w:rPr>
          <w:rFonts w:ascii="Arial" w:hAnsi="Arial" w:cs="Arial"/>
        </w:rPr>
        <w:t>is</w:t>
      </w:r>
      <w:r w:rsidR="002B18FD" w:rsidRPr="0074769C">
        <w:rPr>
          <w:rFonts w:ascii="Arial" w:hAnsi="Arial" w:cs="Arial"/>
        </w:rPr>
        <w:t>/shall be)</w:t>
      </w:r>
      <w:r w:rsidRPr="0074769C">
        <w:rPr>
          <w:rFonts w:ascii="Arial" w:hAnsi="Arial" w:cs="Arial"/>
        </w:rPr>
        <w:t xml:space="preserve"> terminated effective</w:t>
      </w:r>
      <w:r w:rsidR="00555877" w:rsidRPr="0074769C">
        <w:rPr>
          <w:rFonts w:ascii="Arial" w:hAnsi="Arial" w:cs="Arial"/>
        </w:rPr>
        <w:t xml:space="preserve"> </w:t>
      </w:r>
      <w:r w:rsidR="002B18FD" w:rsidRPr="0074769C">
        <w:rPr>
          <w:rFonts w:ascii="Arial" w:hAnsi="Arial" w:cs="Arial"/>
        </w:rPr>
        <w:t>(immediately/</w:t>
      </w:r>
      <w:r w:rsidR="00555877" w:rsidRPr="0074769C">
        <w:rPr>
          <w:rFonts w:ascii="Arial" w:hAnsi="Arial" w:cs="Arial"/>
        </w:rPr>
        <w:t>{specify date}</w:t>
      </w:r>
      <w:r w:rsidR="002B18FD" w:rsidRPr="0074769C">
        <w:rPr>
          <w:rFonts w:ascii="Arial" w:hAnsi="Arial" w:cs="Arial"/>
        </w:rPr>
        <w:t>)</w:t>
      </w:r>
      <w:bookmarkStart w:id="224" w:name="_Toc499728137"/>
      <w:r w:rsidR="00615E9D" w:rsidRPr="0074769C">
        <w:rPr>
          <w:rFonts w:ascii="Arial" w:hAnsi="Arial" w:cs="Arial"/>
        </w:rPr>
        <w:t>;</w:t>
      </w:r>
    </w:p>
    <w:p w14:paraId="1EE41045" w14:textId="77777777" w:rsidR="003B4948" w:rsidRPr="0074769C" w:rsidRDefault="003B4948" w:rsidP="00634515">
      <w:pPr>
        <w:pStyle w:val="Heading4"/>
        <w:spacing w:before="120" w:after="120" w:line="480" w:lineRule="auto"/>
        <w:rPr>
          <w:rFonts w:ascii="Arial" w:hAnsi="Arial" w:cs="Arial"/>
          <w:szCs w:val="26"/>
        </w:rPr>
      </w:pPr>
      <w:bookmarkStart w:id="225" w:name="_Toc54173395"/>
      <w:r w:rsidRPr="0074769C">
        <w:rPr>
          <w:rFonts w:ascii="Arial" w:hAnsi="Arial" w:cs="Arial"/>
          <w:szCs w:val="26"/>
        </w:rPr>
        <w:t>Compensatory Payments</w:t>
      </w:r>
      <w:r w:rsidR="00974C64" w:rsidRPr="0074769C">
        <w:rPr>
          <w:rFonts w:ascii="Arial" w:hAnsi="Arial" w:cs="Arial"/>
          <w:szCs w:val="26"/>
        </w:rPr>
        <w:t xml:space="preserve"> for Late or Missed Payments</w:t>
      </w:r>
      <w:bookmarkEnd w:id="224"/>
      <w:bookmarkEnd w:id="225"/>
    </w:p>
    <w:p w14:paraId="2E50EDA6" w14:textId="77777777" w:rsidR="003B4948" w:rsidRPr="0074769C" w:rsidRDefault="003B4948" w:rsidP="00634515">
      <w:pPr>
        <w:spacing w:after="240" w:line="480" w:lineRule="auto"/>
        <w:ind w:left="1418" w:hanging="1418"/>
        <w:jc w:val="both"/>
        <w:rPr>
          <w:rFonts w:ascii="Arial" w:hAnsi="Arial" w:cs="Arial"/>
        </w:rPr>
      </w:pPr>
      <w:r w:rsidRPr="0074769C">
        <w:rPr>
          <w:rFonts w:ascii="Arial" w:hAnsi="Arial" w:cs="Arial"/>
        </w:rPr>
        <w:t>N</w:t>
      </w:r>
      <w:r w:rsidR="0044510C" w:rsidRPr="0074769C">
        <w:rPr>
          <w:rFonts w:ascii="Arial" w:hAnsi="Arial" w:cs="Arial"/>
        </w:rPr>
        <w:t>M</w:t>
      </w:r>
      <w:r w:rsidRPr="0074769C">
        <w:rPr>
          <w:rFonts w:ascii="Arial" w:hAnsi="Arial" w:cs="Arial"/>
        </w:rPr>
        <w:t>-1</w:t>
      </w:r>
      <w:r w:rsidR="0070197C" w:rsidRPr="0074769C">
        <w:rPr>
          <w:rStyle w:val="FootnoteReference"/>
          <w:rFonts w:ascii="Arial" w:hAnsi="Arial" w:cs="Arial"/>
        </w:rPr>
        <w:footnoteReference w:id="177"/>
      </w:r>
      <w:r w:rsidRPr="0074769C">
        <w:rPr>
          <w:rFonts w:ascii="Arial" w:hAnsi="Arial" w:cs="Arial"/>
        </w:rPr>
        <w:tab/>
        <w:t xml:space="preserve">[Specify Party Name] </w:t>
      </w:r>
      <w:r w:rsidR="009A5116" w:rsidRPr="0074769C">
        <w:rPr>
          <w:rFonts w:ascii="Arial" w:hAnsi="Arial" w:cs="Arial"/>
        </w:rPr>
        <w:t xml:space="preserve">shall </w:t>
      </w:r>
      <w:r w:rsidRPr="0074769C">
        <w:rPr>
          <w:rFonts w:ascii="Arial" w:hAnsi="Arial" w:cs="Arial"/>
        </w:rPr>
        <w:t xml:space="preserve">pay [specify Party Name] a compensatory payment in the sum of {specify total amount} payable in the following manner </w:t>
      </w:r>
      <w:r w:rsidR="003347B7" w:rsidRPr="0074769C">
        <w:rPr>
          <w:rFonts w:ascii="Arial" w:hAnsi="Arial" w:cs="Arial"/>
        </w:rPr>
        <w:t>{insert and number</w:t>
      </w:r>
      <w:r w:rsidR="00242105" w:rsidRPr="0074769C">
        <w:rPr>
          <w:rFonts w:ascii="Arial" w:hAnsi="Arial" w:cs="Arial"/>
        </w:rPr>
        <w:t xml:space="preserve"> the </w:t>
      </w:r>
      <w:r w:rsidRPr="0074769C">
        <w:rPr>
          <w:rFonts w:ascii="Arial" w:hAnsi="Arial" w:cs="Arial"/>
        </w:rPr>
        <w:t>appropriate</w:t>
      </w:r>
      <w:r w:rsidR="00242105" w:rsidRPr="0074769C">
        <w:rPr>
          <w:rFonts w:ascii="Arial" w:hAnsi="Arial" w:cs="Arial"/>
        </w:rPr>
        <w:t xml:space="preserve"> N</w:t>
      </w:r>
      <w:r w:rsidR="00024E17" w:rsidRPr="0074769C">
        <w:rPr>
          <w:rFonts w:ascii="Arial" w:hAnsi="Arial" w:cs="Arial"/>
        </w:rPr>
        <w:t>M</w:t>
      </w:r>
      <w:r w:rsidR="00242105" w:rsidRPr="0074769C">
        <w:rPr>
          <w:rFonts w:ascii="Arial" w:hAnsi="Arial" w:cs="Arial"/>
        </w:rPr>
        <w:t xml:space="preserve">-1 </w:t>
      </w:r>
      <w:r w:rsidRPr="0074769C">
        <w:rPr>
          <w:rFonts w:ascii="Arial" w:hAnsi="Arial" w:cs="Arial"/>
        </w:rPr>
        <w:t>sub-clause(s)}:</w:t>
      </w:r>
    </w:p>
    <w:p w14:paraId="71B9D730" w14:textId="77777777" w:rsidR="003B4948" w:rsidRPr="0074769C" w:rsidRDefault="003B4948" w:rsidP="00634515">
      <w:pPr>
        <w:spacing w:after="240" w:line="480" w:lineRule="auto"/>
        <w:ind w:left="1985" w:hanging="1985"/>
        <w:jc w:val="both"/>
        <w:rPr>
          <w:rFonts w:ascii="Arial" w:hAnsi="Arial" w:cs="Arial"/>
        </w:rPr>
      </w:pPr>
      <w:r w:rsidRPr="0074769C">
        <w:rPr>
          <w:rFonts w:ascii="Arial" w:hAnsi="Arial" w:cs="Arial"/>
        </w:rPr>
        <w:t>N</w:t>
      </w:r>
      <w:r w:rsidR="0044510C" w:rsidRPr="0074769C">
        <w:rPr>
          <w:rFonts w:ascii="Arial" w:hAnsi="Arial" w:cs="Arial"/>
        </w:rPr>
        <w:t>M</w:t>
      </w:r>
      <w:r w:rsidRPr="0074769C">
        <w:rPr>
          <w:rFonts w:ascii="Arial" w:hAnsi="Arial" w:cs="Arial"/>
        </w:rPr>
        <w:t>-1.1</w:t>
      </w:r>
      <w:r w:rsidRPr="0074769C">
        <w:rPr>
          <w:rFonts w:ascii="Arial" w:hAnsi="Arial" w:cs="Arial"/>
        </w:rPr>
        <w:tab/>
        <w:t>in (part/full) by payment of {specify amount} (immediately/by) {specify date if appropriate};</w:t>
      </w:r>
    </w:p>
    <w:p w14:paraId="01813D22" w14:textId="77777777" w:rsidR="003B4948" w:rsidRPr="0074769C" w:rsidRDefault="003B4948" w:rsidP="00634515">
      <w:pPr>
        <w:spacing w:after="240" w:line="480" w:lineRule="auto"/>
        <w:ind w:left="1985" w:hanging="1985"/>
        <w:jc w:val="both"/>
        <w:rPr>
          <w:rFonts w:ascii="Arial" w:hAnsi="Arial" w:cs="Arial"/>
        </w:rPr>
      </w:pPr>
      <w:r w:rsidRPr="0074769C">
        <w:rPr>
          <w:rFonts w:ascii="Arial" w:hAnsi="Arial" w:cs="Arial"/>
        </w:rPr>
        <w:t>N</w:t>
      </w:r>
      <w:r w:rsidR="0044510C" w:rsidRPr="0074769C">
        <w:rPr>
          <w:rFonts w:ascii="Arial" w:hAnsi="Arial" w:cs="Arial"/>
        </w:rPr>
        <w:t>M</w:t>
      </w:r>
      <w:r w:rsidRPr="0074769C">
        <w:rPr>
          <w:rFonts w:ascii="Arial" w:hAnsi="Arial" w:cs="Arial"/>
        </w:rPr>
        <w:t>-1.2</w:t>
      </w:r>
      <w:r w:rsidRPr="0074769C">
        <w:rPr>
          <w:rFonts w:ascii="Arial" w:hAnsi="Arial" w:cs="Arial"/>
          <w:vertAlign w:val="superscript"/>
        </w:rPr>
        <w:footnoteReference w:id="178"/>
      </w:r>
      <w:r w:rsidRPr="0074769C">
        <w:rPr>
          <w:rFonts w:ascii="Arial" w:hAnsi="Arial" w:cs="Arial"/>
        </w:rPr>
        <w:tab/>
        <w:t>in monthly installments of {specify amount} on the {specif</w:t>
      </w:r>
      <w:r w:rsidR="00D5156F" w:rsidRPr="0074769C">
        <w:rPr>
          <w:rFonts w:ascii="Arial" w:hAnsi="Arial" w:cs="Arial"/>
        </w:rPr>
        <w:t>y day} of each month commencing</w:t>
      </w:r>
      <w:r w:rsidR="00782257" w:rsidRPr="0074769C">
        <w:rPr>
          <w:rFonts w:ascii="Arial" w:hAnsi="Arial" w:cs="Arial"/>
        </w:rPr>
        <w:t xml:space="preserve"> {specify date}</w:t>
      </w:r>
      <w:r w:rsidRPr="0074769C">
        <w:rPr>
          <w:rFonts w:ascii="Arial" w:hAnsi="Arial" w:cs="Arial"/>
        </w:rPr>
        <w:t xml:space="preserve"> until paid in full;</w:t>
      </w:r>
    </w:p>
    <w:p w14:paraId="5612FC05" w14:textId="36EC7AD0" w:rsidR="003B4948" w:rsidRPr="0074769C" w:rsidRDefault="003B4948" w:rsidP="00634515">
      <w:pPr>
        <w:spacing w:after="240" w:line="480" w:lineRule="auto"/>
        <w:ind w:left="1985" w:hanging="1985"/>
        <w:jc w:val="both"/>
        <w:rPr>
          <w:rFonts w:ascii="Arial" w:hAnsi="Arial" w:cs="Arial"/>
        </w:rPr>
      </w:pPr>
      <w:r w:rsidRPr="0074769C">
        <w:rPr>
          <w:rFonts w:ascii="Arial" w:hAnsi="Arial" w:cs="Arial"/>
        </w:rPr>
        <w:t>N</w:t>
      </w:r>
      <w:r w:rsidR="0044510C" w:rsidRPr="0074769C">
        <w:rPr>
          <w:rFonts w:ascii="Arial" w:hAnsi="Arial" w:cs="Arial"/>
        </w:rPr>
        <w:t>M</w:t>
      </w:r>
      <w:r w:rsidRPr="0074769C">
        <w:rPr>
          <w:rFonts w:ascii="Arial" w:hAnsi="Arial" w:cs="Arial"/>
        </w:rPr>
        <w:t>-1.3</w:t>
      </w:r>
      <w:r w:rsidRPr="0074769C">
        <w:rPr>
          <w:rFonts w:ascii="Arial" w:hAnsi="Arial" w:cs="Arial"/>
          <w:vertAlign w:val="superscript"/>
        </w:rPr>
        <w:footnoteReference w:id="179"/>
      </w:r>
      <w:r w:rsidRPr="0074769C">
        <w:rPr>
          <w:rFonts w:ascii="Arial" w:hAnsi="Arial" w:cs="Arial"/>
        </w:rPr>
        <w:tab/>
        <w:t xml:space="preserve">in semi-monthly installments of {specify amount} on the {specify days} of each month commencing </w:t>
      </w:r>
      <w:r w:rsidR="00782257" w:rsidRPr="0074769C">
        <w:rPr>
          <w:rFonts w:ascii="Arial" w:hAnsi="Arial" w:cs="Arial"/>
        </w:rPr>
        <w:t xml:space="preserve">{specify date} </w:t>
      </w:r>
      <w:r w:rsidRPr="0074769C">
        <w:rPr>
          <w:rFonts w:ascii="Arial" w:hAnsi="Arial" w:cs="Arial"/>
        </w:rPr>
        <w:t>until paid in full;</w:t>
      </w:r>
    </w:p>
    <w:p w14:paraId="315B2E46" w14:textId="4F4D2C69" w:rsidR="0071731C" w:rsidRPr="0074769C" w:rsidRDefault="003B4948" w:rsidP="004E3CA8">
      <w:pPr>
        <w:spacing w:before="120" w:after="120" w:line="480" w:lineRule="auto"/>
        <w:rPr>
          <w:rFonts w:ascii="Arial" w:hAnsi="Arial" w:cs="Arial"/>
        </w:rPr>
      </w:pPr>
      <w:bookmarkStart w:id="226" w:name="_Toc54173396"/>
      <w:r w:rsidRPr="0074769C">
        <w:rPr>
          <w:rFonts w:ascii="Arial" w:hAnsi="Arial" w:cs="Arial"/>
        </w:rPr>
        <w:t>N</w:t>
      </w:r>
      <w:r w:rsidR="0044510C" w:rsidRPr="0074769C">
        <w:rPr>
          <w:rFonts w:ascii="Arial" w:hAnsi="Arial" w:cs="Arial"/>
        </w:rPr>
        <w:t>M</w:t>
      </w:r>
      <w:r w:rsidRPr="0074769C">
        <w:rPr>
          <w:rFonts w:ascii="Arial" w:hAnsi="Arial" w:cs="Arial"/>
        </w:rPr>
        <w:t>-1.4</w:t>
      </w:r>
      <w:r w:rsidRPr="0074769C">
        <w:rPr>
          <w:rFonts w:ascii="Arial" w:hAnsi="Arial" w:cs="Arial"/>
          <w:vertAlign w:val="superscript"/>
        </w:rPr>
        <w:footnoteReference w:id="180"/>
      </w:r>
      <w:r w:rsidR="009F1F26" w:rsidRPr="0074769C">
        <w:rPr>
          <w:rFonts w:ascii="Arial" w:hAnsi="Arial" w:cs="Arial"/>
        </w:rPr>
        <w:tab/>
      </w:r>
      <w:r w:rsidR="004E3CA8" w:rsidRPr="0074769C">
        <w:rPr>
          <w:rFonts w:ascii="Arial" w:hAnsi="Arial" w:cs="Arial"/>
        </w:rPr>
        <w:t xml:space="preserve">        </w:t>
      </w:r>
      <w:r w:rsidR="0086654D" w:rsidRPr="0074769C">
        <w:rPr>
          <w:rFonts w:ascii="Arial" w:hAnsi="Arial" w:cs="Arial"/>
        </w:rPr>
        <w:t>{s</w:t>
      </w:r>
      <w:r w:rsidRPr="0074769C">
        <w:rPr>
          <w:rFonts w:ascii="Arial" w:hAnsi="Arial" w:cs="Arial"/>
        </w:rPr>
        <w:t>pecify other payment schedule}</w:t>
      </w:r>
      <w:r w:rsidR="00181632" w:rsidRPr="0074769C">
        <w:rPr>
          <w:rFonts w:ascii="Arial" w:hAnsi="Arial" w:cs="Arial"/>
        </w:rPr>
        <w:t>;</w:t>
      </w:r>
      <w:r w:rsidR="0071731C" w:rsidRPr="0074769C">
        <w:rPr>
          <w:rFonts w:ascii="Arial" w:hAnsi="Arial" w:cs="Arial"/>
        </w:rPr>
        <w:br w:type="page"/>
      </w:r>
      <w:bookmarkStart w:id="227" w:name="_Toc499728138"/>
      <w:r w:rsidR="0071731C" w:rsidRPr="0074769C">
        <w:rPr>
          <w:rStyle w:val="Heading2Char"/>
          <w:rFonts w:ascii="Arial" w:hAnsi="Arial" w:cs="Arial"/>
        </w:rPr>
        <w:lastRenderedPageBreak/>
        <w:t xml:space="preserve">O.  </w:t>
      </w:r>
      <w:bookmarkEnd w:id="227"/>
      <w:r w:rsidR="00E9746D" w:rsidRPr="0074769C">
        <w:rPr>
          <w:rFonts w:ascii="Arial" w:hAnsi="Arial" w:cs="Arial"/>
          <w:b/>
          <w:szCs w:val="24"/>
        </w:rPr>
        <w:t xml:space="preserve"> </w:t>
      </w:r>
      <w:r w:rsidR="00E9746D" w:rsidRPr="0074769C">
        <w:rPr>
          <w:rStyle w:val="Heading2Char"/>
          <w:rFonts w:ascii="Arial" w:hAnsi="Arial" w:cs="Arial"/>
        </w:rPr>
        <w:t xml:space="preserve">CERTAIN INTER-JURISDICTIONAL SUPPORT HEARINGS – </w:t>
      </w:r>
      <w:r w:rsidR="00E9746D" w:rsidRPr="0074769C">
        <w:rPr>
          <w:rStyle w:val="Heading2Char"/>
          <w:rFonts w:ascii="Arial" w:hAnsi="Arial" w:cs="Arial"/>
          <w:i/>
          <w:iCs/>
        </w:rPr>
        <w:t>DIVORCE ACT</w:t>
      </w:r>
      <w:r w:rsidR="00E9746D" w:rsidRPr="0074769C">
        <w:rPr>
          <w:rStyle w:val="Heading2Char"/>
          <w:rFonts w:ascii="Arial" w:hAnsi="Arial" w:cs="Arial"/>
        </w:rPr>
        <w:t xml:space="preserve"> AND </w:t>
      </w:r>
      <w:r w:rsidR="00E9746D" w:rsidRPr="0074769C">
        <w:rPr>
          <w:rStyle w:val="Heading2Char"/>
          <w:rFonts w:ascii="Arial" w:hAnsi="Arial" w:cs="Arial"/>
          <w:i/>
          <w:iCs/>
        </w:rPr>
        <w:t>ISO ACT</w:t>
      </w:r>
      <w:bookmarkEnd w:id="226"/>
    </w:p>
    <w:p w14:paraId="4D182D1C" w14:textId="12E95480" w:rsidR="00E9746D" w:rsidRPr="0074769C" w:rsidRDefault="00E9746D" w:rsidP="00650E07">
      <w:pPr>
        <w:pStyle w:val="Heading3"/>
        <w:jc w:val="both"/>
        <w:rPr>
          <w:rFonts w:ascii="Arial" w:hAnsi="Arial" w:cs="Arial"/>
        </w:rPr>
      </w:pPr>
      <w:bookmarkStart w:id="228" w:name="_Toc499728139"/>
      <w:bookmarkStart w:id="229" w:name="_Toc54173397"/>
      <w:r w:rsidRPr="0074769C">
        <w:rPr>
          <w:rFonts w:ascii="Arial" w:hAnsi="Arial" w:cs="Arial"/>
          <w:i/>
        </w:rPr>
        <w:t>D</w:t>
      </w:r>
      <w:r w:rsidR="00761FFD" w:rsidRPr="0074769C">
        <w:rPr>
          <w:rFonts w:ascii="Arial" w:hAnsi="Arial" w:cs="Arial"/>
          <w:i/>
        </w:rPr>
        <w:t>ivorce Act</w:t>
      </w:r>
      <w:r w:rsidRPr="0074769C">
        <w:rPr>
          <w:rFonts w:ascii="Arial" w:hAnsi="Arial" w:cs="Arial"/>
          <w:i/>
        </w:rPr>
        <w:t xml:space="preserve"> </w:t>
      </w:r>
      <w:r w:rsidRPr="0074769C">
        <w:rPr>
          <w:rFonts w:ascii="Arial" w:hAnsi="Arial" w:cs="Arial"/>
        </w:rPr>
        <w:t>C</w:t>
      </w:r>
      <w:r w:rsidR="00761FFD" w:rsidRPr="0074769C">
        <w:rPr>
          <w:rFonts w:ascii="Arial" w:hAnsi="Arial" w:cs="Arial"/>
        </w:rPr>
        <w:t>onfirmation and</w:t>
      </w:r>
      <w:r w:rsidRPr="0074769C">
        <w:rPr>
          <w:rFonts w:ascii="Arial" w:hAnsi="Arial" w:cs="Arial"/>
        </w:rPr>
        <w:t xml:space="preserve"> P</w:t>
      </w:r>
      <w:r w:rsidR="00761FFD" w:rsidRPr="0074769C">
        <w:rPr>
          <w:rFonts w:ascii="Arial" w:hAnsi="Arial" w:cs="Arial"/>
        </w:rPr>
        <w:t>rovisional</w:t>
      </w:r>
      <w:r w:rsidRPr="0074769C">
        <w:rPr>
          <w:rFonts w:ascii="Arial" w:hAnsi="Arial" w:cs="Arial"/>
        </w:rPr>
        <w:t xml:space="preserve"> O</w:t>
      </w:r>
      <w:r w:rsidR="00761FFD" w:rsidRPr="0074769C">
        <w:rPr>
          <w:rFonts w:ascii="Arial" w:hAnsi="Arial" w:cs="Arial"/>
        </w:rPr>
        <w:t xml:space="preserve">rders Granted Before </w:t>
      </w:r>
      <w:r w:rsidRPr="0074769C">
        <w:rPr>
          <w:rFonts w:ascii="Arial" w:hAnsi="Arial" w:cs="Arial"/>
        </w:rPr>
        <w:t>M</w:t>
      </w:r>
      <w:r w:rsidR="00761FFD" w:rsidRPr="0074769C">
        <w:rPr>
          <w:rFonts w:ascii="Arial" w:hAnsi="Arial" w:cs="Arial"/>
        </w:rPr>
        <w:t>arch</w:t>
      </w:r>
      <w:r w:rsidRPr="0074769C">
        <w:rPr>
          <w:rFonts w:ascii="Arial" w:hAnsi="Arial" w:cs="Arial"/>
        </w:rPr>
        <w:t xml:space="preserve"> 1, 2021</w:t>
      </w:r>
      <w:bookmarkEnd w:id="228"/>
      <w:bookmarkEnd w:id="229"/>
      <w:r w:rsidR="009E2594" w:rsidRPr="0074769C">
        <w:rPr>
          <w:rStyle w:val="Heading2Char"/>
          <w:rFonts w:ascii="Arial" w:eastAsiaTheme="majorEastAsia" w:hAnsi="Arial" w:cs="Arial"/>
          <w:vertAlign w:val="superscript"/>
        </w:rPr>
        <w:footnoteReference w:id="181"/>
      </w:r>
    </w:p>
    <w:p w14:paraId="4CE3836B" w14:textId="46EEAAB8" w:rsidR="0071731C" w:rsidRPr="0074769C" w:rsidRDefault="0071731C" w:rsidP="00A37FCA">
      <w:pPr>
        <w:spacing w:after="240" w:line="480" w:lineRule="auto"/>
        <w:ind w:left="1418" w:hanging="1418"/>
        <w:jc w:val="both"/>
        <w:rPr>
          <w:rFonts w:ascii="Arial" w:hAnsi="Arial" w:cs="Arial"/>
        </w:rPr>
      </w:pPr>
      <w:r w:rsidRPr="0074769C">
        <w:rPr>
          <w:rFonts w:ascii="Arial" w:hAnsi="Arial" w:cs="Arial"/>
        </w:rPr>
        <w:t>OA-1</w:t>
      </w:r>
      <w:r w:rsidRPr="0074769C">
        <w:rPr>
          <w:rFonts w:ascii="Arial" w:hAnsi="Arial" w:cs="Arial"/>
        </w:rPr>
        <w:tab/>
        <w:t>The {specify name of</w:t>
      </w:r>
      <w:r w:rsidR="00594089" w:rsidRPr="0074769C">
        <w:rPr>
          <w:rFonts w:ascii="Arial" w:hAnsi="Arial" w:cs="Arial"/>
        </w:rPr>
        <w:t xml:space="preserve"> Provisional</w:t>
      </w:r>
      <w:r w:rsidRPr="0074769C">
        <w:rPr>
          <w:rFonts w:ascii="Arial" w:hAnsi="Arial" w:cs="Arial"/>
        </w:rPr>
        <w:t xml:space="preserve"> Order} pronounced </w:t>
      </w:r>
      <w:r w:rsidR="00067B39" w:rsidRPr="0074769C">
        <w:rPr>
          <w:rFonts w:ascii="Arial" w:hAnsi="Arial" w:cs="Arial"/>
        </w:rPr>
        <w:t>{specify date}</w:t>
      </w:r>
      <w:r w:rsidRPr="0074769C">
        <w:rPr>
          <w:rFonts w:ascii="Arial" w:hAnsi="Arial" w:cs="Arial"/>
        </w:rPr>
        <w:t xml:space="preserve"> by {specify Judge} of the {specify </w:t>
      </w:r>
      <w:r w:rsidR="001C4C10" w:rsidRPr="0074769C">
        <w:rPr>
          <w:rFonts w:ascii="Arial" w:hAnsi="Arial" w:cs="Arial"/>
        </w:rPr>
        <w:t>C</w:t>
      </w:r>
      <w:r w:rsidRPr="0074769C">
        <w:rPr>
          <w:rFonts w:ascii="Arial" w:hAnsi="Arial" w:cs="Arial"/>
        </w:rPr>
        <w:t>ourt} is not confirmed;</w:t>
      </w:r>
    </w:p>
    <w:p w14:paraId="4F358878" w14:textId="77777777" w:rsidR="0071731C" w:rsidRPr="0074769C" w:rsidRDefault="0071731C" w:rsidP="00A37FCA">
      <w:pPr>
        <w:spacing w:after="240" w:line="480" w:lineRule="auto"/>
        <w:ind w:left="1418" w:hanging="1418"/>
        <w:jc w:val="both"/>
        <w:rPr>
          <w:rFonts w:ascii="Arial" w:hAnsi="Arial" w:cs="Arial"/>
        </w:rPr>
      </w:pPr>
      <w:r w:rsidRPr="0074769C">
        <w:rPr>
          <w:rFonts w:ascii="Arial" w:hAnsi="Arial" w:cs="Arial"/>
        </w:rPr>
        <w:t>OA-2</w:t>
      </w:r>
      <w:r w:rsidRPr="0074769C">
        <w:rPr>
          <w:rFonts w:ascii="Arial" w:hAnsi="Arial" w:cs="Arial"/>
        </w:rPr>
        <w:tab/>
        <w:t xml:space="preserve">The application to confirm the {specify name of </w:t>
      </w:r>
      <w:r w:rsidR="00A072EA" w:rsidRPr="0074769C">
        <w:rPr>
          <w:rFonts w:ascii="Arial" w:hAnsi="Arial" w:cs="Arial"/>
        </w:rPr>
        <w:t xml:space="preserve">Provisional </w:t>
      </w:r>
      <w:r w:rsidRPr="0074769C">
        <w:rPr>
          <w:rFonts w:ascii="Arial" w:hAnsi="Arial" w:cs="Arial"/>
        </w:rPr>
        <w:t xml:space="preserve">Order} pronounced </w:t>
      </w:r>
      <w:r w:rsidR="00067B39" w:rsidRPr="0074769C">
        <w:rPr>
          <w:rFonts w:ascii="Arial" w:hAnsi="Arial" w:cs="Arial"/>
        </w:rPr>
        <w:t>{specify d</w:t>
      </w:r>
      <w:r w:rsidRPr="0074769C">
        <w:rPr>
          <w:rFonts w:ascii="Arial" w:hAnsi="Arial" w:cs="Arial"/>
        </w:rPr>
        <w:t>ate</w:t>
      </w:r>
      <w:r w:rsidR="00067B39" w:rsidRPr="0074769C">
        <w:rPr>
          <w:rFonts w:ascii="Arial" w:hAnsi="Arial" w:cs="Arial"/>
        </w:rPr>
        <w:t>}</w:t>
      </w:r>
      <w:r w:rsidRPr="0074769C">
        <w:rPr>
          <w:rFonts w:ascii="Arial" w:hAnsi="Arial" w:cs="Arial"/>
        </w:rPr>
        <w:t xml:space="preserve"> by {specify Judge} of the {specify </w:t>
      </w:r>
      <w:r w:rsidR="00067B39" w:rsidRPr="0074769C">
        <w:rPr>
          <w:rFonts w:ascii="Arial" w:hAnsi="Arial" w:cs="Arial"/>
        </w:rPr>
        <w:t>C</w:t>
      </w:r>
      <w:r w:rsidRPr="0074769C">
        <w:rPr>
          <w:rFonts w:ascii="Arial" w:hAnsi="Arial" w:cs="Arial"/>
        </w:rPr>
        <w:t xml:space="preserve">ourt} </w:t>
      </w:r>
      <w:r w:rsidR="002B18FD" w:rsidRPr="0074769C">
        <w:rPr>
          <w:rFonts w:ascii="Arial" w:hAnsi="Arial" w:cs="Arial"/>
        </w:rPr>
        <w:t>shall be</w:t>
      </w:r>
      <w:r w:rsidRPr="0074769C">
        <w:rPr>
          <w:rFonts w:ascii="Arial" w:hAnsi="Arial" w:cs="Arial"/>
        </w:rPr>
        <w:t xml:space="preserve"> returned to that Court for further evidence, including</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OA-2.1 sub-clause for each evidence type specified}</w:t>
      </w:r>
    </w:p>
    <w:p w14:paraId="53C15350" w14:textId="77777777" w:rsidR="0071731C" w:rsidRPr="0074769C" w:rsidRDefault="0071731C" w:rsidP="00A37FCA">
      <w:pPr>
        <w:spacing w:after="240" w:line="480" w:lineRule="auto"/>
        <w:ind w:left="1985" w:hanging="1985"/>
        <w:jc w:val="both"/>
        <w:rPr>
          <w:rFonts w:ascii="Arial" w:hAnsi="Arial" w:cs="Arial"/>
        </w:rPr>
      </w:pPr>
      <w:r w:rsidRPr="0074769C">
        <w:rPr>
          <w:rFonts w:ascii="Arial" w:hAnsi="Arial" w:cs="Arial"/>
        </w:rPr>
        <w:t>OA-2.1</w:t>
      </w:r>
      <w:r w:rsidRPr="0074769C">
        <w:rPr>
          <w:rFonts w:ascii="Arial" w:hAnsi="Arial" w:cs="Arial"/>
        </w:rPr>
        <w:tab/>
        <w:t>{specify each evidence type separately};</w:t>
      </w:r>
    </w:p>
    <w:p w14:paraId="3AA5F73C" w14:textId="77777777" w:rsidR="0071731C" w:rsidRPr="0074769C" w:rsidRDefault="0071731C" w:rsidP="00A37FCA">
      <w:pPr>
        <w:spacing w:after="240" w:line="480" w:lineRule="auto"/>
        <w:ind w:left="1418" w:hanging="1418"/>
        <w:jc w:val="both"/>
        <w:rPr>
          <w:rFonts w:ascii="Arial" w:hAnsi="Arial" w:cs="Arial"/>
        </w:rPr>
      </w:pPr>
      <w:r w:rsidRPr="0074769C">
        <w:rPr>
          <w:rFonts w:ascii="Arial" w:hAnsi="Arial" w:cs="Arial"/>
        </w:rPr>
        <w:t>OA-3</w:t>
      </w:r>
      <w:r w:rsidRPr="0074769C">
        <w:rPr>
          <w:rFonts w:ascii="Arial" w:hAnsi="Arial" w:cs="Arial"/>
        </w:rPr>
        <w:tab/>
        <w:t xml:space="preserve">The {specify name of </w:t>
      </w:r>
      <w:r w:rsidR="00A072EA" w:rsidRPr="0074769C">
        <w:rPr>
          <w:rFonts w:ascii="Arial" w:hAnsi="Arial" w:cs="Arial"/>
        </w:rPr>
        <w:t xml:space="preserve">Provisional </w:t>
      </w:r>
      <w:r w:rsidRPr="0074769C">
        <w:rPr>
          <w:rFonts w:ascii="Arial" w:hAnsi="Arial" w:cs="Arial"/>
        </w:rPr>
        <w:t xml:space="preserve">Order} pronounced </w:t>
      </w:r>
      <w:r w:rsidR="00067B39" w:rsidRPr="0074769C">
        <w:rPr>
          <w:rFonts w:ascii="Arial" w:hAnsi="Arial" w:cs="Arial"/>
        </w:rPr>
        <w:t>{specify d</w:t>
      </w:r>
      <w:r w:rsidRPr="0074769C">
        <w:rPr>
          <w:rFonts w:ascii="Arial" w:hAnsi="Arial" w:cs="Arial"/>
        </w:rPr>
        <w:t>ate</w:t>
      </w:r>
      <w:r w:rsidR="00067B39" w:rsidRPr="0074769C">
        <w:rPr>
          <w:rFonts w:ascii="Arial" w:hAnsi="Arial" w:cs="Arial"/>
        </w:rPr>
        <w:t>}</w:t>
      </w:r>
      <w:r w:rsidRPr="0074769C">
        <w:rPr>
          <w:rFonts w:ascii="Arial" w:hAnsi="Arial" w:cs="Arial"/>
        </w:rPr>
        <w:t xml:space="preserve"> by {specify Judge} of the {specify </w:t>
      </w:r>
      <w:r w:rsidR="001C4C10" w:rsidRPr="0074769C">
        <w:rPr>
          <w:rFonts w:ascii="Arial" w:hAnsi="Arial" w:cs="Arial"/>
        </w:rPr>
        <w:t>C</w:t>
      </w:r>
      <w:r w:rsidRPr="0074769C">
        <w:rPr>
          <w:rFonts w:ascii="Arial" w:hAnsi="Arial" w:cs="Arial"/>
        </w:rPr>
        <w:t>ourt} is confirmed and, accordingly</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OA-3.1 sub-clause for each </w:t>
      </w:r>
      <w:r w:rsidR="002B18FD" w:rsidRPr="0074769C">
        <w:rPr>
          <w:rFonts w:ascii="Arial" w:hAnsi="Arial" w:cs="Arial"/>
        </w:rPr>
        <w:t>provision</w:t>
      </w:r>
      <w:r w:rsidRPr="0074769C">
        <w:rPr>
          <w:rFonts w:ascii="Arial" w:hAnsi="Arial" w:cs="Arial"/>
        </w:rPr>
        <w:t xml:space="preserve"> confirmed}</w:t>
      </w:r>
    </w:p>
    <w:p w14:paraId="0C0A841A" w14:textId="77777777" w:rsidR="0071731C" w:rsidRPr="0074769C" w:rsidRDefault="0086654D" w:rsidP="00A37FCA">
      <w:pPr>
        <w:spacing w:after="240" w:line="480" w:lineRule="auto"/>
        <w:ind w:left="1985" w:hanging="1985"/>
        <w:jc w:val="both"/>
        <w:rPr>
          <w:rFonts w:ascii="Arial" w:hAnsi="Arial" w:cs="Arial"/>
        </w:rPr>
      </w:pPr>
      <w:r w:rsidRPr="0074769C">
        <w:rPr>
          <w:rFonts w:ascii="Arial" w:hAnsi="Arial" w:cs="Arial"/>
        </w:rPr>
        <w:t>OA-3.1</w:t>
      </w:r>
      <w:r w:rsidRPr="0074769C">
        <w:rPr>
          <w:rFonts w:ascii="Arial" w:hAnsi="Arial" w:cs="Arial"/>
        </w:rPr>
        <w:tab/>
        <w:t>{s</w:t>
      </w:r>
      <w:r w:rsidR="0071731C" w:rsidRPr="0074769C">
        <w:rPr>
          <w:rFonts w:ascii="Arial" w:hAnsi="Arial" w:cs="Arial"/>
        </w:rPr>
        <w:t xml:space="preserve">pecify each </w:t>
      </w:r>
      <w:r w:rsidR="002B18FD" w:rsidRPr="0074769C">
        <w:rPr>
          <w:rFonts w:ascii="Arial" w:hAnsi="Arial" w:cs="Arial"/>
        </w:rPr>
        <w:t>provision</w:t>
      </w:r>
      <w:r w:rsidR="0071731C" w:rsidRPr="0074769C">
        <w:rPr>
          <w:rFonts w:ascii="Arial" w:hAnsi="Arial" w:cs="Arial"/>
        </w:rPr>
        <w:t xml:space="preserve"> confirmed separately};</w:t>
      </w:r>
    </w:p>
    <w:p w14:paraId="0A7AA1FB" w14:textId="77777777" w:rsidR="0071731C" w:rsidRPr="0074769C" w:rsidRDefault="0071731C" w:rsidP="006D279C">
      <w:pPr>
        <w:keepLines/>
        <w:spacing w:after="240" w:line="480" w:lineRule="auto"/>
        <w:ind w:left="1418" w:hanging="1418"/>
        <w:jc w:val="both"/>
        <w:rPr>
          <w:rFonts w:ascii="Arial" w:hAnsi="Arial" w:cs="Arial"/>
        </w:rPr>
      </w:pPr>
      <w:r w:rsidRPr="0074769C">
        <w:rPr>
          <w:rFonts w:ascii="Arial" w:hAnsi="Arial" w:cs="Arial"/>
        </w:rPr>
        <w:lastRenderedPageBreak/>
        <w:t>OA-4</w:t>
      </w:r>
      <w:r w:rsidRPr="0074769C">
        <w:rPr>
          <w:rFonts w:ascii="Arial" w:hAnsi="Arial" w:cs="Arial"/>
        </w:rPr>
        <w:tab/>
        <w:t xml:space="preserve">The {specify name of </w:t>
      </w:r>
      <w:r w:rsidR="00A072EA" w:rsidRPr="0074769C">
        <w:rPr>
          <w:rFonts w:ascii="Arial" w:hAnsi="Arial" w:cs="Arial"/>
        </w:rPr>
        <w:t xml:space="preserve">Provisional </w:t>
      </w:r>
      <w:r w:rsidRPr="0074769C">
        <w:rPr>
          <w:rFonts w:ascii="Arial" w:hAnsi="Arial" w:cs="Arial"/>
        </w:rPr>
        <w:t xml:space="preserve">Order} pronounced </w:t>
      </w:r>
      <w:r w:rsidR="00067B39" w:rsidRPr="0074769C">
        <w:rPr>
          <w:rFonts w:ascii="Arial" w:hAnsi="Arial" w:cs="Arial"/>
        </w:rPr>
        <w:t>{specify date}</w:t>
      </w:r>
      <w:r w:rsidRPr="0074769C">
        <w:rPr>
          <w:rFonts w:ascii="Arial" w:hAnsi="Arial" w:cs="Arial"/>
        </w:rPr>
        <w:t xml:space="preserve"> by {specify Judge} of the {specify </w:t>
      </w:r>
      <w:r w:rsidR="001C4C10" w:rsidRPr="0074769C">
        <w:rPr>
          <w:rFonts w:ascii="Arial" w:hAnsi="Arial" w:cs="Arial"/>
        </w:rPr>
        <w:t>C</w:t>
      </w:r>
      <w:r w:rsidRPr="0074769C">
        <w:rPr>
          <w:rFonts w:ascii="Arial" w:hAnsi="Arial" w:cs="Arial"/>
        </w:rPr>
        <w:t>ourt} is confirmed with variation and, accordingly</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OA-4.1 sub-clause for each </w:t>
      </w:r>
      <w:r w:rsidR="002B18FD" w:rsidRPr="0074769C">
        <w:rPr>
          <w:rFonts w:ascii="Arial" w:hAnsi="Arial" w:cs="Arial"/>
        </w:rPr>
        <w:t>provision</w:t>
      </w:r>
      <w:r w:rsidRPr="0074769C">
        <w:rPr>
          <w:rFonts w:ascii="Arial" w:hAnsi="Arial" w:cs="Arial"/>
        </w:rPr>
        <w:t xml:space="preserve"> varied </w:t>
      </w:r>
      <w:r w:rsidR="002B18FD" w:rsidRPr="0074769C">
        <w:rPr>
          <w:rFonts w:ascii="Arial" w:hAnsi="Arial" w:cs="Arial"/>
        </w:rPr>
        <w:t>or</w:t>
      </w:r>
      <w:r w:rsidRPr="0074769C">
        <w:rPr>
          <w:rFonts w:ascii="Arial" w:hAnsi="Arial" w:cs="Arial"/>
        </w:rPr>
        <w:t xml:space="preserve"> confirmed}</w:t>
      </w:r>
    </w:p>
    <w:p w14:paraId="1DA4C711" w14:textId="77777777" w:rsidR="0071731C" w:rsidRPr="0074769C" w:rsidRDefault="0071731C" w:rsidP="006D279C">
      <w:pPr>
        <w:keepLines/>
        <w:spacing w:after="240" w:line="480" w:lineRule="auto"/>
        <w:ind w:left="1985" w:hanging="1985"/>
        <w:jc w:val="both"/>
        <w:rPr>
          <w:rFonts w:ascii="Arial" w:hAnsi="Arial" w:cs="Arial"/>
        </w:rPr>
      </w:pPr>
      <w:r w:rsidRPr="0074769C">
        <w:rPr>
          <w:rFonts w:ascii="Arial" w:hAnsi="Arial" w:cs="Arial"/>
        </w:rPr>
        <w:t>OA-4.1</w:t>
      </w:r>
      <w:r w:rsidRPr="0074769C">
        <w:rPr>
          <w:rFonts w:ascii="Arial" w:hAnsi="Arial" w:cs="Arial"/>
        </w:rPr>
        <w:tab/>
        <w:t>{</w:t>
      </w:r>
      <w:r w:rsidR="0086654D" w:rsidRPr="0074769C">
        <w:rPr>
          <w:rFonts w:ascii="Arial" w:hAnsi="Arial" w:cs="Arial"/>
        </w:rPr>
        <w:t>s</w:t>
      </w:r>
      <w:r w:rsidRPr="0074769C">
        <w:rPr>
          <w:rFonts w:ascii="Arial" w:hAnsi="Arial" w:cs="Arial"/>
        </w:rPr>
        <w:t xml:space="preserve">pecify each </w:t>
      </w:r>
      <w:r w:rsidR="002B18FD" w:rsidRPr="0074769C">
        <w:rPr>
          <w:rFonts w:ascii="Arial" w:hAnsi="Arial" w:cs="Arial"/>
        </w:rPr>
        <w:t>provision</w:t>
      </w:r>
      <w:r w:rsidRPr="0074769C">
        <w:rPr>
          <w:rFonts w:ascii="Arial" w:hAnsi="Arial" w:cs="Arial"/>
        </w:rPr>
        <w:t xml:space="preserve"> varied </w:t>
      </w:r>
      <w:r w:rsidR="002B18FD" w:rsidRPr="0074769C">
        <w:rPr>
          <w:rFonts w:ascii="Arial" w:hAnsi="Arial" w:cs="Arial"/>
        </w:rPr>
        <w:t>or</w:t>
      </w:r>
      <w:r w:rsidRPr="0074769C">
        <w:rPr>
          <w:rFonts w:ascii="Arial" w:hAnsi="Arial" w:cs="Arial"/>
        </w:rPr>
        <w:t xml:space="preserve"> confirmed separately};</w:t>
      </w:r>
    </w:p>
    <w:p w14:paraId="5575A972" w14:textId="77777777" w:rsidR="0071731C" w:rsidRPr="0074769C" w:rsidRDefault="0071731C" w:rsidP="006D279C">
      <w:pPr>
        <w:spacing w:after="240" w:line="480" w:lineRule="auto"/>
        <w:ind w:left="1418" w:hanging="1418"/>
        <w:jc w:val="both"/>
        <w:rPr>
          <w:rFonts w:ascii="Arial" w:hAnsi="Arial" w:cs="Arial"/>
        </w:rPr>
      </w:pPr>
      <w:r w:rsidRPr="0074769C">
        <w:rPr>
          <w:rFonts w:ascii="Arial" w:hAnsi="Arial" w:cs="Arial"/>
        </w:rPr>
        <w:t>OA-5</w:t>
      </w:r>
      <w:r w:rsidRPr="0074769C">
        <w:rPr>
          <w:rFonts w:ascii="Arial" w:hAnsi="Arial" w:cs="Arial"/>
        </w:rPr>
        <w:tab/>
      </w:r>
      <w:r w:rsidR="00BE4DFB" w:rsidRPr="0074769C">
        <w:rPr>
          <w:rFonts w:ascii="Arial" w:hAnsi="Arial" w:cs="Arial"/>
        </w:rPr>
        <w:t>(</w:t>
      </w:r>
      <w:r w:rsidRPr="0074769C">
        <w:rPr>
          <w:rFonts w:ascii="Arial" w:hAnsi="Arial" w:cs="Arial"/>
        </w:rPr>
        <w:t>Paragraph(s) {specify paragraph number(s)} of</w:t>
      </w:r>
      <w:r w:rsidR="00BE4DFB" w:rsidRPr="0074769C">
        <w:rPr>
          <w:rFonts w:ascii="Arial" w:hAnsi="Arial" w:cs="Arial"/>
        </w:rPr>
        <w:t>) (T/t)h</w:t>
      </w:r>
      <w:r w:rsidRPr="0074769C">
        <w:rPr>
          <w:rFonts w:ascii="Arial" w:hAnsi="Arial" w:cs="Arial"/>
        </w:rPr>
        <w:t xml:space="preserve">is </w:t>
      </w:r>
      <w:r w:rsidR="00A072EA" w:rsidRPr="0074769C">
        <w:rPr>
          <w:rFonts w:ascii="Arial" w:hAnsi="Arial" w:cs="Arial"/>
        </w:rPr>
        <w:t xml:space="preserve">Provisional Variation </w:t>
      </w:r>
      <w:r w:rsidRPr="0074769C">
        <w:rPr>
          <w:rFonts w:ascii="Arial" w:hAnsi="Arial" w:cs="Arial"/>
        </w:rPr>
        <w:t xml:space="preserve">Order </w:t>
      </w:r>
      <w:r w:rsidR="00E370EA" w:rsidRPr="0074769C">
        <w:rPr>
          <w:rFonts w:ascii="Arial" w:hAnsi="Arial" w:cs="Arial"/>
        </w:rPr>
        <w:t>shall be</w:t>
      </w:r>
      <w:r w:rsidRPr="0074769C">
        <w:rPr>
          <w:rFonts w:ascii="Arial" w:hAnsi="Arial" w:cs="Arial"/>
        </w:rPr>
        <w:t xml:space="preserve"> of no force and effect until confirmed by a Court in the (province/territory) where [specify Party Name] may be residing;</w:t>
      </w:r>
    </w:p>
    <w:p w14:paraId="1DF26530" w14:textId="38307703" w:rsidR="0071731C" w:rsidRPr="0074769C" w:rsidRDefault="003D1FB3" w:rsidP="005634CE">
      <w:pPr>
        <w:pStyle w:val="Heading3"/>
        <w:rPr>
          <w:rFonts w:ascii="Arial" w:hAnsi="Arial" w:cs="Arial"/>
        </w:rPr>
      </w:pPr>
      <w:bookmarkStart w:id="230" w:name="_Toc54173398"/>
      <w:bookmarkStart w:id="231" w:name="_Toc499728140"/>
      <w:r w:rsidRPr="0074769C">
        <w:rPr>
          <w:rFonts w:ascii="Arial" w:hAnsi="Arial" w:cs="Arial"/>
        </w:rPr>
        <w:t>REGISTRATION OF SUPPORT ORDERS FROM OUTSIDE CANADA</w:t>
      </w:r>
      <w:bookmarkEnd w:id="230"/>
      <w:bookmarkEnd w:id="231"/>
    </w:p>
    <w:p w14:paraId="7720B60E" w14:textId="77777777" w:rsidR="0071731C" w:rsidRPr="0074769C" w:rsidRDefault="0071731C" w:rsidP="005634CE">
      <w:pPr>
        <w:spacing w:after="240" w:line="480" w:lineRule="auto"/>
        <w:ind w:left="1418" w:hanging="1418"/>
        <w:jc w:val="both"/>
        <w:rPr>
          <w:rFonts w:ascii="Arial" w:hAnsi="Arial" w:cs="Arial"/>
        </w:rPr>
      </w:pPr>
      <w:r w:rsidRPr="0074769C">
        <w:rPr>
          <w:rFonts w:ascii="Arial" w:hAnsi="Arial" w:cs="Arial"/>
        </w:rPr>
        <w:t>OB-1</w:t>
      </w:r>
      <w:r w:rsidRPr="0074769C">
        <w:rPr>
          <w:rFonts w:ascii="Arial" w:hAnsi="Arial" w:cs="Arial"/>
        </w:rPr>
        <w:tab/>
        <w:t xml:space="preserve">Registration of the {specify name of Order} pronounced </w:t>
      </w:r>
      <w:r w:rsidR="00686DDE" w:rsidRPr="0074769C">
        <w:rPr>
          <w:rFonts w:ascii="Arial" w:hAnsi="Arial" w:cs="Arial"/>
        </w:rPr>
        <w:t>{specify d</w:t>
      </w:r>
      <w:r w:rsidRPr="0074769C">
        <w:rPr>
          <w:rFonts w:ascii="Arial" w:hAnsi="Arial" w:cs="Arial"/>
        </w:rPr>
        <w:t>ate</w:t>
      </w:r>
      <w:r w:rsidR="00686DDE" w:rsidRPr="0074769C">
        <w:rPr>
          <w:rFonts w:ascii="Arial" w:hAnsi="Arial" w:cs="Arial"/>
        </w:rPr>
        <w:t>}</w:t>
      </w:r>
      <w:r w:rsidRPr="0074769C">
        <w:rPr>
          <w:rFonts w:ascii="Arial" w:hAnsi="Arial" w:cs="Arial"/>
        </w:rPr>
        <w:t xml:space="preserve"> by {specify </w:t>
      </w:r>
      <w:r w:rsidR="00196BDC" w:rsidRPr="0074769C">
        <w:rPr>
          <w:rFonts w:ascii="Arial" w:hAnsi="Arial" w:cs="Arial"/>
        </w:rPr>
        <w:t>J</w:t>
      </w:r>
      <w:r w:rsidRPr="0074769C">
        <w:rPr>
          <w:rFonts w:ascii="Arial" w:hAnsi="Arial" w:cs="Arial"/>
        </w:rPr>
        <w:t xml:space="preserve">udge or </w:t>
      </w:r>
      <w:r w:rsidR="00196BDC" w:rsidRPr="0074769C">
        <w:rPr>
          <w:rFonts w:ascii="Arial" w:hAnsi="Arial" w:cs="Arial"/>
        </w:rPr>
        <w:t>C</w:t>
      </w:r>
      <w:r w:rsidRPr="0074769C">
        <w:rPr>
          <w:rFonts w:ascii="Arial" w:hAnsi="Arial" w:cs="Arial"/>
        </w:rPr>
        <w:t xml:space="preserve">ourt} of the {specify the </w:t>
      </w:r>
      <w:r w:rsidR="00196BDC" w:rsidRPr="0074769C">
        <w:rPr>
          <w:rFonts w:ascii="Arial" w:hAnsi="Arial" w:cs="Arial"/>
        </w:rPr>
        <w:t>C</w:t>
      </w:r>
      <w:r w:rsidRPr="0074769C">
        <w:rPr>
          <w:rFonts w:ascii="Arial" w:hAnsi="Arial" w:cs="Arial"/>
        </w:rPr>
        <w:t>ourt or jurisdiction} is (confirmed/set aside);</w:t>
      </w:r>
    </w:p>
    <w:p w14:paraId="3CF52C33" w14:textId="55A42244" w:rsidR="003D1FB3" w:rsidRPr="0074769C" w:rsidRDefault="002005CC" w:rsidP="005634CE">
      <w:pPr>
        <w:pStyle w:val="Heading3"/>
        <w:rPr>
          <w:rFonts w:ascii="Arial" w:hAnsi="Arial" w:cs="Arial"/>
        </w:rPr>
      </w:pPr>
      <w:bookmarkStart w:id="232" w:name="_Toc54173399"/>
      <w:r w:rsidRPr="0074769C">
        <w:rPr>
          <w:rFonts w:ascii="Arial" w:hAnsi="Arial" w:cs="Arial"/>
        </w:rPr>
        <w:t xml:space="preserve">PROVISIONAL ORDERS UNDER </w:t>
      </w:r>
      <w:r w:rsidRPr="0074769C">
        <w:rPr>
          <w:rFonts w:ascii="Arial" w:hAnsi="Arial" w:cs="Arial"/>
          <w:i/>
          <w:iCs/>
        </w:rPr>
        <w:t>THE ISO ACT</w:t>
      </w:r>
      <w:bookmarkEnd w:id="232"/>
    </w:p>
    <w:p w14:paraId="24AD76C6" w14:textId="5CE6360B" w:rsidR="00E370EA" w:rsidRPr="0074769C" w:rsidRDefault="0071731C" w:rsidP="005634CE">
      <w:pPr>
        <w:spacing w:after="240" w:line="480" w:lineRule="auto"/>
        <w:ind w:left="1418" w:hanging="1418"/>
        <w:jc w:val="both"/>
        <w:rPr>
          <w:rFonts w:ascii="Arial" w:hAnsi="Arial" w:cs="Arial"/>
        </w:rPr>
      </w:pPr>
      <w:r w:rsidRPr="0074769C">
        <w:rPr>
          <w:rFonts w:ascii="Arial" w:hAnsi="Arial" w:cs="Arial"/>
        </w:rPr>
        <w:t>O</w:t>
      </w:r>
      <w:r w:rsidR="00320CB9" w:rsidRPr="0074769C">
        <w:rPr>
          <w:rFonts w:ascii="Arial" w:hAnsi="Arial" w:cs="Arial"/>
        </w:rPr>
        <w:t>C</w:t>
      </w:r>
      <w:r w:rsidRPr="0074769C">
        <w:rPr>
          <w:rFonts w:ascii="Arial" w:hAnsi="Arial" w:cs="Arial"/>
        </w:rPr>
        <w:t>-</w:t>
      </w:r>
      <w:r w:rsidR="00761FFD" w:rsidRPr="0074769C">
        <w:rPr>
          <w:rFonts w:ascii="Arial" w:hAnsi="Arial" w:cs="Arial"/>
        </w:rPr>
        <w:t>1</w:t>
      </w:r>
      <w:r w:rsidRPr="0074769C">
        <w:rPr>
          <w:rFonts w:ascii="Arial" w:hAnsi="Arial" w:cs="Arial"/>
        </w:rPr>
        <w:tab/>
      </w:r>
      <w:r w:rsidR="00BE4DFB" w:rsidRPr="0074769C">
        <w:rPr>
          <w:rFonts w:ascii="Arial" w:hAnsi="Arial" w:cs="Arial"/>
        </w:rPr>
        <w:t>(P</w:t>
      </w:r>
      <w:r w:rsidRPr="0074769C">
        <w:rPr>
          <w:rFonts w:ascii="Arial" w:hAnsi="Arial" w:cs="Arial"/>
        </w:rPr>
        <w:t>aragraph(s) {specify paragraph number(s)} of</w:t>
      </w:r>
      <w:r w:rsidR="00BE4DFB" w:rsidRPr="0074769C">
        <w:rPr>
          <w:rFonts w:ascii="Arial" w:hAnsi="Arial" w:cs="Arial"/>
        </w:rPr>
        <w:t>/blank) (T/</w:t>
      </w:r>
      <w:r w:rsidRPr="0074769C">
        <w:rPr>
          <w:rFonts w:ascii="Arial" w:hAnsi="Arial" w:cs="Arial"/>
        </w:rPr>
        <w:t>t</w:t>
      </w:r>
      <w:r w:rsidR="00BE4DFB" w:rsidRPr="0074769C">
        <w:rPr>
          <w:rFonts w:ascii="Arial" w:hAnsi="Arial" w:cs="Arial"/>
        </w:rPr>
        <w:t>)</w:t>
      </w:r>
      <w:r w:rsidRPr="0074769C">
        <w:rPr>
          <w:rFonts w:ascii="Arial" w:hAnsi="Arial" w:cs="Arial"/>
        </w:rPr>
        <w:t xml:space="preserve">his </w:t>
      </w:r>
      <w:r w:rsidR="00E370EA" w:rsidRPr="0074769C">
        <w:rPr>
          <w:rFonts w:ascii="Arial" w:hAnsi="Arial" w:cs="Arial"/>
        </w:rPr>
        <w:t xml:space="preserve">(Provisional </w:t>
      </w:r>
      <w:r w:rsidRPr="0074769C">
        <w:rPr>
          <w:rFonts w:ascii="Arial" w:hAnsi="Arial" w:cs="Arial"/>
        </w:rPr>
        <w:t>Order</w:t>
      </w:r>
      <w:r w:rsidR="00BE4DFB" w:rsidRPr="0074769C">
        <w:rPr>
          <w:rFonts w:ascii="Arial" w:hAnsi="Arial" w:cs="Arial"/>
        </w:rPr>
        <w:t>/Provisional Variation Order)</w:t>
      </w:r>
      <w:r w:rsidRPr="0074769C">
        <w:rPr>
          <w:rFonts w:ascii="Arial" w:hAnsi="Arial" w:cs="Arial"/>
        </w:rPr>
        <w:t xml:space="preserve"> (is/are) of no force and effect until confirmed by a Court of a reciprocating jurisdiction where [specify Party Name] may be residing;</w:t>
      </w:r>
    </w:p>
    <w:p w14:paraId="6174716E" w14:textId="77777777" w:rsidR="006D279C" w:rsidRPr="0074769C" w:rsidRDefault="006D279C" w:rsidP="00650E07">
      <w:pPr>
        <w:spacing w:after="240" w:line="480" w:lineRule="auto"/>
        <w:ind w:left="1440" w:hanging="1440"/>
        <w:rPr>
          <w:rFonts w:ascii="Arial" w:hAnsi="Arial" w:cs="Arial"/>
          <w:b/>
          <w:bCs/>
          <w:sz w:val="28"/>
          <w:szCs w:val="28"/>
        </w:rPr>
      </w:pPr>
    </w:p>
    <w:p w14:paraId="1B539840" w14:textId="77777777" w:rsidR="006D279C" w:rsidRPr="0074769C" w:rsidRDefault="006D279C" w:rsidP="00650E07">
      <w:pPr>
        <w:spacing w:after="240" w:line="480" w:lineRule="auto"/>
        <w:ind w:left="1440" w:hanging="1440"/>
        <w:rPr>
          <w:rFonts w:ascii="Arial" w:hAnsi="Arial" w:cs="Arial"/>
          <w:b/>
          <w:bCs/>
          <w:sz w:val="28"/>
          <w:szCs w:val="28"/>
        </w:rPr>
      </w:pPr>
    </w:p>
    <w:p w14:paraId="55B32442" w14:textId="77777777" w:rsidR="006D279C" w:rsidRPr="0074769C" w:rsidRDefault="006D279C" w:rsidP="00650E07">
      <w:pPr>
        <w:spacing w:after="240" w:line="480" w:lineRule="auto"/>
        <w:ind w:left="1440" w:hanging="1440"/>
        <w:rPr>
          <w:rFonts w:ascii="Arial" w:hAnsi="Arial" w:cs="Arial"/>
          <w:b/>
          <w:bCs/>
          <w:sz w:val="28"/>
          <w:szCs w:val="28"/>
        </w:rPr>
      </w:pPr>
    </w:p>
    <w:p w14:paraId="1C319FC3" w14:textId="710486C5" w:rsidR="007D0076" w:rsidRPr="0074769C" w:rsidRDefault="007D0076" w:rsidP="006D279C">
      <w:pPr>
        <w:spacing w:after="240" w:line="480" w:lineRule="auto"/>
        <w:ind w:left="1418" w:hanging="1418"/>
        <w:rPr>
          <w:rFonts w:ascii="Arial" w:hAnsi="Arial" w:cs="Arial"/>
          <w:b/>
          <w:bCs/>
          <w:sz w:val="28"/>
          <w:szCs w:val="28"/>
        </w:rPr>
      </w:pPr>
      <w:r w:rsidRPr="0074769C">
        <w:rPr>
          <w:rFonts w:ascii="Arial" w:hAnsi="Arial" w:cs="Arial"/>
          <w:b/>
          <w:bCs/>
          <w:sz w:val="28"/>
          <w:szCs w:val="28"/>
        </w:rPr>
        <w:lastRenderedPageBreak/>
        <w:t>PARENTAGE FOR SUPPORT PROCEEDINGS</w:t>
      </w:r>
    </w:p>
    <w:p w14:paraId="33A9B39B" w14:textId="7A25EE3D" w:rsidR="00650E07" w:rsidRPr="0074769C" w:rsidRDefault="00650E07" w:rsidP="006D279C">
      <w:pPr>
        <w:spacing w:after="240" w:line="480" w:lineRule="auto"/>
        <w:ind w:left="1418" w:hanging="1418"/>
        <w:jc w:val="both"/>
        <w:rPr>
          <w:rFonts w:ascii="Arial" w:hAnsi="Arial" w:cs="Arial"/>
        </w:rPr>
      </w:pPr>
      <w:r w:rsidRPr="0074769C">
        <w:rPr>
          <w:rFonts w:ascii="Arial" w:hAnsi="Arial" w:cs="Arial"/>
        </w:rPr>
        <w:t>OD-1</w:t>
      </w:r>
      <w:r w:rsidRPr="0074769C">
        <w:rPr>
          <w:rStyle w:val="FootnoteReference"/>
          <w:rFonts w:ascii="Arial" w:hAnsi="Arial" w:cs="Arial"/>
        </w:rPr>
        <w:footnoteReference w:id="182"/>
      </w:r>
      <w:r w:rsidRPr="0074769C">
        <w:rPr>
          <w:rFonts w:ascii="Arial" w:hAnsi="Arial" w:cs="Arial"/>
        </w:rPr>
        <w:tab/>
        <w:t>[Specify Party Name] (is/is not) the parent of {specify child(ren)’s name(s)/birthdate(s)} for the purposes of support proceedings;</w:t>
      </w:r>
    </w:p>
    <w:p w14:paraId="06B43584" w14:textId="77777777" w:rsidR="00650E07" w:rsidRPr="0074769C" w:rsidRDefault="00650E07" w:rsidP="005634CE">
      <w:pPr>
        <w:spacing w:after="240" w:line="480" w:lineRule="auto"/>
        <w:ind w:left="1418" w:hanging="1418"/>
        <w:jc w:val="both"/>
        <w:rPr>
          <w:rFonts w:ascii="Arial" w:hAnsi="Arial" w:cs="Arial"/>
        </w:rPr>
      </w:pPr>
    </w:p>
    <w:p w14:paraId="2DB24008" w14:textId="76D95E02" w:rsidR="0071731C" w:rsidRPr="0074769C" w:rsidRDefault="0071731C" w:rsidP="005634CE">
      <w:pPr>
        <w:pStyle w:val="Heading2"/>
        <w:rPr>
          <w:rFonts w:ascii="Arial" w:hAnsi="Arial" w:cs="Arial"/>
        </w:rPr>
      </w:pPr>
      <w:r w:rsidRPr="0074769C">
        <w:rPr>
          <w:rFonts w:ascii="Arial" w:hAnsi="Arial" w:cs="Arial"/>
        </w:rPr>
        <w:br w:type="page"/>
      </w:r>
      <w:bookmarkStart w:id="233" w:name="_Toc499728141"/>
      <w:bookmarkStart w:id="234" w:name="_Toc54173400"/>
      <w:r w:rsidRPr="0074769C">
        <w:rPr>
          <w:rFonts w:ascii="Arial" w:hAnsi="Arial" w:cs="Arial"/>
        </w:rPr>
        <w:lastRenderedPageBreak/>
        <w:t>P.  PAY THROUGH THE MAINTENANCE ENFORCEMENT PROGRAM</w:t>
      </w:r>
      <w:bookmarkEnd w:id="233"/>
      <w:bookmarkEnd w:id="234"/>
      <w:r w:rsidR="005A1BEE" w:rsidRPr="0074769C">
        <w:rPr>
          <w:rStyle w:val="FootnoteReference"/>
          <w:rFonts w:ascii="Arial" w:hAnsi="Arial" w:cs="Arial"/>
        </w:rPr>
        <w:footnoteReference w:id="183"/>
      </w:r>
    </w:p>
    <w:p w14:paraId="2A4F2BEE" w14:textId="77777777" w:rsidR="0071731C" w:rsidRPr="0074769C" w:rsidRDefault="0071731C" w:rsidP="005634CE">
      <w:pPr>
        <w:pStyle w:val="Heading3"/>
        <w:rPr>
          <w:rFonts w:ascii="Arial" w:hAnsi="Arial" w:cs="Arial"/>
        </w:rPr>
      </w:pPr>
      <w:bookmarkStart w:id="235" w:name="_Toc499728142"/>
      <w:bookmarkStart w:id="236" w:name="_Toc54173401"/>
      <w:r w:rsidRPr="0074769C">
        <w:rPr>
          <w:rFonts w:ascii="Arial" w:hAnsi="Arial" w:cs="Arial"/>
        </w:rPr>
        <w:t>PAYMENTS</w:t>
      </w:r>
      <w:bookmarkEnd w:id="235"/>
      <w:bookmarkEnd w:id="236"/>
    </w:p>
    <w:p w14:paraId="3A5505B4" w14:textId="4B2E1DEC" w:rsidR="003D1FB3" w:rsidRPr="0074769C" w:rsidRDefault="003D1FB3" w:rsidP="005634CE">
      <w:pPr>
        <w:spacing w:after="240" w:line="480" w:lineRule="auto"/>
        <w:ind w:left="1418" w:hanging="1418"/>
        <w:jc w:val="both"/>
        <w:rPr>
          <w:rFonts w:ascii="Arial" w:hAnsi="Arial" w:cs="Arial"/>
          <w:szCs w:val="28"/>
        </w:rPr>
      </w:pPr>
      <w:r w:rsidRPr="0074769C">
        <w:rPr>
          <w:rFonts w:ascii="Arial" w:hAnsi="Arial" w:cs="Arial"/>
          <w:szCs w:val="28"/>
        </w:rPr>
        <w:t>PA-1</w:t>
      </w:r>
      <w:r w:rsidRPr="0074769C">
        <w:rPr>
          <w:rFonts w:ascii="Arial" w:hAnsi="Arial" w:cs="Arial"/>
          <w:szCs w:val="28"/>
        </w:rPr>
        <w:tab/>
        <w:t xml:space="preserve">The payment(s) of the (support/lump sum support/compensatory payment/arrears of support) (ordered/awarded) shall be made by cash, electronic transfer of funds, pre-authorized debit from a financial institution, money order or bank draft payable to the Province of Manitoba – Minister of Finance and be sent to the </w:t>
      </w:r>
      <w:r w:rsidR="009C325D" w:rsidRPr="0074769C">
        <w:rPr>
          <w:rFonts w:ascii="Arial" w:hAnsi="Arial" w:cs="Arial"/>
          <w:spacing w:val="-4"/>
          <w:szCs w:val="24"/>
        </w:rPr>
        <w:t>Director</w:t>
      </w:r>
      <w:r w:rsidRPr="0074769C">
        <w:rPr>
          <w:rFonts w:ascii="Arial" w:hAnsi="Arial" w:cs="Arial"/>
          <w:szCs w:val="28"/>
        </w:rPr>
        <w:t>, Maintenance Enforcement Program, Canada Building, 100 – 352 Donald Street, Winnipeg, Manitoba, R3B 2H8;</w:t>
      </w:r>
    </w:p>
    <w:p w14:paraId="6AC8A5BA" w14:textId="1C59D9E0" w:rsidR="003D1FB3" w:rsidRPr="0074769C" w:rsidRDefault="003D1FB3" w:rsidP="00ED4067">
      <w:pPr>
        <w:spacing w:after="240" w:line="480" w:lineRule="auto"/>
        <w:ind w:left="1418" w:hanging="1418"/>
        <w:jc w:val="both"/>
        <w:rPr>
          <w:rFonts w:ascii="Arial" w:hAnsi="Arial" w:cs="Arial"/>
          <w:szCs w:val="28"/>
        </w:rPr>
      </w:pPr>
      <w:r w:rsidRPr="0074769C">
        <w:rPr>
          <w:rFonts w:ascii="Arial" w:hAnsi="Arial" w:cs="Arial"/>
          <w:szCs w:val="28"/>
        </w:rPr>
        <w:t>PA-2</w:t>
      </w:r>
      <w:r w:rsidR="005A1BEE" w:rsidRPr="0074769C">
        <w:rPr>
          <w:rStyle w:val="FootnoteReference"/>
          <w:rFonts w:ascii="Arial" w:hAnsi="Arial" w:cs="Arial"/>
          <w:szCs w:val="28"/>
        </w:rPr>
        <w:footnoteReference w:id="184"/>
      </w:r>
      <w:r w:rsidRPr="0074769C">
        <w:rPr>
          <w:rFonts w:ascii="Arial" w:hAnsi="Arial" w:cs="Arial"/>
          <w:szCs w:val="28"/>
        </w:rPr>
        <w:tab/>
        <w:t xml:space="preserve">Solely for the purpose of enforcement by the </w:t>
      </w:r>
      <w:r w:rsidR="009C325D" w:rsidRPr="0074769C">
        <w:rPr>
          <w:rFonts w:ascii="Arial" w:hAnsi="Arial" w:cs="Arial"/>
          <w:spacing w:val="-4"/>
          <w:szCs w:val="24"/>
        </w:rPr>
        <w:t>Director</w:t>
      </w:r>
      <w:r w:rsidRPr="0074769C">
        <w:rPr>
          <w:rFonts w:ascii="Arial" w:hAnsi="Arial" w:cs="Arial"/>
          <w:szCs w:val="28"/>
        </w:rPr>
        <w:t xml:space="preserve">, the payment of the child support payable by [specify Party Name] to [specify Party Name] after offsetting the payment of the child support payable by [specify Party Name] to [specify Party Name] pursuant to paragraph(s) {specify paragraph number(s)} of this (order/award) shall be made by cash, electronic transfer of funds, pre-authorized debit from a financial institution, money order or bank draft payable to the Province of Manitoba – Minister of Finance and be </w:t>
      </w:r>
      <w:r w:rsidRPr="0074769C">
        <w:rPr>
          <w:rFonts w:ascii="Arial" w:hAnsi="Arial" w:cs="Arial"/>
          <w:szCs w:val="28"/>
        </w:rPr>
        <w:lastRenderedPageBreak/>
        <w:t xml:space="preserve">sent to the </w:t>
      </w:r>
      <w:r w:rsidR="009C325D" w:rsidRPr="0074769C">
        <w:rPr>
          <w:rFonts w:ascii="Arial" w:hAnsi="Arial" w:cs="Arial"/>
          <w:spacing w:val="-4"/>
          <w:szCs w:val="24"/>
        </w:rPr>
        <w:t>Director</w:t>
      </w:r>
      <w:r w:rsidRPr="0074769C">
        <w:rPr>
          <w:rFonts w:ascii="Arial" w:hAnsi="Arial" w:cs="Arial"/>
          <w:szCs w:val="28"/>
        </w:rPr>
        <w:t>, Maintenance Enforcement Program, Canada Building, 100 – 352 Donald Street, Winnipeg, Manitoba, R3B 2H8;</w:t>
      </w:r>
    </w:p>
    <w:p w14:paraId="2E8ABA85" w14:textId="6193D202" w:rsidR="003D1FB3" w:rsidRPr="0074769C" w:rsidRDefault="003D1FB3" w:rsidP="005634CE">
      <w:pPr>
        <w:spacing w:after="240" w:line="480" w:lineRule="auto"/>
        <w:ind w:left="1418" w:hanging="1418"/>
        <w:jc w:val="both"/>
        <w:rPr>
          <w:rFonts w:ascii="Arial" w:hAnsi="Arial" w:cs="Arial"/>
          <w:szCs w:val="28"/>
        </w:rPr>
      </w:pPr>
      <w:r w:rsidRPr="0074769C">
        <w:rPr>
          <w:rFonts w:ascii="Arial" w:hAnsi="Arial" w:cs="Arial"/>
          <w:szCs w:val="28"/>
        </w:rPr>
        <w:t>PA-3</w:t>
      </w:r>
      <w:r w:rsidRPr="0074769C">
        <w:rPr>
          <w:rFonts w:ascii="Arial" w:hAnsi="Arial" w:cs="Arial"/>
          <w:szCs w:val="28"/>
        </w:rPr>
        <w:tab/>
        <w:t xml:space="preserve">The payments of the child support payable by [specify Party Name] to [specify Party Name} and by [specify Party Name] to [specify Party Name] are not to be offset from one another for the purpose of enforcement by the </w:t>
      </w:r>
      <w:r w:rsidR="009C325D" w:rsidRPr="0074769C">
        <w:rPr>
          <w:rFonts w:ascii="Arial" w:hAnsi="Arial" w:cs="Arial"/>
          <w:spacing w:val="-4"/>
          <w:szCs w:val="24"/>
        </w:rPr>
        <w:t>Director</w:t>
      </w:r>
      <w:r w:rsidRPr="0074769C">
        <w:rPr>
          <w:rFonts w:ascii="Arial" w:hAnsi="Arial" w:cs="Arial"/>
          <w:szCs w:val="28"/>
        </w:rPr>
        <w:t>, Maintenance Enforcement Program;</w:t>
      </w:r>
    </w:p>
    <w:p w14:paraId="1B22542A" w14:textId="139E1583" w:rsidR="003D1FB3" w:rsidRPr="0074769C" w:rsidRDefault="003D1FB3" w:rsidP="005634CE">
      <w:pPr>
        <w:spacing w:after="240" w:line="480" w:lineRule="auto"/>
        <w:ind w:left="1418" w:hanging="1418"/>
        <w:jc w:val="both"/>
        <w:rPr>
          <w:rFonts w:ascii="Arial" w:hAnsi="Arial" w:cs="Arial"/>
          <w:szCs w:val="28"/>
        </w:rPr>
      </w:pPr>
      <w:r w:rsidRPr="0074769C">
        <w:rPr>
          <w:rFonts w:ascii="Arial" w:hAnsi="Arial" w:cs="Arial"/>
          <w:szCs w:val="28"/>
        </w:rPr>
        <w:t>PA-4</w:t>
      </w:r>
      <w:r w:rsidRPr="0074769C">
        <w:rPr>
          <w:rFonts w:ascii="Arial" w:hAnsi="Arial" w:cs="Arial"/>
          <w:szCs w:val="28"/>
        </w:rPr>
        <w:tab/>
        <w:t xml:space="preserve">Support for {specify child(ren)’s name(s)/birthdate(s)} shall continue to be enforced by the </w:t>
      </w:r>
      <w:r w:rsidR="009C325D" w:rsidRPr="0074769C">
        <w:rPr>
          <w:rFonts w:ascii="Arial" w:hAnsi="Arial" w:cs="Arial"/>
          <w:spacing w:val="-4"/>
          <w:szCs w:val="24"/>
        </w:rPr>
        <w:t>Director</w:t>
      </w:r>
      <w:r w:rsidRPr="0074769C">
        <w:rPr>
          <w:rFonts w:ascii="Arial" w:hAnsi="Arial" w:cs="Arial"/>
          <w:szCs w:val="28"/>
        </w:rPr>
        <w:t>, Maintenance Enforcement Program, beyond the date (the/each) child attains the age of 24;</w:t>
      </w:r>
    </w:p>
    <w:p w14:paraId="0F038C8D" w14:textId="01901472" w:rsidR="003D1FB3" w:rsidRPr="0074769C" w:rsidRDefault="003D1FB3" w:rsidP="005634CE">
      <w:pPr>
        <w:spacing w:after="240" w:line="480" w:lineRule="auto"/>
        <w:ind w:left="1418" w:hanging="1418"/>
        <w:jc w:val="both"/>
        <w:rPr>
          <w:rFonts w:ascii="Arial" w:hAnsi="Arial" w:cs="Arial"/>
          <w:szCs w:val="28"/>
        </w:rPr>
      </w:pPr>
      <w:r w:rsidRPr="0074769C">
        <w:rPr>
          <w:rFonts w:ascii="Arial" w:hAnsi="Arial" w:cs="Arial"/>
          <w:szCs w:val="28"/>
        </w:rPr>
        <w:t>PA-5</w:t>
      </w:r>
      <w:r w:rsidRPr="0074769C">
        <w:rPr>
          <w:rFonts w:ascii="Arial" w:hAnsi="Arial" w:cs="Arial"/>
          <w:szCs w:val="28"/>
        </w:rPr>
        <w:tab/>
        <w:t xml:space="preserve">{Specify child(ren)’s name(s)/birthdate(s)} remain(s) entitled to support and support for {specify child(ren)’s name(s)/birthdate(s)} shall continue to be enforced by the </w:t>
      </w:r>
      <w:r w:rsidR="009C325D" w:rsidRPr="0074769C">
        <w:rPr>
          <w:rFonts w:ascii="Arial" w:hAnsi="Arial" w:cs="Arial"/>
          <w:spacing w:val="-4"/>
          <w:szCs w:val="24"/>
        </w:rPr>
        <w:t>Director</w:t>
      </w:r>
      <w:r w:rsidRPr="0074769C">
        <w:rPr>
          <w:rFonts w:ascii="Arial" w:hAnsi="Arial" w:cs="Arial"/>
          <w:szCs w:val="28"/>
        </w:rPr>
        <w:t>, Maintenance Enforcement Program</w:t>
      </w:r>
      <w:r w:rsidRPr="0074769C" w:rsidDel="008A2BF4">
        <w:rPr>
          <w:rFonts w:ascii="Arial" w:hAnsi="Arial" w:cs="Arial"/>
          <w:szCs w:val="28"/>
        </w:rPr>
        <w:t xml:space="preserve"> </w:t>
      </w:r>
      <w:r w:rsidRPr="0074769C">
        <w:rPr>
          <w:rFonts w:ascii="Arial" w:hAnsi="Arial" w:cs="Arial"/>
          <w:szCs w:val="28"/>
        </w:rPr>
        <w:t>until (further order of the court/{specify date or time period});</w:t>
      </w:r>
    </w:p>
    <w:p w14:paraId="2062B3D6" w14:textId="77777777" w:rsidR="0071731C" w:rsidRPr="0074769C" w:rsidRDefault="0071731C" w:rsidP="005634CE">
      <w:pPr>
        <w:pStyle w:val="Heading3"/>
        <w:rPr>
          <w:rFonts w:ascii="Arial" w:hAnsi="Arial" w:cs="Arial"/>
        </w:rPr>
      </w:pPr>
      <w:bookmarkStart w:id="237" w:name="_Toc499728143"/>
      <w:bookmarkStart w:id="238" w:name="_Toc54173402"/>
      <w:r w:rsidRPr="0074769C">
        <w:rPr>
          <w:rFonts w:ascii="Arial" w:hAnsi="Arial" w:cs="Arial"/>
        </w:rPr>
        <w:t>ENFORCEMENT INFORMATION</w:t>
      </w:r>
      <w:bookmarkEnd w:id="237"/>
      <w:bookmarkEnd w:id="238"/>
    </w:p>
    <w:p w14:paraId="0599E386" w14:textId="024966C5" w:rsidR="00082D10" w:rsidRPr="0074769C" w:rsidRDefault="005B5E5F" w:rsidP="004D5781">
      <w:pPr>
        <w:keepLines/>
        <w:spacing w:after="240" w:line="480" w:lineRule="auto"/>
        <w:ind w:left="1418" w:hanging="1418"/>
        <w:jc w:val="both"/>
        <w:rPr>
          <w:rFonts w:ascii="Arial" w:hAnsi="Arial" w:cs="Arial"/>
        </w:rPr>
      </w:pPr>
      <w:r w:rsidRPr="0074769C">
        <w:rPr>
          <w:rFonts w:ascii="Arial" w:hAnsi="Arial" w:cs="Arial"/>
        </w:rPr>
        <w:t>PB-1</w:t>
      </w:r>
      <w:r w:rsidRPr="0074769C">
        <w:rPr>
          <w:rFonts w:ascii="Arial" w:hAnsi="Arial" w:cs="Arial"/>
        </w:rPr>
        <w:tab/>
        <w:t>[Specify Party Name] and [specify Party Name] shall provide a completed</w:t>
      </w:r>
      <w:r w:rsidR="0092126F" w:rsidRPr="0074769C">
        <w:rPr>
          <w:rFonts w:ascii="Arial" w:hAnsi="Arial" w:cs="Arial"/>
        </w:rPr>
        <w:t xml:space="preserve"> Recalculation and Enforcement Information Form </w:t>
      </w:r>
      <w:r w:rsidRPr="0074769C">
        <w:rPr>
          <w:rFonts w:ascii="Arial" w:hAnsi="Arial" w:cs="Arial"/>
        </w:rPr>
        <w:t xml:space="preserve">to the </w:t>
      </w:r>
      <w:r w:rsidR="009C325D" w:rsidRPr="0074769C">
        <w:rPr>
          <w:rFonts w:ascii="Arial" w:hAnsi="Arial" w:cs="Arial"/>
          <w:spacing w:val="-4"/>
          <w:szCs w:val="24"/>
        </w:rPr>
        <w:t>Director</w:t>
      </w:r>
      <w:r w:rsidRPr="0074769C">
        <w:rPr>
          <w:rFonts w:ascii="Arial" w:hAnsi="Arial" w:cs="Arial"/>
        </w:rPr>
        <w:t>, Maintenance Enforcement Program, Canada Building, 100 – 352 Donald Street, Winnipeg, Manitoba, R3B 2H8, (immediately/by) {specify date if appropriate};</w:t>
      </w:r>
      <w:r w:rsidR="00082D10" w:rsidRPr="0074769C">
        <w:rPr>
          <w:rFonts w:ascii="Arial" w:hAnsi="Arial" w:cs="Arial"/>
          <w:b/>
        </w:rPr>
        <w:br w:type="page"/>
      </w:r>
    </w:p>
    <w:p w14:paraId="7BBA49CB" w14:textId="54F838F4" w:rsidR="00417893" w:rsidRPr="0074769C" w:rsidRDefault="00417893" w:rsidP="005634CE">
      <w:pPr>
        <w:pStyle w:val="Heading2"/>
        <w:rPr>
          <w:rFonts w:ascii="Arial" w:hAnsi="Arial" w:cs="Arial"/>
        </w:rPr>
      </w:pPr>
      <w:bookmarkStart w:id="239" w:name="_Toc499728144"/>
      <w:bookmarkStart w:id="240" w:name="_Toc54173403"/>
      <w:r w:rsidRPr="0074769C">
        <w:rPr>
          <w:rFonts w:ascii="Arial" w:hAnsi="Arial" w:cs="Arial"/>
        </w:rPr>
        <w:lastRenderedPageBreak/>
        <w:t>Q.  ARREARS AND ENFORCEMENT OF SUPPORT</w:t>
      </w:r>
      <w:bookmarkEnd w:id="239"/>
      <w:bookmarkEnd w:id="240"/>
    </w:p>
    <w:p w14:paraId="34ADE0D7" w14:textId="5B75E76A" w:rsidR="00BE1321" w:rsidRPr="0074769C" w:rsidRDefault="00BE1321" w:rsidP="005634CE">
      <w:pPr>
        <w:pStyle w:val="Heading3"/>
        <w:rPr>
          <w:rFonts w:ascii="Arial" w:hAnsi="Arial" w:cs="Arial"/>
        </w:rPr>
      </w:pPr>
      <w:bookmarkStart w:id="241" w:name="_Toc499728145"/>
      <w:bookmarkStart w:id="242" w:name="_Toc54173404"/>
      <w:bookmarkStart w:id="243" w:name="_Hlk168300750"/>
      <w:r w:rsidRPr="0074769C">
        <w:rPr>
          <w:rFonts w:ascii="Arial" w:hAnsi="Arial" w:cs="Arial"/>
        </w:rPr>
        <w:t>SETTING</w:t>
      </w:r>
      <w:r w:rsidR="00B8480A" w:rsidRPr="0074769C">
        <w:rPr>
          <w:rFonts w:ascii="Arial" w:hAnsi="Arial" w:cs="Arial"/>
        </w:rPr>
        <w:t>/</w:t>
      </w:r>
      <w:r w:rsidRPr="0074769C">
        <w:rPr>
          <w:rFonts w:ascii="Arial" w:hAnsi="Arial" w:cs="Arial"/>
        </w:rPr>
        <w:t>REDUCING</w:t>
      </w:r>
      <w:r w:rsidR="00B8480A" w:rsidRPr="0074769C">
        <w:rPr>
          <w:rFonts w:ascii="Arial" w:hAnsi="Arial" w:cs="Arial"/>
        </w:rPr>
        <w:t>/CANCELLING</w:t>
      </w:r>
      <w:r w:rsidRPr="0074769C">
        <w:rPr>
          <w:rFonts w:ascii="Arial" w:hAnsi="Arial" w:cs="Arial"/>
        </w:rPr>
        <w:t xml:space="preserve"> ARREARS, PENALTIES</w:t>
      </w:r>
      <w:r w:rsidR="00ED3BC9" w:rsidRPr="0074769C">
        <w:rPr>
          <w:rFonts w:ascii="Arial" w:hAnsi="Arial" w:cs="Arial"/>
        </w:rPr>
        <w:t xml:space="preserve"> AND/OR</w:t>
      </w:r>
      <w:r w:rsidR="00E91E93" w:rsidRPr="0074769C">
        <w:rPr>
          <w:rFonts w:ascii="Arial" w:hAnsi="Arial" w:cs="Arial"/>
        </w:rPr>
        <w:t xml:space="preserve"> FEES</w:t>
      </w:r>
      <w:r w:rsidRPr="0074769C">
        <w:rPr>
          <w:rFonts w:ascii="Arial" w:hAnsi="Arial" w:cs="Arial"/>
        </w:rPr>
        <w:t xml:space="preserve"> BY A JUDGE</w:t>
      </w:r>
      <w:bookmarkEnd w:id="241"/>
      <w:bookmarkEnd w:id="242"/>
      <w:r w:rsidRPr="0074769C">
        <w:rPr>
          <w:rFonts w:ascii="Arial" w:hAnsi="Arial" w:cs="Arial"/>
        </w:rPr>
        <w:t xml:space="preserve"> </w:t>
      </w:r>
    </w:p>
    <w:bookmarkEnd w:id="243"/>
    <w:p w14:paraId="0D9767C2" w14:textId="628A2569" w:rsidR="008903BF" w:rsidRPr="0074769C" w:rsidRDefault="008903BF" w:rsidP="004D5781">
      <w:pPr>
        <w:spacing w:after="240" w:line="480" w:lineRule="auto"/>
        <w:ind w:left="1418" w:hanging="1418"/>
        <w:jc w:val="both"/>
        <w:rPr>
          <w:rFonts w:ascii="Arial" w:hAnsi="Arial" w:cs="Arial"/>
        </w:rPr>
      </w:pPr>
      <w:r w:rsidRPr="0074769C">
        <w:rPr>
          <w:rFonts w:ascii="Arial" w:hAnsi="Arial" w:cs="Arial"/>
        </w:rPr>
        <w:t>QA-1</w:t>
      </w:r>
      <w:r w:rsidRPr="0074769C">
        <w:rPr>
          <w:rFonts w:ascii="Arial" w:hAnsi="Arial" w:cs="Arial"/>
          <w:vertAlign w:val="superscript"/>
        </w:rPr>
        <w:footnoteReference w:id="185"/>
      </w:r>
      <w:r w:rsidRPr="0074769C">
        <w:rPr>
          <w:rFonts w:ascii="Arial" w:hAnsi="Arial" w:cs="Arial"/>
        </w:rPr>
        <w:tab/>
      </w:r>
      <w:r w:rsidR="0002759E" w:rsidRPr="0074769C">
        <w:rPr>
          <w:rFonts w:ascii="Arial" w:hAnsi="Arial" w:cs="Arial"/>
          <w:szCs w:val="28"/>
        </w:rPr>
        <w:t>The total arrears of support pursuant to the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t>[specify Support Determination Officer]</w:t>
      </w:r>
      <w:r w:rsidR="0002759E" w:rsidRPr="0074769C">
        <w:rPr>
          <w:rFonts w:ascii="Arial" w:hAnsi="Arial" w:cs="Arial"/>
          <w:szCs w:val="28"/>
        </w:rPr>
        <w:t>)</w:t>
      </w:r>
      <w:r w:rsidR="00A10F71" w:rsidRPr="0074769C">
        <w:rPr>
          <w:rFonts w:ascii="Arial" w:hAnsi="Arial" w:cs="Arial"/>
          <w:szCs w:val="28"/>
        </w:rPr>
        <w:t>)</w:t>
      </w:r>
      <w:r w:rsidR="0002759E" w:rsidRPr="0074769C">
        <w:rPr>
          <w:rFonts w:ascii="Arial" w:hAnsi="Arial" w:cs="Arial"/>
          <w:szCs w:val="28"/>
        </w:rPr>
        <w:t xml:space="preserve"> (from {specify month, day, year}/blank) (to {specify month, day, year}/this date/blank) (owing to ([specify Party Name]/{specify </w:t>
      </w:r>
      <w:r w:rsidR="005B2C37" w:rsidRPr="0074769C">
        <w:rPr>
          <w:rFonts w:ascii="Arial" w:hAnsi="Arial" w:cs="Arial"/>
          <w:szCs w:val="28"/>
        </w:rPr>
        <w:t>A</w:t>
      </w:r>
      <w:r w:rsidR="0002759E" w:rsidRPr="0074769C">
        <w:rPr>
          <w:rFonts w:ascii="Arial" w:hAnsi="Arial" w:cs="Arial"/>
          <w:szCs w:val="28"/>
        </w:rPr>
        <w:t>gency}/{specify name})/blank) are (set at/reduced to/cancelled) {specify amount};</w:t>
      </w:r>
    </w:p>
    <w:p w14:paraId="0474342E" w14:textId="0D1E6668" w:rsidR="008903BF" w:rsidRPr="0074769C" w:rsidRDefault="008903BF" w:rsidP="0038597C">
      <w:pPr>
        <w:spacing w:after="240" w:line="480" w:lineRule="auto"/>
        <w:ind w:left="1418" w:hanging="1418"/>
        <w:jc w:val="both"/>
        <w:rPr>
          <w:rFonts w:ascii="Arial" w:hAnsi="Arial" w:cs="Arial"/>
        </w:rPr>
      </w:pPr>
      <w:r w:rsidRPr="0074769C">
        <w:rPr>
          <w:rFonts w:ascii="Arial" w:hAnsi="Arial" w:cs="Arial"/>
        </w:rPr>
        <w:t>QA-2</w:t>
      </w:r>
      <w:r w:rsidR="005747C5" w:rsidRPr="0074769C">
        <w:rPr>
          <w:rStyle w:val="FootnoteReference"/>
          <w:rFonts w:ascii="Arial" w:hAnsi="Arial" w:cs="Arial"/>
        </w:rPr>
        <w:footnoteReference w:id="186"/>
      </w:r>
      <w:r w:rsidRPr="0074769C">
        <w:rPr>
          <w:rFonts w:ascii="Arial" w:hAnsi="Arial" w:cs="Arial"/>
        </w:rPr>
        <w:tab/>
      </w:r>
      <w:r w:rsidR="0002759E" w:rsidRPr="0074769C">
        <w:rPr>
          <w:rFonts w:ascii="Arial" w:hAnsi="Arial" w:cs="Arial"/>
          <w:szCs w:val="28"/>
        </w:rPr>
        <w:t xml:space="preserve">The arrears of support pursuant to the ([specify name of Order] pronounced [Date] by [specify Judge]) (to {specify month, day, year}/blank) (owing to ([specify Party Name]/{specify </w:t>
      </w:r>
      <w:r w:rsidR="005B2C37" w:rsidRPr="0074769C">
        <w:rPr>
          <w:rFonts w:ascii="Arial" w:hAnsi="Arial" w:cs="Arial"/>
          <w:szCs w:val="28"/>
        </w:rPr>
        <w:t>A</w:t>
      </w:r>
      <w:r w:rsidR="0002759E" w:rsidRPr="0074769C">
        <w:rPr>
          <w:rFonts w:ascii="Arial" w:hAnsi="Arial" w:cs="Arial"/>
          <w:szCs w:val="28"/>
        </w:rPr>
        <w:t>gency}/{specify name})/blank) which have accrued subsequent to the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lastRenderedPageBreak/>
        <w:t>[specify Support Determination Officer]</w:t>
      </w:r>
      <w:r w:rsidR="0002759E" w:rsidRPr="0074769C">
        <w:rPr>
          <w:rFonts w:ascii="Arial" w:hAnsi="Arial" w:cs="Arial"/>
          <w:szCs w:val="28"/>
        </w:rPr>
        <w:t>)</w:t>
      </w:r>
      <w:r w:rsidR="00A10F71" w:rsidRPr="0074769C">
        <w:rPr>
          <w:rFonts w:ascii="Arial" w:hAnsi="Arial" w:cs="Arial"/>
          <w:szCs w:val="28"/>
        </w:rPr>
        <w:t>)</w:t>
      </w:r>
      <w:r w:rsidR="0002759E" w:rsidRPr="0074769C">
        <w:rPr>
          <w:rFonts w:ascii="Arial" w:hAnsi="Arial" w:cs="Arial"/>
          <w:szCs w:val="28"/>
        </w:rPr>
        <w:t xml:space="preserve"> are (set at/reduced to/cancelled) {specify amount};</w:t>
      </w:r>
    </w:p>
    <w:p w14:paraId="79026CC0" w14:textId="1F214D01" w:rsidR="008903BF" w:rsidRPr="0074769C" w:rsidRDefault="008903BF" w:rsidP="00286EF7">
      <w:pPr>
        <w:spacing w:after="240" w:line="480" w:lineRule="auto"/>
        <w:ind w:left="1418" w:hanging="1418"/>
        <w:jc w:val="both"/>
        <w:rPr>
          <w:rFonts w:ascii="Arial" w:hAnsi="Arial" w:cs="Arial"/>
        </w:rPr>
      </w:pPr>
      <w:r w:rsidRPr="0074769C">
        <w:rPr>
          <w:rFonts w:ascii="Arial" w:hAnsi="Arial" w:cs="Arial"/>
        </w:rPr>
        <w:t>QA-3</w:t>
      </w:r>
      <w:r w:rsidRPr="0074769C">
        <w:rPr>
          <w:rFonts w:ascii="Arial" w:hAnsi="Arial" w:cs="Arial"/>
        </w:rPr>
        <w:tab/>
        <w:t>The total arrears of support pursuant to this Order (as of {specify month, day, year}/blank) (owing to</w:t>
      </w:r>
      <w:r w:rsidR="00A10F71" w:rsidRPr="0074769C">
        <w:rPr>
          <w:rFonts w:ascii="Arial" w:hAnsi="Arial" w:cs="Arial"/>
        </w:rPr>
        <w:t xml:space="preserve"> </w:t>
      </w:r>
      <w:r w:rsidR="00131303" w:rsidRPr="0074769C">
        <w:rPr>
          <w:rFonts w:ascii="Arial" w:hAnsi="Arial" w:cs="Arial"/>
        </w:rPr>
        <w:t xml:space="preserve">([specify Party Name]/{specify </w:t>
      </w:r>
      <w:r w:rsidR="005B2C37" w:rsidRPr="0074769C">
        <w:rPr>
          <w:rFonts w:ascii="Arial" w:hAnsi="Arial" w:cs="Arial"/>
        </w:rPr>
        <w:t>A</w:t>
      </w:r>
      <w:r w:rsidR="00131303" w:rsidRPr="0074769C">
        <w:rPr>
          <w:rFonts w:ascii="Arial" w:hAnsi="Arial" w:cs="Arial"/>
        </w:rPr>
        <w:t>gency}/{specify name})</w:t>
      </w:r>
      <w:r w:rsidR="00536B75" w:rsidRPr="0074769C">
        <w:rPr>
          <w:rFonts w:ascii="Arial" w:hAnsi="Arial" w:cs="Arial"/>
        </w:rPr>
        <w:t xml:space="preserve">/blank) </w:t>
      </w:r>
      <w:r w:rsidRPr="0074769C">
        <w:rPr>
          <w:rFonts w:ascii="Arial" w:hAnsi="Arial" w:cs="Arial"/>
        </w:rPr>
        <w:t>are set at {specify amount};</w:t>
      </w:r>
    </w:p>
    <w:p w14:paraId="6D12E9BF" w14:textId="3B271FEA" w:rsidR="008903BF" w:rsidRPr="0074769C" w:rsidRDefault="008903BF" w:rsidP="00286EF7">
      <w:pPr>
        <w:pStyle w:val="BodyTextIndent2"/>
        <w:spacing w:after="240"/>
        <w:ind w:left="1418" w:hanging="1418"/>
        <w:jc w:val="both"/>
        <w:rPr>
          <w:rFonts w:ascii="Arial" w:hAnsi="Arial" w:cs="Arial"/>
        </w:rPr>
      </w:pPr>
      <w:r w:rsidRPr="0074769C">
        <w:rPr>
          <w:rFonts w:ascii="Arial" w:hAnsi="Arial" w:cs="Arial"/>
        </w:rPr>
        <w:t>QA-4</w:t>
      </w:r>
      <w:r w:rsidRPr="0074769C">
        <w:rPr>
          <w:rFonts w:ascii="Arial" w:hAnsi="Arial" w:cs="Arial"/>
        </w:rPr>
        <w:tab/>
        <w:t xml:space="preserve">The total arrears of penalties assessed by the </w:t>
      </w:r>
      <w:r w:rsidR="009C325D" w:rsidRPr="0074769C">
        <w:rPr>
          <w:rFonts w:ascii="Arial" w:hAnsi="Arial" w:cs="Arial"/>
          <w:spacing w:val="-4"/>
          <w:szCs w:val="24"/>
        </w:rPr>
        <w:t>Director</w:t>
      </w:r>
      <w:r w:rsidRPr="0074769C">
        <w:rPr>
          <w:rFonts w:ascii="Arial" w:hAnsi="Arial" w:cs="Arial"/>
        </w:rPr>
        <w:t>, Maintenance Enforcement Program owed by [specify Party Name] to [specify Party Name] are (set at/reduced to/cancelled) {specify amount if applicable} (as of/blank) {specify date if different from date of pronouncement of order};</w:t>
      </w:r>
    </w:p>
    <w:p w14:paraId="26012705" w14:textId="5A13DB98" w:rsidR="002B031E" w:rsidRPr="0074769C" w:rsidRDefault="002B031E" w:rsidP="00286EF7">
      <w:pPr>
        <w:tabs>
          <w:tab w:val="left" w:pos="1538"/>
        </w:tabs>
        <w:spacing w:after="240" w:line="480" w:lineRule="auto"/>
        <w:ind w:left="1418" w:hanging="1418"/>
        <w:jc w:val="both"/>
        <w:rPr>
          <w:rFonts w:ascii="Arial" w:hAnsi="Arial" w:cs="Arial"/>
          <w:szCs w:val="24"/>
        </w:rPr>
      </w:pPr>
      <w:bookmarkStart w:id="244" w:name="_Toc499728146"/>
      <w:bookmarkStart w:id="245" w:name="_Toc54173405"/>
      <w:r w:rsidRPr="0074769C">
        <w:rPr>
          <w:rFonts w:ascii="Arial" w:hAnsi="Arial" w:cs="Arial"/>
          <w:spacing w:val="-4"/>
          <w:szCs w:val="24"/>
        </w:rPr>
        <w:t>QA-5</w:t>
      </w:r>
      <w:r w:rsidRPr="0074769C">
        <w:rPr>
          <w:rFonts w:ascii="Arial" w:hAnsi="Arial" w:cs="Arial"/>
          <w:szCs w:val="24"/>
        </w:rPr>
        <w:tab/>
        <w:t>The fee</w:t>
      </w:r>
      <w:r w:rsidR="00ED3BC9" w:rsidRPr="0074769C">
        <w:rPr>
          <w:rFonts w:ascii="Arial" w:hAnsi="Arial" w:cs="Arial"/>
          <w:szCs w:val="24"/>
        </w:rPr>
        <w:t>s</w:t>
      </w:r>
      <w:r w:rsidRPr="0074769C">
        <w:rPr>
          <w:rFonts w:ascii="Arial" w:hAnsi="Arial" w:cs="Arial"/>
          <w:szCs w:val="24"/>
        </w:rPr>
        <w:t xml:space="preserve"> assessed by and owed to the Director, Maintenance Enforcement Program</w:t>
      </w:r>
      <w:r w:rsidRPr="0074769C">
        <w:rPr>
          <w:rFonts w:ascii="Arial" w:hAnsi="Arial" w:cs="Arial"/>
          <w:spacing w:val="-10"/>
          <w:szCs w:val="24"/>
        </w:rPr>
        <w:t xml:space="preserve"> </w:t>
      </w:r>
      <w:r w:rsidRPr="0074769C">
        <w:rPr>
          <w:rFonts w:ascii="Arial" w:hAnsi="Arial" w:cs="Arial"/>
          <w:szCs w:val="24"/>
        </w:rPr>
        <w:t>are</w:t>
      </w:r>
      <w:r w:rsidRPr="0074769C">
        <w:rPr>
          <w:rFonts w:ascii="Arial" w:hAnsi="Arial" w:cs="Arial"/>
          <w:spacing w:val="-10"/>
          <w:szCs w:val="24"/>
        </w:rPr>
        <w:t xml:space="preserve"> </w:t>
      </w:r>
      <w:r w:rsidRPr="0074769C">
        <w:rPr>
          <w:rFonts w:ascii="Arial" w:hAnsi="Arial" w:cs="Arial"/>
          <w:szCs w:val="24"/>
        </w:rPr>
        <w:t>(set</w:t>
      </w:r>
      <w:r w:rsidRPr="0074769C">
        <w:rPr>
          <w:rFonts w:ascii="Arial" w:hAnsi="Arial" w:cs="Arial"/>
          <w:spacing w:val="-13"/>
          <w:szCs w:val="24"/>
        </w:rPr>
        <w:t xml:space="preserve"> </w:t>
      </w:r>
      <w:r w:rsidRPr="0074769C">
        <w:rPr>
          <w:rFonts w:ascii="Arial" w:hAnsi="Arial" w:cs="Arial"/>
          <w:szCs w:val="24"/>
        </w:rPr>
        <w:t>at/reduced</w:t>
      </w:r>
      <w:r w:rsidRPr="0074769C">
        <w:rPr>
          <w:rFonts w:ascii="Arial" w:hAnsi="Arial" w:cs="Arial"/>
          <w:spacing w:val="-10"/>
          <w:szCs w:val="24"/>
        </w:rPr>
        <w:t xml:space="preserve"> </w:t>
      </w:r>
      <w:r w:rsidRPr="0074769C">
        <w:rPr>
          <w:rFonts w:ascii="Arial" w:hAnsi="Arial" w:cs="Arial"/>
          <w:szCs w:val="24"/>
        </w:rPr>
        <w:t>to/cancelled)</w:t>
      </w:r>
      <w:r w:rsidRPr="0074769C">
        <w:rPr>
          <w:rFonts w:ascii="Arial" w:hAnsi="Arial" w:cs="Arial"/>
          <w:spacing w:val="-12"/>
          <w:szCs w:val="24"/>
        </w:rPr>
        <w:t xml:space="preserve"> </w:t>
      </w:r>
      <w:r w:rsidRPr="0074769C">
        <w:rPr>
          <w:rFonts w:ascii="Arial" w:hAnsi="Arial" w:cs="Arial"/>
          <w:szCs w:val="24"/>
        </w:rPr>
        <w:t>{specify</w:t>
      </w:r>
      <w:r w:rsidRPr="0074769C">
        <w:rPr>
          <w:rFonts w:ascii="Arial" w:hAnsi="Arial" w:cs="Arial"/>
          <w:spacing w:val="-14"/>
          <w:szCs w:val="24"/>
        </w:rPr>
        <w:t xml:space="preserve"> </w:t>
      </w:r>
      <w:r w:rsidRPr="0074769C">
        <w:rPr>
          <w:rFonts w:ascii="Arial" w:hAnsi="Arial" w:cs="Arial"/>
          <w:szCs w:val="24"/>
        </w:rPr>
        <w:t>amount</w:t>
      </w:r>
      <w:r w:rsidRPr="0074769C">
        <w:rPr>
          <w:rFonts w:ascii="Arial" w:hAnsi="Arial" w:cs="Arial"/>
          <w:spacing w:val="-11"/>
          <w:szCs w:val="24"/>
        </w:rPr>
        <w:t xml:space="preserve"> </w:t>
      </w:r>
      <w:r w:rsidRPr="0074769C">
        <w:rPr>
          <w:rFonts w:ascii="Arial" w:hAnsi="Arial" w:cs="Arial"/>
          <w:szCs w:val="24"/>
        </w:rPr>
        <w:t>if</w:t>
      </w:r>
      <w:r w:rsidRPr="0074769C">
        <w:rPr>
          <w:rFonts w:ascii="Arial" w:hAnsi="Arial" w:cs="Arial"/>
          <w:spacing w:val="-11"/>
          <w:szCs w:val="24"/>
        </w:rPr>
        <w:t xml:space="preserve"> </w:t>
      </w:r>
      <w:r w:rsidRPr="0074769C">
        <w:rPr>
          <w:rFonts w:ascii="Arial" w:hAnsi="Arial" w:cs="Arial"/>
          <w:szCs w:val="24"/>
        </w:rPr>
        <w:t>applicable}</w:t>
      </w:r>
      <w:r w:rsidRPr="0074769C">
        <w:rPr>
          <w:rFonts w:ascii="Arial" w:hAnsi="Arial" w:cs="Arial"/>
          <w:spacing w:val="-12"/>
          <w:szCs w:val="24"/>
        </w:rPr>
        <w:t xml:space="preserve"> </w:t>
      </w:r>
      <w:r w:rsidRPr="0074769C">
        <w:rPr>
          <w:rFonts w:ascii="Arial" w:hAnsi="Arial" w:cs="Arial"/>
          <w:szCs w:val="24"/>
        </w:rPr>
        <w:t>(as of/blank) {specify date if different from date of pronouncement of order};</w:t>
      </w:r>
    </w:p>
    <w:p w14:paraId="099E4917" w14:textId="3B374AC5" w:rsidR="00BE1321" w:rsidRPr="0074769C" w:rsidRDefault="00BE1321" w:rsidP="00286EF7">
      <w:pPr>
        <w:pStyle w:val="Heading3"/>
        <w:jc w:val="both"/>
        <w:rPr>
          <w:rFonts w:ascii="Arial" w:hAnsi="Arial" w:cs="Arial"/>
        </w:rPr>
      </w:pPr>
      <w:r w:rsidRPr="0074769C">
        <w:rPr>
          <w:rFonts w:ascii="Arial" w:hAnsi="Arial" w:cs="Arial"/>
        </w:rPr>
        <w:t xml:space="preserve">SETTING OF ARREARS AT A SHOW CAUSE HEARING BY </w:t>
      </w:r>
      <w:r w:rsidR="002F135A" w:rsidRPr="0074769C">
        <w:rPr>
          <w:rFonts w:ascii="Arial" w:hAnsi="Arial" w:cs="Arial"/>
        </w:rPr>
        <w:t>ASSOCIATE JUDGE</w:t>
      </w:r>
      <w:bookmarkEnd w:id="244"/>
      <w:bookmarkEnd w:id="245"/>
    </w:p>
    <w:p w14:paraId="18669ED8" w14:textId="2D426D3C" w:rsidR="008903BF" w:rsidRPr="0074769C" w:rsidRDefault="003D1FB3" w:rsidP="00286EF7">
      <w:pPr>
        <w:spacing w:after="240" w:line="480" w:lineRule="auto"/>
        <w:ind w:left="1418" w:hanging="1418"/>
        <w:jc w:val="both"/>
        <w:rPr>
          <w:rFonts w:ascii="Arial" w:hAnsi="Arial" w:cs="Arial"/>
        </w:rPr>
      </w:pPr>
      <w:r w:rsidRPr="0074769C">
        <w:rPr>
          <w:rFonts w:ascii="Arial" w:hAnsi="Arial" w:cs="Arial"/>
          <w:szCs w:val="28"/>
        </w:rPr>
        <w:t>QB-1</w:t>
      </w:r>
      <w:r w:rsidRPr="0074769C">
        <w:rPr>
          <w:rFonts w:ascii="Arial" w:hAnsi="Arial" w:cs="Arial"/>
          <w:szCs w:val="28"/>
        </w:rPr>
        <w:tab/>
      </w:r>
      <w:r w:rsidR="0002759E" w:rsidRPr="0074769C">
        <w:rPr>
          <w:rFonts w:ascii="Arial" w:hAnsi="Arial" w:cs="Arial"/>
          <w:szCs w:val="28"/>
        </w:rPr>
        <w:t>The total enforceable arrears of support owed by [specify Party Name] on Maintenance Enforcement Program file number {specify file number} pursuant to the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t>[specify Support Determination Officer]</w:t>
      </w:r>
      <w:r w:rsidR="0002759E" w:rsidRPr="0074769C">
        <w:rPr>
          <w:rFonts w:ascii="Arial" w:hAnsi="Arial" w:cs="Arial"/>
          <w:szCs w:val="28"/>
        </w:rPr>
        <w:t>)</w:t>
      </w:r>
      <w:r w:rsidR="00A10F71" w:rsidRPr="0074769C">
        <w:rPr>
          <w:rFonts w:ascii="Arial" w:hAnsi="Arial" w:cs="Arial"/>
          <w:szCs w:val="28"/>
        </w:rPr>
        <w:t>)</w:t>
      </w:r>
      <w:r w:rsidR="0002759E" w:rsidRPr="0074769C">
        <w:rPr>
          <w:rFonts w:ascii="Arial" w:hAnsi="Arial" w:cs="Arial"/>
          <w:szCs w:val="28"/>
        </w:rPr>
        <w:t xml:space="preserve"> are set at {specify amount};</w:t>
      </w:r>
    </w:p>
    <w:p w14:paraId="33E893BE" w14:textId="77777777" w:rsidR="00BE1321" w:rsidRPr="0074769C" w:rsidRDefault="00BE1321" w:rsidP="005634CE">
      <w:pPr>
        <w:pStyle w:val="Heading3"/>
        <w:rPr>
          <w:rFonts w:ascii="Arial" w:hAnsi="Arial" w:cs="Arial"/>
        </w:rPr>
      </w:pPr>
      <w:bookmarkStart w:id="246" w:name="_Toc499728147"/>
      <w:bookmarkStart w:id="247" w:name="_Toc54173406"/>
      <w:r w:rsidRPr="0074769C">
        <w:rPr>
          <w:rFonts w:ascii="Arial" w:hAnsi="Arial" w:cs="Arial"/>
        </w:rPr>
        <w:lastRenderedPageBreak/>
        <w:t>PAYMENT ON ARREARS (SET BY A JUDGE)</w:t>
      </w:r>
      <w:bookmarkEnd w:id="246"/>
      <w:bookmarkEnd w:id="247"/>
      <w:r w:rsidRPr="0074769C">
        <w:rPr>
          <w:rFonts w:ascii="Arial" w:hAnsi="Arial" w:cs="Arial"/>
        </w:rPr>
        <w:t xml:space="preserve"> </w:t>
      </w:r>
    </w:p>
    <w:p w14:paraId="7C78C09A" w14:textId="603C8778" w:rsidR="008903BF" w:rsidRPr="0074769C" w:rsidRDefault="008903BF" w:rsidP="00286EF7">
      <w:pPr>
        <w:spacing w:after="240" w:line="480" w:lineRule="auto"/>
        <w:ind w:left="1418" w:hanging="1418"/>
        <w:jc w:val="both"/>
        <w:rPr>
          <w:rFonts w:ascii="Arial" w:hAnsi="Arial" w:cs="Arial"/>
        </w:rPr>
      </w:pPr>
      <w:r w:rsidRPr="0074769C">
        <w:rPr>
          <w:rFonts w:ascii="Arial" w:hAnsi="Arial" w:cs="Arial"/>
        </w:rPr>
        <w:t>QC-1</w:t>
      </w:r>
      <w:r w:rsidRPr="0074769C">
        <w:rPr>
          <w:rFonts w:ascii="Arial" w:hAnsi="Arial" w:cs="Arial"/>
        </w:rPr>
        <w:tab/>
        <w:t xml:space="preserve">The arrears </w:t>
      </w:r>
      <w:r w:rsidR="00131303" w:rsidRPr="0074769C">
        <w:rPr>
          <w:rFonts w:ascii="Arial" w:hAnsi="Arial" w:cs="Arial"/>
        </w:rPr>
        <w:t xml:space="preserve">of support </w:t>
      </w:r>
      <w:r w:rsidRPr="0074769C">
        <w:rPr>
          <w:rFonts w:ascii="Arial" w:hAnsi="Arial" w:cs="Arial"/>
        </w:rPr>
        <w:t>set in (paragraph(s) {</w:t>
      </w:r>
      <w:r w:rsidR="00131303" w:rsidRPr="0074769C">
        <w:rPr>
          <w:rFonts w:ascii="Arial" w:hAnsi="Arial" w:cs="Arial"/>
        </w:rPr>
        <w:t>specify</w:t>
      </w:r>
      <w:r w:rsidRPr="0074769C">
        <w:rPr>
          <w:rFonts w:ascii="Arial" w:hAnsi="Arial" w:cs="Arial"/>
        </w:rPr>
        <w:t xml:space="preserve"> paragraph number(s)} of/blank) this Order (and the arrears set in (paragraph(s) {</w:t>
      </w:r>
      <w:r w:rsidR="0092692F" w:rsidRPr="0074769C">
        <w:rPr>
          <w:rFonts w:ascii="Arial" w:hAnsi="Arial" w:cs="Arial"/>
        </w:rPr>
        <w:t>specify</w:t>
      </w:r>
      <w:r w:rsidRPr="0074769C">
        <w:rPr>
          <w:rFonts w:ascii="Arial" w:hAnsi="Arial" w:cs="Arial"/>
        </w:rPr>
        <w:t xml:space="preserve"> paragraph number(s)} (of/blank) the </w:t>
      </w:r>
      <w:r w:rsidR="00536B75" w:rsidRPr="0074769C">
        <w:rPr>
          <w:rFonts w:ascii="Arial" w:hAnsi="Arial" w:cs="Arial"/>
        </w:rPr>
        <w:t>[</w:t>
      </w:r>
      <w:r w:rsidRPr="0074769C">
        <w:rPr>
          <w:rFonts w:ascii="Arial" w:hAnsi="Arial" w:cs="Arial"/>
        </w:rPr>
        <w:t>specify name of Order</w:t>
      </w:r>
      <w:r w:rsidR="00536B75" w:rsidRPr="0074769C">
        <w:rPr>
          <w:rFonts w:ascii="Arial" w:hAnsi="Arial" w:cs="Arial"/>
        </w:rPr>
        <w:t>]</w:t>
      </w:r>
      <w:r w:rsidRPr="0074769C">
        <w:rPr>
          <w:rFonts w:ascii="Arial" w:hAnsi="Arial" w:cs="Arial"/>
        </w:rPr>
        <w:t xml:space="preserve"> pronounced [Date] by </w:t>
      </w:r>
      <w:r w:rsidR="00536B75" w:rsidRPr="0074769C">
        <w:rPr>
          <w:rFonts w:ascii="Arial" w:hAnsi="Arial" w:cs="Arial"/>
        </w:rPr>
        <w:t>[</w:t>
      </w:r>
      <w:r w:rsidRPr="0074769C">
        <w:rPr>
          <w:rFonts w:ascii="Arial" w:hAnsi="Arial" w:cs="Arial"/>
        </w:rPr>
        <w:t>specify Judge</w:t>
      </w:r>
      <w:r w:rsidR="00536B75" w:rsidRPr="0074769C">
        <w:rPr>
          <w:rFonts w:ascii="Arial" w:hAnsi="Arial" w:cs="Arial"/>
        </w:rPr>
        <w:t>]</w:t>
      </w:r>
      <w:r w:rsidRPr="0074769C">
        <w:rPr>
          <w:rFonts w:ascii="Arial" w:hAnsi="Arial" w:cs="Arial"/>
        </w:rPr>
        <w:t>/blank) shall be paid to</w:t>
      </w:r>
      <w:r w:rsidR="00131303" w:rsidRPr="0074769C">
        <w:rPr>
          <w:rFonts w:ascii="Arial" w:hAnsi="Arial" w:cs="Arial"/>
        </w:rPr>
        <w:t xml:space="preserve"> ([specify Party Name]/{specify </w:t>
      </w:r>
      <w:r w:rsidR="005B2C37" w:rsidRPr="0074769C">
        <w:rPr>
          <w:rFonts w:ascii="Arial" w:hAnsi="Arial" w:cs="Arial"/>
        </w:rPr>
        <w:t>A</w:t>
      </w:r>
      <w:r w:rsidR="00131303" w:rsidRPr="0074769C">
        <w:rPr>
          <w:rFonts w:ascii="Arial" w:hAnsi="Arial" w:cs="Arial"/>
        </w:rPr>
        <w:t>gency}/{specify name})</w:t>
      </w:r>
      <w:r w:rsidRPr="0074769C">
        <w:rPr>
          <w:rFonts w:ascii="Arial" w:hAnsi="Arial" w:cs="Arial"/>
        </w:rPr>
        <w:t xml:space="preserve"> as follows</w:t>
      </w:r>
      <w:r w:rsidR="007160A2" w:rsidRPr="0074769C">
        <w:rPr>
          <w:rFonts w:ascii="Arial" w:hAnsi="Arial" w:cs="Arial"/>
        </w:rPr>
        <w:t xml:space="preserve">: </w:t>
      </w:r>
      <w:r w:rsidR="0036008D">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QC-1 sub-clause(s)}</w:t>
      </w:r>
    </w:p>
    <w:p w14:paraId="3F81D951" w14:textId="77777777" w:rsidR="008903BF" w:rsidRPr="0074769C" w:rsidRDefault="008903BF" w:rsidP="00286EF7">
      <w:pPr>
        <w:pStyle w:val="BlockText"/>
        <w:widowControl/>
        <w:ind w:left="1985" w:right="-23" w:hanging="1985"/>
        <w:rPr>
          <w:rFonts w:ascii="Arial" w:hAnsi="Arial" w:cs="Arial"/>
        </w:rPr>
      </w:pPr>
      <w:r w:rsidRPr="0074769C">
        <w:rPr>
          <w:rFonts w:ascii="Arial" w:hAnsi="Arial" w:cs="Arial"/>
        </w:rPr>
        <w:t>QC-1.1</w:t>
      </w:r>
      <w:r w:rsidRPr="0074769C">
        <w:rPr>
          <w:rFonts w:ascii="Arial" w:hAnsi="Arial" w:cs="Arial"/>
        </w:rPr>
        <w:tab/>
        <w:t xml:space="preserve"> by payments of {specify total amount} per month on the {specify day of the month} commencing {specify month, day, year}</w:t>
      </w:r>
      <w:r w:rsidRPr="0074769C">
        <w:rPr>
          <w:rStyle w:val="FootnoteReference"/>
          <w:rFonts w:ascii="Arial" w:hAnsi="Arial" w:cs="Arial"/>
        </w:rPr>
        <w:footnoteReference w:id="187"/>
      </w:r>
      <w:r w:rsidRPr="0074769C">
        <w:rPr>
          <w:rFonts w:ascii="Arial" w:hAnsi="Arial" w:cs="Arial"/>
        </w:rPr>
        <w:t xml:space="preserve"> until the arrears are paid in full or varied by the Court;</w:t>
      </w:r>
    </w:p>
    <w:p w14:paraId="737ADE8D" w14:textId="1B97488F" w:rsidR="008903BF" w:rsidRPr="0074769C" w:rsidRDefault="008903BF" w:rsidP="00286EF7">
      <w:pPr>
        <w:spacing w:after="240" w:line="480" w:lineRule="auto"/>
        <w:ind w:left="1985" w:hanging="1985"/>
        <w:jc w:val="both"/>
        <w:rPr>
          <w:rFonts w:ascii="Arial" w:hAnsi="Arial" w:cs="Arial"/>
        </w:rPr>
      </w:pPr>
      <w:r w:rsidRPr="0074769C">
        <w:rPr>
          <w:rFonts w:ascii="Arial" w:hAnsi="Arial" w:cs="Arial"/>
        </w:rPr>
        <w:t>QC-1.2</w:t>
      </w:r>
      <w:r w:rsidRPr="0074769C">
        <w:rPr>
          <w:rFonts w:ascii="Arial" w:hAnsi="Arial" w:cs="Arial"/>
        </w:rPr>
        <w:tab/>
        <w:t>by payments of {specify total amount} per month in semi-monthly installments on the {specify dates of the month} of each month commencing {specify month, day, year}</w:t>
      </w:r>
      <w:r w:rsidRPr="0074769C">
        <w:rPr>
          <w:rStyle w:val="FootnoteReference"/>
          <w:rFonts w:ascii="Arial" w:hAnsi="Arial" w:cs="Arial"/>
        </w:rPr>
        <w:footnoteReference w:id="188"/>
      </w:r>
      <w:r w:rsidRPr="0074769C">
        <w:rPr>
          <w:rFonts w:ascii="Arial" w:hAnsi="Arial" w:cs="Arial"/>
        </w:rPr>
        <w:t xml:space="preserve"> in (the amount of {specify installment amount}</w:t>
      </w:r>
      <w:r w:rsidR="00AF7A46" w:rsidRPr="0074769C">
        <w:rPr>
          <w:rStyle w:val="FootnoteReference"/>
          <w:rFonts w:ascii="Arial" w:hAnsi="Arial" w:cs="Arial"/>
        </w:rPr>
        <w:footnoteReference w:id="189"/>
      </w:r>
      <w:r w:rsidRPr="0074769C">
        <w:rPr>
          <w:rFonts w:ascii="Arial" w:hAnsi="Arial" w:cs="Arial"/>
        </w:rPr>
        <w:t xml:space="preserve">/an </w:t>
      </w:r>
      <w:r w:rsidR="003347B7" w:rsidRPr="0074769C">
        <w:rPr>
          <w:rFonts w:ascii="Arial" w:hAnsi="Arial" w:cs="Arial"/>
        </w:rPr>
        <w:t xml:space="preserve">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Style w:val="FootnoteReference"/>
          <w:rFonts w:ascii="Arial" w:hAnsi="Arial" w:cs="Arial"/>
        </w:rPr>
        <w:footnoteReference w:id="190"/>
      </w:r>
      <w:r w:rsidRPr="0074769C">
        <w:rPr>
          <w:rFonts w:ascii="Arial" w:hAnsi="Arial" w:cs="Arial"/>
        </w:rPr>
        <w:t>) until the arrears are paid in full or varied by the Court;</w:t>
      </w:r>
    </w:p>
    <w:p w14:paraId="4BB8B72A" w14:textId="22A21490" w:rsidR="008903BF" w:rsidRPr="0074769C" w:rsidRDefault="008903BF" w:rsidP="00286EF7">
      <w:pPr>
        <w:spacing w:after="240" w:line="480" w:lineRule="auto"/>
        <w:ind w:left="1985" w:hanging="1985"/>
        <w:jc w:val="both"/>
        <w:rPr>
          <w:rFonts w:ascii="Arial" w:hAnsi="Arial" w:cs="Arial"/>
        </w:rPr>
      </w:pPr>
      <w:r w:rsidRPr="0074769C">
        <w:rPr>
          <w:rFonts w:ascii="Arial" w:hAnsi="Arial" w:cs="Arial"/>
        </w:rPr>
        <w:t>QC-1.3</w:t>
      </w:r>
      <w:r w:rsidRPr="0074769C">
        <w:rPr>
          <w:rFonts w:ascii="Arial" w:hAnsi="Arial" w:cs="Arial"/>
        </w:rPr>
        <w:tab/>
        <w:t xml:space="preserve">by </w:t>
      </w:r>
      <w:bookmarkStart w:id="248" w:name="OLE_LINK1"/>
      <w:r w:rsidRPr="0074769C">
        <w:rPr>
          <w:rFonts w:ascii="Arial" w:hAnsi="Arial" w:cs="Arial"/>
        </w:rPr>
        <w:t>payments of {specify total amount} per month in (weekly/bi-weekly) installments</w:t>
      </w:r>
      <w:bookmarkEnd w:id="248"/>
      <w:r w:rsidRPr="0074769C">
        <w:rPr>
          <w:rFonts w:ascii="Arial" w:hAnsi="Arial" w:cs="Arial"/>
        </w:rPr>
        <w:t xml:space="preserve"> commencing {specify month, day, year} in (the amount of </w:t>
      </w:r>
      <w:r w:rsidRPr="0074769C">
        <w:rPr>
          <w:rFonts w:ascii="Arial" w:hAnsi="Arial" w:cs="Arial"/>
        </w:rPr>
        <w:lastRenderedPageBreak/>
        <w:t>{specify installment amount}</w:t>
      </w:r>
      <w:r w:rsidR="00AF7A46" w:rsidRPr="0074769C">
        <w:rPr>
          <w:rStyle w:val="FootnoteReference"/>
          <w:rFonts w:ascii="Arial" w:hAnsi="Arial" w:cs="Arial"/>
        </w:rPr>
        <w:footnoteReference w:id="191"/>
      </w:r>
      <w:r w:rsidRPr="0074769C">
        <w:rPr>
          <w:rFonts w:ascii="Arial" w:hAnsi="Arial" w:cs="Arial"/>
        </w:rPr>
        <w:t xml:space="preserve">/an 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Style w:val="FootnoteReference"/>
          <w:rFonts w:ascii="Arial" w:hAnsi="Arial" w:cs="Arial"/>
        </w:rPr>
        <w:footnoteReference w:id="192"/>
      </w:r>
      <w:r w:rsidRPr="0074769C">
        <w:rPr>
          <w:rFonts w:ascii="Arial" w:hAnsi="Arial" w:cs="Arial"/>
        </w:rPr>
        <w:t>) until the arrears are paid in full or varied by the Court;</w:t>
      </w:r>
    </w:p>
    <w:p w14:paraId="0857AE7D" w14:textId="77777777" w:rsidR="008903BF" w:rsidRPr="0074769C" w:rsidRDefault="008903BF" w:rsidP="00CB09B9">
      <w:pPr>
        <w:spacing w:after="240" w:line="480" w:lineRule="auto"/>
        <w:ind w:left="1985" w:hanging="1985"/>
        <w:jc w:val="both"/>
        <w:rPr>
          <w:rFonts w:ascii="Arial" w:hAnsi="Arial" w:cs="Arial"/>
        </w:rPr>
      </w:pPr>
      <w:r w:rsidRPr="0074769C">
        <w:rPr>
          <w:rFonts w:ascii="Arial" w:hAnsi="Arial" w:cs="Arial"/>
        </w:rPr>
        <w:t>QC-1.4</w:t>
      </w:r>
      <w:r w:rsidRPr="0074769C">
        <w:rPr>
          <w:rFonts w:ascii="Arial" w:hAnsi="Arial" w:cs="Arial"/>
        </w:rPr>
        <w:tab/>
        <w:t>in (part/full) by payment of {specify amount} (immediately/by) {specify date if appropriate};</w:t>
      </w:r>
    </w:p>
    <w:p w14:paraId="26CD97ED" w14:textId="145C9B3B" w:rsidR="008903BF" w:rsidRPr="0074769C" w:rsidRDefault="008903BF" w:rsidP="00CB09B9">
      <w:pPr>
        <w:spacing w:after="240" w:line="480" w:lineRule="auto"/>
        <w:ind w:left="1985" w:hanging="1985"/>
        <w:jc w:val="both"/>
        <w:rPr>
          <w:rFonts w:ascii="Arial" w:hAnsi="Arial" w:cs="Arial"/>
        </w:rPr>
      </w:pPr>
      <w:r w:rsidRPr="0074769C">
        <w:rPr>
          <w:rFonts w:ascii="Arial" w:hAnsi="Arial" w:cs="Arial"/>
        </w:rPr>
        <w:t>QC-1.5</w:t>
      </w:r>
      <w:r w:rsidRPr="0074769C">
        <w:rPr>
          <w:rFonts w:ascii="Arial" w:hAnsi="Arial" w:cs="Arial"/>
        </w:rPr>
        <w:tab/>
        <w:t>by filing (his/her</w:t>
      </w:r>
      <w:r w:rsidR="007160A2" w:rsidRPr="0074769C">
        <w:rPr>
          <w:rFonts w:ascii="Arial" w:hAnsi="Arial" w:cs="Arial"/>
        </w:rPr>
        <w:t>/their</w:t>
      </w:r>
      <w:r w:rsidRPr="0074769C">
        <w:rPr>
          <w:rFonts w:ascii="Arial" w:hAnsi="Arial" w:cs="Arial"/>
        </w:rPr>
        <w:t xml:space="preserve">) {specify year(s)} income tax return(s) with the Canada Revenue Agency </w:t>
      </w:r>
      <w:r w:rsidR="008E733D" w:rsidRPr="0074769C">
        <w:rPr>
          <w:rFonts w:ascii="Arial" w:hAnsi="Arial" w:cs="Arial"/>
        </w:rPr>
        <w:t>(</w:t>
      </w:r>
      <w:r w:rsidRPr="0074769C">
        <w:rPr>
          <w:rFonts w:ascii="Arial" w:hAnsi="Arial" w:cs="Arial"/>
        </w:rPr>
        <w:t>by {specify date</w:t>
      </w:r>
      <w:r w:rsidR="008E733D" w:rsidRPr="0074769C">
        <w:rPr>
          <w:rFonts w:ascii="Arial" w:hAnsi="Arial" w:cs="Arial"/>
        </w:rPr>
        <w:t>}/each and every year by {specify date})</w:t>
      </w:r>
      <w:r w:rsidR="00D5156F" w:rsidRPr="0074769C">
        <w:rPr>
          <w:rFonts w:ascii="Arial" w:hAnsi="Arial" w:cs="Arial"/>
        </w:rPr>
        <w:t>,</w:t>
      </w:r>
      <w:r w:rsidRPr="0074769C">
        <w:rPr>
          <w:rFonts w:ascii="Arial" w:hAnsi="Arial" w:cs="Arial"/>
        </w:rPr>
        <w:t xml:space="preserve"> with proof of filing to the </w:t>
      </w:r>
      <w:r w:rsidR="00605CA3" w:rsidRPr="0074769C">
        <w:rPr>
          <w:rFonts w:ascii="Arial" w:hAnsi="Arial" w:cs="Arial"/>
          <w:spacing w:val="-4"/>
          <w:szCs w:val="24"/>
        </w:rPr>
        <w:t>Director</w:t>
      </w:r>
      <w:r w:rsidRPr="0074769C">
        <w:rPr>
          <w:rFonts w:ascii="Arial" w:hAnsi="Arial" w:cs="Arial"/>
        </w:rPr>
        <w:t xml:space="preserve">, Maintenance Enforcement Program, </w:t>
      </w:r>
      <w:r w:rsidR="008E733D" w:rsidRPr="0074769C">
        <w:rPr>
          <w:rFonts w:ascii="Arial" w:hAnsi="Arial" w:cs="Arial"/>
        </w:rPr>
        <w:t>(by {specify date}/each and every year by {specify date</w:t>
      </w:r>
      <w:r w:rsidR="007160A2" w:rsidRPr="0074769C">
        <w:rPr>
          <w:rFonts w:ascii="Arial" w:hAnsi="Arial" w:cs="Arial"/>
        </w:rPr>
        <w:t xml:space="preserve">}). </w:t>
      </w:r>
      <w:r w:rsidRPr="0074769C">
        <w:rPr>
          <w:rFonts w:ascii="Arial" w:hAnsi="Arial" w:cs="Arial"/>
        </w:rPr>
        <w:t>Any income tax refund and GST credit to which [specify Party Name] is entitled shall be applied to the arrears of support until they are paid in full or varied by the Court;</w:t>
      </w:r>
    </w:p>
    <w:p w14:paraId="384A2083" w14:textId="3FD75AB1" w:rsidR="008903BF" w:rsidRPr="0074769C" w:rsidRDefault="008903BF" w:rsidP="00CB09B9">
      <w:pPr>
        <w:spacing w:after="240" w:line="480" w:lineRule="auto"/>
        <w:ind w:left="1985" w:hanging="1985"/>
        <w:jc w:val="both"/>
        <w:rPr>
          <w:rFonts w:ascii="Arial" w:hAnsi="Arial" w:cs="Arial"/>
        </w:rPr>
      </w:pPr>
      <w:r w:rsidRPr="0074769C">
        <w:rPr>
          <w:rFonts w:ascii="Arial" w:hAnsi="Arial" w:cs="Arial"/>
        </w:rPr>
        <w:t>QC-1.6</w:t>
      </w:r>
      <w:r w:rsidRPr="0074769C">
        <w:rPr>
          <w:rFonts w:ascii="Arial" w:hAnsi="Arial" w:cs="Arial"/>
        </w:rPr>
        <w:tab/>
        <w:t xml:space="preserve">the Maintenance Enforcement Program may maintain a </w:t>
      </w:r>
      <w:r w:rsidR="008476DC" w:rsidRPr="0074769C">
        <w:rPr>
          <w:rFonts w:ascii="Arial" w:hAnsi="Arial" w:cs="Arial"/>
        </w:rPr>
        <w:t>f</w:t>
      </w:r>
      <w:r w:rsidRPr="0074769C">
        <w:rPr>
          <w:rFonts w:ascii="Arial" w:hAnsi="Arial" w:cs="Arial"/>
        </w:rPr>
        <w:t xml:space="preserve">ederal </w:t>
      </w:r>
      <w:r w:rsidR="008476DC" w:rsidRPr="0074769C">
        <w:rPr>
          <w:rFonts w:ascii="Arial" w:hAnsi="Arial" w:cs="Arial"/>
        </w:rPr>
        <w:t>g</w:t>
      </w:r>
      <w:r w:rsidRPr="0074769C">
        <w:rPr>
          <w:rFonts w:ascii="Arial" w:hAnsi="Arial" w:cs="Arial"/>
        </w:rPr>
        <w:t xml:space="preserve">arnishing </w:t>
      </w:r>
      <w:r w:rsidR="008476DC" w:rsidRPr="0074769C">
        <w:rPr>
          <w:rFonts w:ascii="Arial" w:hAnsi="Arial" w:cs="Arial"/>
        </w:rPr>
        <w:t>o</w:t>
      </w:r>
      <w:r w:rsidRPr="0074769C">
        <w:rPr>
          <w:rFonts w:ascii="Arial" w:hAnsi="Arial" w:cs="Arial"/>
        </w:rPr>
        <w:t>rder and any funds realized from that process will be applied to the arrears until the arrears are paid in full;</w:t>
      </w:r>
    </w:p>
    <w:p w14:paraId="0ECE0B06" w14:textId="77777777" w:rsidR="008903BF" w:rsidRPr="0074769C" w:rsidRDefault="008903BF" w:rsidP="00CB09B9">
      <w:pPr>
        <w:spacing w:after="240" w:line="480" w:lineRule="auto"/>
        <w:ind w:left="1985" w:hanging="1985"/>
        <w:jc w:val="both"/>
        <w:rPr>
          <w:rFonts w:ascii="Arial" w:hAnsi="Arial" w:cs="Arial"/>
        </w:rPr>
      </w:pPr>
      <w:r w:rsidRPr="0074769C">
        <w:rPr>
          <w:rFonts w:ascii="Arial" w:hAnsi="Arial" w:cs="Arial"/>
        </w:rPr>
        <w:t>QC-1.7</w:t>
      </w:r>
      <w:r w:rsidRPr="0074769C">
        <w:rPr>
          <w:rFonts w:ascii="Arial" w:hAnsi="Arial" w:cs="Arial"/>
        </w:rPr>
        <w:tab/>
        <w:t>{specify as directed by the Court};</w:t>
      </w:r>
    </w:p>
    <w:p w14:paraId="118998F5" w14:textId="641EAFB7" w:rsidR="00BE1321" w:rsidRPr="0074769C" w:rsidRDefault="00BE1321" w:rsidP="005634CE">
      <w:pPr>
        <w:pStyle w:val="Heading3"/>
        <w:rPr>
          <w:rFonts w:ascii="Arial" w:hAnsi="Arial" w:cs="Arial"/>
        </w:rPr>
      </w:pPr>
      <w:bookmarkStart w:id="249" w:name="_Toc499728148"/>
      <w:bookmarkStart w:id="250" w:name="_Toc54173407"/>
      <w:r w:rsidRPr="0074769C">
        <w:rPr>
          <w:rFonts w:ascii="Arial" w:hAnsi="Arial" w:cs="Arial"/>
        </w:rPr>
        <w:lastRenderedPageBreak/>
        <w:t xml:space="preserve">PAYMENT ON ARREARS SET BY </w:t>
      </w:r>
      <w:r w:rsidR="002F135A" w:rsidRPr="0074769C">
        <w:rPr>
          <w:rFonts w:ascii="Arial" w:hAnsi="Arial" w:cs="Arial"/>
        </w:rPr>
        <w:t>ASSOCIATE JUDGE</w:t>
      </w:r>
      <w:bookmarkEnd w:id="249"/>
      <w:bookmarkEnd w:id="250"/>
      <w:r w:rsidRPr="0074769C">
        <w:rPr>
          <w:rFonts w:ascii="Arial" w:hAnsi="Arial" w:cs="Arial"/>
        </w:rPr>
        <w:t xml:space="preserve"> </w:t>
      </w:r>
    </w:p>
    <w:p w14:paraId="66BDB62F" w14:textId="46A844A8" w:rsidR="008903BF" w:rsidRPr="0074769C" w:rsidRDefault="008903BF" w:rsidP="00E23CD4">
      <w:pPr>
        <w:spacing w:after="240" w:line="480" w:lineRule="auto"/>
        <w:ind w:left="1418" w:hanging="1418"/>
        <w:jc w:val="both"/>
        <w:rPr>
          <w:rFonts w:ascii="Arial" w:hAnsi="Arial" w:cs="Arial"/>
        </w:rPr>
      </w:pPr>
      <w:r w:rsidRPr="0074769C">
        <w:rPr>
          <w:rFonts w:ascii="Arial" w:hAnsi="Arial" w:cs="Arial"/>
        </w:rPr>
        <w:t>QD-1</w:t>
      </w:r>
      <w:r w:rsidRPr="0074769C">
        <w:rPr>
          <w:rFonts w:ascii="Arial" w:hAnsi="Arial" w:cs="Arial"/>
        </w:rPr>
        <w:tab/>
        <w:t>The arrears</w:t>
      </w:r>
      <w:r w:rsidR="008E733D" w:rsidRPr="0074769C">
        <w:rPr>
          <w:rFonts w:ascii="Arial" w:hAnsi="Arial" w:cs="Arial"/>
        </w:rPr>
        <w:t xml:space="preserve"> of support</w:t>
      </w:r>
      <w:r w:rsidRPr="0074769C">
        <w:rPr>
          <w:rFonts w:ascii="Arial" w:hAnsi="Arial" w:cs="Arial"/>
        </w:rPr>
        <w:t xml:space="preserve"> set in this Order shall be paid to {specify name or </w:t>
      </w:r>
      <w:r w:rsidR="005B2C37" w:rsidRPr="0074769C">
        <w:rPr>
          <w:rFonts w:ascii="Arial" w:hAnsi="Arial" w:cs="Arial"/>
        </w:rPr>
        <w:t>A</w:t>
      </w:r>
      <w:r w:rsidRPr="0074769C">
        <w:rPr>
          <w:rFonts w:ascii="Arial" w:hAnsi="Arial" w:cs="Arial"/>
        </w:rPr>
        <w:t>gency} as follows</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QD-1 sub-clause(s)}</w:t>
      </w:r>
    </w:p>
    <w:p w14:paraId="17031858" w14:textId="77777777" w:rsidR="008903BF" w:rsidRPr="0074769C" w:rsidRDefault="008903BF" w:rsidP="00E23CD4">
      <w:pPr>
        <w:pStyle w:val="BlockText"/>
        <w:widowControl/>
        <w:ind w:left="1985" w:right="0" w:hanging="1985"/>
        <w:rPr>
          <w:rFonts w:ascii="Arial" w:hAnsi="Arial" w:cs="Arial"/>
        </w:rPr>
      </w:pPr>
      <w:r w:rsidRPr="0074769C">
        <w:rPr>
          <w:rFonts w:ascii="Arial" w:hAnsi="Arial" w:cs="Arial"/>
        </w:rPr>
        <w:t>QD-1.1</w:t>
      </w:r>
      <w:r w:rsidRPr="0074769C">
        <w:rPr>
          <w:rFonts w:ascii="Arial" w:hAnsi="Arial" w:cs="Arial"/>
        </w:rPr>
        <w:tab/>
        <w:t>by payments of {specify total amount} per month on the {specify day of the month} commencing {specify month, day, year}</w:t>
      </w:r>
      <w:r w:rsidRPr="0074769C">
        <w:rPr>
          <w:rStyle w:val="FootnoteReference"/>
          <w:rFonts w:ascii="Arial" w:hAnsi="Arial" w:cs="Arial"/>
        </w:rPr>
        <w:footnoteReference w:id="193"/>
      </w:r>
      <w:r w:rsidRPr="0074769C">
        <w:rPr>
          <w:rFonts w:ascii="Arial" w:hAnsi="Arial" w:cs="Arial"/>
        </w:rPr>
        <w:t xml:space="preserve"> until the arrears are paid in full or varied by the Court;</w:t>
      </w:r>
    </w:p>
    <w:p w14:paraId="6CC9B7B1" w14:textId="154F13AA" w:rsidR="008903BF" w:rsidRPr="0074769C" w:rsidRDefault="008903BF" w:rsidP="00E23CD4">
      <w:pPr>
        <w:spacing w:after="240" w:line="480" w:lineRule="auto"/>
        <w:ind w:left="1985" w:hanging="1985"/>
        <w:jc w:val="both"/>
        <w:rPr>
          <w:rFonts w:ascii="Arial" w:hAnsi="Arial" w:cs="Arial"/>
        </w:rPr>
      </w:pPr>
      <w:r w:rsidRPr="0074769C">
        <w:rPr>
          <w:rFonts w:ascii="Arial" w:hAnsi="Arial" w:cs="Arial"/>
        </w:rPr>
        <w:t>QD-1.2</w:t>
      </w:r>
      <w:r w:rsidRPr="0074769C">
        <w:rPr>
          <w:rFonts w:ascii="Arial" w:hAnsi="Arial" w:cs="Arial"/>
        </w:rPr>
        <w:tab/>
        <w:t>by payments of {specify total amount} per month in semi-monthly installments on the {specify dates of the month} of each month commencing {specify month, day, year}</w:t>
      </w:r>
      <w:r w:rsidRPr="0074769C">
        <w:rPr>
          <w:rStyle w:val="FootnoteReference"/>
          <w:rFonts w:ascii="Arial" w:hAnsi="Arial" w:cs="Arial"/>
        </w:rPr>
        <w:footnoteReference w:id="194"/>
      </w:r>
      <w:r w:rsidRPr="0074769C">
        <w:rPr>
          <w:rFonts w:ascii="Arial" w:hAnsi="Arial" w:cs="Arial"/>
        </w:rPr>
        <w:t xml:space="preserve"> in (the amount of {specify installment amount}</w:t>
      </w:r>
      <w:r w:rsidR="00AF7A46" w:rsidRPr="0074769C">
        <w:rPr>
          <w:rStyle w:val="FootnoteReference"/>
          <w:rFonts w:ascii="Arial" w:hAnsi="Arial" w:cs="Arial"/>
        </w:rPr>
        <w:footnoteReference w:id="195"/>
      </w:r>
      <w:r w:rsidRPr="0074769C">
        <w:rPr>
          <w:rFonts w:ascii="Arial" w:hAnsi="Arial" w:cs="Arial"/>
        </w:rPr>
        <w:t xml:space="preserve">/an 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sum and the frequency of installments</w:t>
      </w:r>
      <w:r w:rsidRPr="0074769C">
        <w:rPr>
          <w:rStyle w:val="FootnoteReference"/>
          <w:rFonts w:ascii="Arial" w:hAnsi="Arial" w:cs="Arial"/>
        </w:rPr>
        <w:footnoteReference w:id="196"/>
      </w:r>
      <w:r w:rsidRPr="0074769C">
        <w:rPr>
          <w:rFonts w:ascii="Arial" w:hAnsi="Arial" w:cs="Arial"/>
        </w:rPr>
        <w:t>) until the arrears are paid in full or varied by the Court;</w:t>
      </w:r>
    </w:p>
    <w:p w14:paraId="1198E555" w14:textId="0B2919CD" w:rsidR="008903BF" w:rsidRPr="0074769C" w:rsidRDefault="008903BF" w:rsidP="00E23CD4">
      <w:pPr>
        <w:spacing w:after="240" w:line="480" w:lineRule="auto"/>
        <w:ind w:left="1985" w:hanging="1985"/>
        <w:jc w:val="both"/>
        <w:rPr>
          <w:rFonts w:ascii="Arial" w:hAnsi="Arial" w:cs="Arial"/>
        </w:rPr>
      </w:pPr>
      <w:r w:rsidRPr="0074769C">
        <w:rPr>
          <w:rFonts w:ascii="Arial" w:hAnsi="Arial" w:cs="Arial"/>
        </w:rPr>
        <w:t>QD-1.3</w:t>
      </w:r>
      <w:r w:rsidRPr="0074769C">
        <w:rPr>
          <w:rFonts w:ascii="Arial" w:hAnsi="Arial" w:cs="Arial"/>
        </w:rPr>
        <w:tab/>
        <w:t>by payments of {specify total amount} per month in (weekly/bi-weekly) installments commencing {specify month, day, year} in (the amount of {specify installment amount}</w:t>
      </w:r>
      <w:r w:rsidR="00AF7A46" w:rsidRPr="0074769C">
        <w:rPr>
          <w:rStyle w:val="FootnoteReference"/>
          <w:rFonts w:ascii="Arial" w:hAnsi="Arial" w:cs="Arial"/>
        </w:rPr>
        <w:footnoteReference w:id="197"/>
      </w:r>
      <w:r w:rsidRPr="0074769C">
        <w:rPr>
          <w:rFonts w:ascii="Arial" w:hAnsi="Arial" w:cs="Arial"/>
        </w:rPr>
        <w:t xml:space="preserve">/an 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w:t>
      </w:r>
      <w:r w:rsidRPr="0074769C">
        <w:rPr>
          <w:rFonts w:ascii="Arial" w:hAnsi="Arial" w:cs="Arial"/>
        </w:rPr>
        <w:lastRenderedPageBreak/>
        <w:t>sum and the frequency of installments</w:t>
      </w:r>
      <w:r w:rsidRPr="0074769C">
        <w:rPr>
          <w:rStyle w:val="FootnoteReference"/>
          <w:rFonts w:ascii="Arial" w:hAnsi="Arial" w:cs="Arial"/>
        </w:rPr>
        <w:footnoteReference w:id="198"/>
      </w:r>
      <w:r w:rsidRPr="0074769C">
        <w:rPr>
          <w:rFonts w:ascii="Arial" w:hAnsi="Arial" w:cs="Arial"/>
        </w:rPr>
        <w:t>) until the arrears are paid in full or varied by the Court;</w:t>
      </w:r>
    </w:p>
    <w:p w14:paraId="31A2B43D" w14:textId="77777777" w:rsidR="008903BF" w:rsidRPr="0074769C" w:rsidRDefault="008903BF" w:rsidP="001405E1">
      <w:pPr>
        <w:spacing w:after="240" w:line="480" w:lineRule="auto"/>
        <w:ind w:left="1985" w:hanging="1985"/>
        <w:jc w:val="both"/>
        <w:rPr>
          <w:rFonts w:ascii="Arial" w:hAnsi="Arial" w:cs="Arial"/>
        </w:rPr>
      </w:pPr>
      <w:r w:rsidRPr="0074769C">
        <w:rPr>
          <w:rFonts w:ascii="Arial" w:hAnsi="Arial" w:cs="Arial"/>
        </w:rPr>
        <w:t>QD-1.4</w:t>
      </w:r>
      <w:r w:rsidRPr="0074769C">
        <w:rPr>
          <w:rFonts w:ascii="Arial" w:hAnsi="Arial" w:cs="Arial"/>
        </w:rPr>
        <w:tab/>
        <w:t>in (part/full) by payment of {specify amount} (immediately/by) {specify date if appropriate};</w:t>
      </w:r>
    </w:p>
    <w:p w14:paraId="49E95124" w14:textId="36BC3D11" w:rsidR="008903BF" w:rsidRPr="0074769C" w:rsidRDefault="008903BF" w:rsidP="001405E1">
      <w:pPr>
        <w:spacing w:after="240" w:line="480" w:lineRule="auto"/>
        <w:ind w:left="1985" w:hanging="1985"/>
        <w:jc w:val="both"/>
        <w:rPr>
          <w:rFonts w:ascii="Arial" w:hAnsi="Arial" w:cs="Arial"/>
        </w:rPr>
      </w:pPr>
      <w:r w:rsidRPr="0074769C">
        <w:rPr>
          <w:rFonts w:ascii="Arial" w:hAnsi="Arial" w:cs="Arial"/>
        </w:rPr>
        <w:t>QD-1.5</w:t>
      </w:r>
      <w:r w:rsidRPr="0074769C">
        <w:rPr>
          <w:rFonts w:ascii="Arial" w:hAnsi="Arial" w:cs="Arial"/>
        </w:rPr>
        <w:tab/>
        <w:t>by filing (his/her</w:t>
      </w:r>
      <w:r w:rsidR="007160A2" w:rsidRPr="0074769C">
        <w:rPr>
          <w:rFonts w:ascii="Arial" w:hAnsi="Arial" w:cs="Arial"/>
        </w:rPr>
        <w:t>/their</w:t>
      </w:r>
      <w:r w:rsidRPr="0074769C">
        <w:rPr>
          <w:rFonts w:ascii="Arial" w:hAnsi="Arial" w:cs="Arial"/>
        </w:rPr>
        <w:t>) {specify year(s) if appropriate} income tax return(s) with the Canada Revenue Agency</w:t>
      </w:r>
      <w:r w:rsidR="008E733D" w:rsidRPr="0074769C">
        <w:rPr>
          <w:rFonts w:ascii="Arial" w:hAnsi="Arial" w:cs="Arial"/>
        </w:rPr>
        <w:t xml:space="preserve"> (by {specify date}/each and every year by {specify date})</w:t>
      </w:r>
      <w:r w:rsidRPr="0074769C">
        <w:rPr>
          <w:rFonts w:ascii="Arial" w:hAnsi="Arial" w:cs="Arial"/>
        </w:rPr>
        <w:t xml:space="preserve"> with proof of filing to the </w:t>
      </w:r>
      <w:r w:rsidR="00605CA3" w:rsidRPr="0074769C">
        <w:rPr>
          <w:rFonts w:ascii="Arial" w:hAnsi="Arial" w:cs="Arial"/>
          <w:spacing w:val="-4"/>
          <w:szCs w:val="24"/>
        </w:rPr>
        <w:t>Director</w:t>
      </w:r>
      <w:r w:rsidRPr="0074769C">
        <w:rPr>
          <w:rFonts w:ascii="Arial" w:hAnsi="Arial" w:cs="Arial"/>
        </w:rPr>
        <w:t>, Maintenance Enforcement Program,</w:t>
      </w:r>
      <w:r w:rsidR="00D5156F" w:rsidRPr="0074769C">
        <w:rPr>
          <w:rFonts w:ascii="Arial" w:hAnsi="Arial" w:cs="Arial"/>
        </w:rPr>
        <w:t xml:space="preserve"> </w:t>
      </w:r>
      <w:r w:rsidR="008E733D" w:rsidRPr="0074769C">
        <w:rPr>
          <w:rFonts w:ascii="Arial" w:hAnsi="Arial" w:cs="Arial"/>
        </w:rPr>
        <w:t>(by {specify date}/each and every year by {specify date</w:t>
      </w:r>
      <w:r w:rsidR="007160A2" w:rsidRPr="0074769C">
        <w:rPr>
          <w:rFonts w:ascii="Arial" w:hAnsi="Arial" w:cs="Arial"/>
        </w:rPr>
        <w:t xml:space="preserve">}). </w:t>
      </w:r>
      <w:r w:rsidRPr="0074769C">
        <w:rPr>
          <w:rFonts w:ascii="Arial" w:hAnsi="Arial" w:cs="Arial"/>
        </w:rPr>
        <w:t>Any income tax refund and GST credit to which [specify Party Name] is entitled shall be applied to the arrears of support until they are paid in full or varied by the Court;</w:t>
      </w:r>
    </w:p>
    <w:p w14:paraId="5D896D79" w14:textId="66C2111C" w:rsidR="008903BF" w:rsidRPr="0074769C" w:rsidRDefault="008903BF" w:rsidP="001405E1">
      <w:pPr>
        <w:spacing w:after="240" w:line="480" w:lineRule="auto"/>
        <w:ind w:left="1985" w:hanging="1985"/>
        <w:jc w:val="both"/>
        <w:rPr>
          <w:rFonts w:ascii="Arial" w:hAnsi="Arial" w:cs="Arial"/>
        </w:rPr>
      </w:pPr>
      <w:r w:rsidRPr="0074769C">
        <w:rPr>
          <w:rFonts w:ascii="Arial" w:hAnsi="Arial" w:cs="Arial"/>
        </w:rPr>
        <w:t>QD-1.</w:t>
      </w:r>
      <w:r w:rsidR="00CB1286" w:rsidRPr="0074769C">
        <w:rPr>
          <w:rFonts w:ascii="Arial" w:hAnsi="Arial" w:cs="Arial"/>
        </w:rPr>
        <w:t>6</w:t>
      </w:r>
      <w:r w:rsidRPr="0074769C">
        <w:rPr>
          <w:rFonts w:ascii="Arial" w:hAnsi="Arial" w:cs="Arial"/>
        </w:rPr>
        <w:tab/>
        <w:t xml:space="preserve">in the event [specify Party Name] is a claimant of a lottery prize, the </w:t>
      </w:r>
      <w:r w:rsidR="00605CA3" w:rsidRPr="0074769C">
        <w:rPr>
          <w:rFonts w:ascii="Arial" w:hAnsi="Arial" w:cs="Arial"/>
          <w:spacing w:val="-4"/>
          <w:szCs w:val="24"/>
        </w:rPr>
        <w:t>Director</w:t>
      </w:r>
      <w:r w:rsidR="008E733D" w:rsidRPr="0074769C">
        <w:rPr>
          <w:rFonts w:ascii="Arial" w:hAnsi="Arial" w:cs="Arial"/>
        </w:rPr>
        <w:t>,</w:t>
      </w:r>
      <w:r w:rsidR="00D5156F" w:rsidRPr="0074769C">
        <w:rPr>
          <w:rFonts w:ascii="Arial" w:hAnsi="Arial" w:cs="Arial"/>
        </w:rPr>
        <w:t xml:space="preserve"> </w:t>
      </w:r>
      <w:r w:rsidRPr="0074769C">
        <w:rPr>
          <w:rFonts w:ascii="Arial" w:hAnsi="Arial" w:cs="Arial"/>
        </w:rPr>
        <w:t>Maintenance Enforcement Program</w:t>
      </w:r>
      <w:r w:rsidR="008E733D" w:rsidRPr="0074769C">
        <w:rPr>
          <w:rFonts w:ascii="Arial" w:hAnsi="Arial" w:cs="Arial"/>
        </w:rPr>
        <w:t>,</w:t>
      </w:r>
      <w:r w:rsidRPr="0074769C">
        <w:rPr>
          <w:rFonts w:ascii="Arial" w:hAnsi="Arial" w:cs="Arial"/>
        </w:rPr>
        <w:t xml:space="preserve"> may take proceedings with respect to the lottery prize and any funds so attached shall be applied to the arrears of </w:t>
      </w:r>
      <w:r w:rsidR="008E733D" w:rsidRPr="0074769C">
        <w:rPr>
          <w:rFonts w:ascii="Arial" w:hAnsi="Arial" w:cs="Arial"/>
        </w:rPr>
        <w:t>support</w:t>
      </w:r>
      <w:r w:rsidRPr="0074769C">
        <w:rPr>
          <w:rFonts w:ascii="Arial" w:hAnsi="Arial" w:cs="Arial"/>
        </w:rPr>
        <w:t>;</w:t>
      </w:r>
    </w:p>
    <w:p w14:paraId="7C39A7F9" w14:textId="5613C949" w:rsidR="00BE1321" w:rsidRPr="0074769C" w:rsidRDefault="008903BF" w:rsidP="001405E1">
      <w:pPr>
        <w:spacing w:after="240" w:line="480" w:lineRule="auto"/>
        <w:ind w:left="1985" w:hanging="1985"/>
        <w:jc w:val="both"/>
        <w:rPr>
          <w:rFonts w:ascii="Arial" w:hAnsi="Arial" w:cs="Arial"/>
        </w:rPr>
      </w:pPr>
      <w:r w:rsidRPr="0074769C">
        <w:rPr>
          <w:rFonts w:ascii="Arial" w:hAnsi="Arial" w:cs="Arial"/>
        </w:rPr>
        <w:t>QD-1.</w:t>
      </w:r>
      <w:r w:rsidR="00CB1286" w:rsidRPr="0074769C">
        <w:rPr>
          <w:rFonts w:ascii="Arial" w:hAnsi="Arial" w:cs="Arial"/>
        </w:rPr>
        <w:t>7</w:t>
      </w:r>
      <w:r w:rsidRPr="0074769C">
        <w:rPr>
          <w:rFonts w:ascii="Arial" w:hAnsi="Arial" w:cs="Arial"/>
        </w:rPr>
        <w:tab/>
        <w:t>{</w:t>
      </w:r>
      <w:r w:rsidR="0086654D" w:rsidRPr="0074769C">
        <w:rPr>
          <w:rFonts w:ascii="Arial" w:hAnsi="Arial" w:cs="Arial"/>
        </w:rPr>
        <w:t>s</w:t>
      </w:r>
      <w:r w:rsidRPr="0074769C">
        <w:rPr>
          <w:rFonts w:ascii="Arial" w:hAnsi="Arial" w:cs="Arial"/>
        </w:rPr>
        <w:t>pecify as directed by the Court};</w:t>
      </w:r>
    </w:p>
    <w:p w14:paraId="4AEE06AC" w14:textId="77777777" w:rsidR="00BE1321" w:rsidRPr="0074769C" w:rsidRDefault="00BE1321" w:rsidP="000130FC">
      <w:pPr>
        <w:pStyle w:val="Heading3"/>
        <w:jc w:val="both"/>
        <w:rPr>
          <w:rFonts w:ascii="Arial" w:hAnsi="Arial" w:cs="Arial"/>
        </w:rPr>
      </w:pPr>
      <w:bookmarkStart w:id="251" w:name="_Toc499728149"/>
      <w:bookmarkStart w:id="252" w:name="_Toc54173408"/>
      <w:r w:rsidRPr="0074769C">
        <w:rPr>
          <w:rFonts w:ascii="Arial" w:hAnsi="Arial" w:cs="Arial"/>
        </w:rPr>
        <w:lastRenderedPageBreak/>
        <w:t>SUSPENSION OF ENFORCEMENT OF SUPPORT AND/OR ARREARS</w:t>
      </w:r>
      <w:r w:rsidRPr="0074769C">
        <w:rPr>
          <w:rStyle w:val="FootnoteReference"/>
          <w:rFonts w:ascii="Arial" w:hAnsi="Arial" w:cs="Arial"/>
          <w:b w:val="0"/>
          <w:bCs w:val="0"/>
        </w:rPr>
        <w:footnoteReference w:id="199"/>
      </w:r>
      <w:bookmarkEnd w:id="251"/>
      <w:bookmarkEnd w:id="252"/>
    </w:p>
    <w:p w14:paraId="2882E135" w14:textId="33F16D9C" w:rsidR="00BE1321" w:rsidRPr="0074769C" w:rsidRDefault="008903BF" w:rsidP="001405E1">
      <w:pPr>
        <w:spacing w:after="240" w:line="480" w:lineRule="auto"/>
        <w:ind w:left="1418" w:hanging="1418"/>
        <w:jc w:val="both"/>
        <w:rPr>
          <w:rFonts w:ascii="Arial" w:hAnsi="Arial" w:cs="Arial"/>
        </w:rPr>
      </w:pPr>
      <w:r w:rsidRPr="0074769C">
        <w:rPr>
          <w:rFonts w:ascii="Arial" w:hAnsi="Arial" w:cs="Arial"/>
        </w:rPr>
        <w:t>QE-1</w:t>
      </w:r>
      <w:r w:rsidRPr="0074769C">
        <w:rPr>
          <w:rStyle w:val="FootnoteReference"/>
          <w:rFonts w:ascii="Arial" w:hAnsi="Arial" w:cs="Arial"/>
        </w:rPr>
        <w:footnoteReference w:id="200"/>
      </w:r>
      <w:r w:rsidRPr="0074769C">
        <w:rPr>
          <w:rFonts w:ascii="Arial" w:hAnsi="Arial" w:cs="Arial"/>
        </w:rPr>
        <w:tab/>
      </w:r>
      <w:r w:rsidR="0002759E" w:rsidRPr="0074769C">
        <w:rPr>
          <w:rFonts w:ascii="Arial" w:hAnsi="Arial" w:cs="Arial"/>
          <w:szCs w:val="28"/>
        </w:rPr>
        <w:t xml:space="preserve">Enforcement by the </w:t>
      </w:r>
      <w:r w:rsidR="00605CA3" w:rsidRPr="0074769C">
        <w:rPr>
          <w:rFonts w:ascii="Arial" w:hAnsi="Arial" w:cs="Arial"/>
          <w:spacing w:val="-4"/>
          <w:szCs w:val="24"/>
        </w:rPr>
        <w:t>Director</w:t>
      </w:r>
      <w:r w:rsidR="0002759E" w:rsidRPr="0074769C">
        <w:rPr>
          <w:rFonts w:ascii="Arial" w:hAnsi="Arial" w:cs="Arial"/>
          <w:szCs w:val="28"/>
        </w:rPr>
        <w:t>, Maintenance Enforcement Program, of (the ongoing support obligation/the arrears/the ongoing support obligation and the arrears) pursuant to the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t>[specify Support Determination Officer]</w:t>
      </w:r>
      <w:r w:rsidR="0002759E" w:rsidRPr="0074769C">
        <w:rPr>
          <w:rFonts w:ascii="Arial" w:hAnsi="Arial" w:cs="Arial"/>
          <w:szCs w:val="28"/>
        </w:rPr>
        <w:t>) is suspended pursuant to subsection (</w:t>
      </w:r>
      <w:r w:rsidR="00E2567D" w:rsidRPr="0074769C">
        <w:rPr>
          <w:rFonts w:ascii="Arial" w:hAnsi="Arial" w:cs="Arial"/>
          <w:szCs w:val="28"/>
        </w:rPr>
        <w:t>23(4)/23(6)</w:t>
      </w:r>
      <w:r w:rsidR="0002759E" w:rsidRPr="0074769C">
        <w:rPr>
          <w:rFonts w:ascii="Arial" w:hAnsi="Arial" w:cs="Arial"/>
          <w:szCs w:val="28"/>
        </w:rPr>
        <w:t>) until {specify date/6 months from the date of pronouncement of this Order} (blank/subject to the following conditions(;/:) {insert and number the appropriate QE-2 sub-clause(s)}</w:t>
      </w:r>
      <w:r w:rsidRPr="0074769C">
        <w:rPr>
          <w:rStyle w:val="FootnoteReference"/>
          <w:rFonts w:ascii="Arial" w:hAnsi="Arial" w:cs="Arial"/>
        </w:rPr>
        <w:footnoteReference w:id="201"/>
      </w:r>
    </w:p>
    <w:p w14:paraId="4006773C" w14:textId="116887A4" w:rsidR="00BE1321" w:rsidRPr="0074769C" w:rsidRDefault="008903BF" w:rsidP="001405E1">
      <w:pPr>
        <w:spacing w:after="240" w:line="480" w:lineRule="auto"/>
        <w:ind w:left="1418" w:hanging="1418"/>
        <w:jc w:val="both"/>
        <w:rPr>
          <w:rFonts w:ascii="Arial" w:hAnsi="Arial" w:cs="Arial"/>
        </w:rPr>
      </w:pPr>
      <w:r w:rsidRPr="0074769C">
        <w:rPr>
          <w:rFonts w:ascii="Arial" w:hAnsi="Arial" w:cs="Arial"/>
        </w:rPr>
        <w:t>QE-2</w:t>
      </w:r>
      <w:r w:rsidRPr="0074769C">
        <w:rPr>
          <w:rStyle w:val="FootnoteReference"/>
          <w:rFonts w:ascii="Arial" w:hAnsi="Arial" w:cs="Arial"/>
        </w:rPr>
        <w:footnoteReference w:id="202"/>
      </w:r>
      <w:r w:rsidRPr="0074769C">
        <w:rPr>
          <w:rFonts w:ascii="Arial" w:hAnsi="Arial" w:cs="Arial"/>
        </w:rPr>
        <w:tab/>
      </w:r>
      <w:r w:rsidR="0002759E" w:rsidRPr="0074769C">
        <w:rPr>
          <w:rFonts w:ascii="Arial" w:hAnsi="Arial" w:cs="Arial"/>
          <w:szCs w:val="28"/>
        </w:rPr>
        <w:t xml:space="preserve">Enforcement by the </w:t>
      </w:r>
      <w:r w:rsidR="00605CA3" w:rsidRPr="0074769C">
        <w:rPr>
          <w:rFonts w:ascii="Arial" w:hAnsi="Arial" w:cs="Arial"/>
          <w:spacing w:val="-4"/>
          <w:szCs w:val="24"/>
        </w:rPr>
        <w:t>Director</w:t>
      </w:r>
      <w:r w:rsidR="0002759E" w:rsidRPr="0074769C">
        <w:rPr>
          <w:rFonts w:ascii="Arial" w:hAnsi="Arial" w:cs="Arial"/>
          <w:szCs w:val="28"/>
        </w:rPr>
        <w:t>, Maintenance Enforcement Program, of (the ongoing support obligation/the arrears/the ongoing support obligation and the arrears) pursuant to the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lastRenderedPageBreak/>
        <w:t>[specify Support Determination Officer]</w:t>
      </w:r>
      <w:r w:rsidR="0002759E" w:rsidRPr="0074769C">
        <w:rPr>
          <w:rFonts w:ascii="Arial" w:hAnsi="Arial" w:cs="Arial"/>
          <w:szCs w:val="28"/>
        </w:rPr>
        <w:t xml:space="preserve">) is suspended pursuant to subsection </w:t>
      </w:r>
      <w:r w:rsidR="00E2567D" w:rsidRPr="0074769C">
        <w:rPr>
          <w:rFonts w:ascii="Arial" w:hAnsi="Arial" w:cs="Arial"/>
          <w:szCs w:val="28"/>
        </w:rPr>
        <w:t>23(8)</w:t>
      </w:r>
      <w:r w:rsidR="0002759E" w:rsidRPr="0074769C">
        <w:rPr>
          <w:rFonts w:ascii="Arial" w:hAnsi="Arial" w:cs="Arial"/>
          <w:szCs w:val="28"/>
        </w:rPr>
        <w:t xml:space="preserve"> (until/blank) {specify date if applicable} (blank/subject to the following conditions(;/:) {insert and number the appropriate QE-2 sub-clause(s)})</w:t>
      </w:r>
      <w:r w:rsidR="00EC7A52" w:rsidRPr="0074769C">
        <w:rPr>
          <w:rStyle w:val="FootnoteReference"/>
          <w:rFonts w:ascii="Arial" w:hAnsi="Arial" w:cs="Arial"/>
        </w:rPr>
        <w:footnoteReference w:id="203"/>
      </w:r>
    </w:p>
    <w:p w14:paraId="53190F7D" w14:textId="231A3AD0" w:rsidR="0086070E" w:rsidRPr="0074769C" w:rsidRDefault="005804FE" w:rsidP="001A3BE3">
      <w:pPr>
        <w:spacing w:after="240" w:line="480" w:lineRule="auto"/>
        <w:ind w:left="1985" w:hanging="1985"/>
        <w:jc w:val="both"/>
        <w:rPr>
          <w:rFonts w:ascii="Arial" w:hAnsi="Arial" w:cs="Arial"/>
        </w:rPr>
      </w:pPr>
      <w:r w:rsidRPr="0074769C">
        <w:rPr>
          <w:rFonts w:ascii="Arial" w:hAnsi="Arial" w:cs="Arial"/>
        </w:rPr>
        <w:t>QE-</w:t>
      </w:r>
      <w:r w:rsidR="007A26EF" w:rsidRPr="0074769C">
        <w:rPr>
          <w:rFonts w:ascii="Arial" w:hAnsi="Arial" w:cs="Arial"/>
        </w:rPr>
        <w:t>2</w:t>
      </w:r>
      <w:r w:rsidR="0086070E" w:rsidRPr="0074769C">
        <w:rPr>
          <w:rFonts w:ascii="Arial" w:hAnsi="Arial" w:cs="Arial"/>
        </w:rPr>
        <w:t>.1</w:t>
      </w:r>
      <w:r w:rsidR="0086070E" w:rsidRPr="0074769C">
        <w:rPr>
          <w:rFonts w:ascii="Arial" w:hAnsi="Arial" w:cs="Arial"/>
        </w:rPr>
        <w:tab/>
        <w:t>by payments of {specify total amount} per month on the {specify day of the month} commencing {specify month, day, year}</w:t>
      </w:r>
      <w:r w:rsidR="0086070E" w:rsidRPr="0074769C">
        <w:rPr>
          <w:rStyle w:val="FootnoteReference"/>
          <w:rFonts w:ascii="Arial" w:hAnsi="Arial" w:cs="Arial"/>
        </w:rPr>
        <w:footnoteReference w:id="204"/>
      </w:r>
      <w:r w:rsidR="0086070E" w:rsidRPr="0074769C">
        <w:rPr>
          <w:rFonts w:ascii="Arial" w:hAnsi="Arial" w:cs="Arial"/>
        </w:rPr>
        <w:t xml:space="preserve"> until the arrears are paid in full or varied by the Court;</w:t>
      </w:r>
    </w:p>
    <w:p w14:paraId="03740E53" w14:textId="053BDE02" w:rsidR="007A26EF" w:rsidRPr="0074769C" w:rsidRDefault="007A26EF" w:rsidP="001A3BE3">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2.2</w:t>
      </w:r>
      <w:r w:rsidRPr="0074769C">
        <w:rPr>
          <w:rFonts w:ascii="Arial" w:hAnsi="Arial" w:cs="Arial"/>
        </w:rPr>
        <w:tab/>
        <w:t>by payments of {specify total amount} per month in semi-monthly installments on the {specify dates of the month} of each month commencing {specify month, day, year}</w:t>
      </w:r>
      <w:r w:rsidRPr="0074769C">
        <w:rPr>
          <w:rStyle w:val="FootnoteReference"/>
          <w:rFonts w:ascii="Arial" w:hAnsi="Arial" w:cs="Arial"/>
        </w:rPr>
        <w:footnoteReference w:id="205"/>
      </w:r>
      <w:r w:rsidRPr="0074769C">
        <w:rPr>
          <w:rFonts w:ascii="Arial" w:hAnsi="Arial" w:cs="Arial"/>
        </w:rPr>
        <w:t xml:space="preserve"> in (the amount of {specify installment amount}</w:t>
      </w:r>
      <w:r w:rsidR="00AF7A46" w:rsidRPr="0074769C">
        <w:rPr>
          <w:rStyle w:val="FootnoteReference"/>
          <w:rFonts w:ascii="Arial" w:hAnsi="Arial" w:cs="Arial"/>
        </w:rPr>
        <w:footnoteReference w:id="206"/>
      </w:r>
      <w:r w:rsidRPr="0074769C">
        <w:rPr>
          <w:rFonts w:ascii="Arial" w:hAnsi="Arial" w:cs="Arial"/>
        </w:rPr>
        <w:t xml:space="preserve">/an 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sum and the frequency of installments) until the arrears are paid in full or varied by the Court;</w:t>
      </w:r>
    </w:p>
    <w:p w14:paraId="16562673" w14:textId="61BCE0F0" w:rsidR="007A26EF" w:rsidRPr="0074769C" w:rsidRDefault="007A26EF" w:rsidP="001A3BE3">
      <w:pPr>
        <w:spacing w:after="240" w:line="480" w:lineRule="auto"/>
        <w:ind w:left="1985" w:hanging="1985"/>
        <w:jc w:val="both"/>
        <w:rPr>
          <w:rFonts w:ascii="Arial" w:hAnsi="Arial" w:cs="Arial"/>
        </w:rPr>
      </w:pPr>
      <w:r w:rsidRPr="0074769C">
        <w:rPr>
          <w:rFonts w:ascii="Arial" w:hAnsi="Arial" w:cs="Arial"/>
        </w:rPr>
        <w:t>QE-2.3</w:t>
      </w:r>
      <w:r w:rsidRPr="0074769C">
        <w:rPr>
          <w:rFonts w:ascii="Arial" w:hAnsi="Arial" w:cs="Arial"/>
        </w:rPr>
        <w:tab/>
        <w:t>by payments of {specify total amount} per month in (weekly/bi-weekly) installments commencing {specify month, day, year} in (the amount of {specify installment amount}</w:t>
      </w:r>
      <w:r w:rsidR="00AF7A46" w:rsidRPr="0074769C">
        <w:rPr>
          <w:rStyle w:val="FootnoteReference"/>
          <w:rFonts w:ascii="Arial" w:hAnsi="Arial" w:cs="Arial"/>
        </w:rPr>
        <w:footnoteReference w:id="207"/>
      </w:r>
      <w:r w:rsidRPr="0074769C">
        <w:rPr>
          <w:rFonts w:ascii="Arial" w:hAnsi="Arial" w:cs="Arial"/>
        </w:rPr>
        <w:t xml:space="preserve">/an amount to be calculated by the </w:t>
      </w:r>
      <w:r w:rsidR="00605CA3" w:rsidRPr="0074769C">
        <w:rPr>
          <w:rFonts w:ascii="Arial" w:hAnsi="Arial" w:cs="Arial"/>
          <w:spacing w:val="-4"/>
          <w:szCs w:val="24"/>
        </w:rPr>
        <w:t>Director</w:t>
      </w:r>
      <w:r w:rsidR="003347B7" w:rsidRPr="0074769C">
        <w:rPr>
          <w:rFonts w:ascii="Arial" w:hAnsi="Arial" w:cs="Arial"/>
        </w:rPr>
        <w:t>, Maintenance Enforcement Program,</w:t>
      </w:r>
      <w:r w:rsidRPr="0074769C">
        <w:rPr>
          <w:rFonts w:ascii="Arial" w:hAnsi="Arial" w:cs="Arial"/>
        </w:rPr>
        <w:t xml:space="preserve"> based on the monthly </w:t>
      </w:r>
      <w:r w:rsidRPr="0074769C">
        <w:rPr>
          <w:rFonts w:ascii="Arial" w:hAnsi="Arial" w:cs="Arial"/>
        </w:rPr>
        <w:lastRenderedPageBreak/>
        <w:t>sum and the frequency of installments) until the arrears are paid in full or varied by the Court;</w:t>
      </w:r>
    </w:p>
    <w:p w14:paraId="020DC846" w14:textId="77777777" w:rsidR="007A26EF" w:rsidRPr="0074769C" w:rsidRDefault="007A26EF" w:rsidP="000A698D">
      <w:pPr>
        <w:spacing w:after="240" w:line="480" w:lineRule="auto"/>
        <w:ind w:left="1985" w:hanging="1985"/>
        <w:jc w:val="both"/>
        <w:rPr>
          <w:rFonts w:ascii="Arial" w:hAnsi="Arial" w:cs="Arial"/>
        </w:rPr>
      </w:pPr>
      <w:r w:rsidRPr="0074769C">
        <w:rPr>
          <w:rFonts w:ascii="Arial" w:hAnsi="Arial" w:cs="Arial"/>
        </w:rPr>
        <w:t>QE-2.4</w:t>
      </w:r>
      <w:r w:rsidRPr="0074769C">
        <w:rPr>
          <w:rFonts w:ascii="Arial" w:hAnsi="Arial" w:cs="Arial"/>
        </w:rPr>
        <w:tab/>
        <w:t>by payment of {specify amount} (immediately/by) {specify date if appropriate};</w:t>
      </w:r>
    </w:p>
    <w:p w14:paraId="65C8C546" w14:textId="236BDA36" w:rsidR="0086070E" w:rsidRPr="0074769C" w:rsidRDefault="0086070E" w:rsidP="000A698D">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7A26EF" w:rsidRPr="0074769C">
        <w:rPr>
          <w:rFonts w:ascii="Arial" w:hAnsi="Arial" w:cs="Arial"/>
        </w:rPr>
        <w:t>2</w:t>
      </w:r>
      <w:r w:rsidRPr="0074769C">
        <w:rPr>
          <w:rFonts w:ascii="Arial" w:hAnsi="Arial" w:cs="Arial"/>
        </w:rPr>
        <w:t>.</w:t>
      </w:r>
      <w:r w:rsidR="007A26EF" w:rsidRPr="0074769C">
        <w:rPr>
          <w:rFonts w:ascii="Arial" w:hAnsi="Arial" w:cs="Arial"/>
        </w:rPr>
        <w:t>5</w:t>
      </w:r>
      <w:r w:rsidRPr="0074769C">
        <w:rPr>
          <w:rFonts w:ascii="Arial" w:hAnsi="Arial" w:cs="Arial"/>
        </w:rPr>
        <w:tab/>
        <w:t>by filing (his/her</w:t>
      </w:r>
      <w:r w:rsidR="007160A2" w:rsidRPr="0074769C">
        <w:rPr>
          <w:rFonts w:ascii="Arial" w:hAnsi="Arial" w:cs="Arial"/>
        </w:rPr>
        <w:t>/their</w:t>
      </w:r>
      <w:r w:rsidRPr="0074769C">
        <w:rPr>
          <w:rFonts w:ascii="Arial" w:hAnsi="Arial" w:cs="Arial"/>
        </w:rPr>
        <w:t xml:space="preserve">) {specify year(s) if appropriate} income tax return(s) with the Canada Revenue Agency by (by {specify date}/each and every year by {specify date}) with proof of filing to the </w:t>
      </w:r>
      <w:r w:rsidR="00605CA3" w:rsidRPr="0074769C">
        <w:rPr>
          <w:rFonts w:ascii="Arial" w:hAnsi="Arial" w:cs="Arial"/>
          <w:spacing w:val="-4"/>
          <w:szCs w:val="24"/>
        </w:rPr>
        <w:t>Director</w:t>
      </w:r>
      <w:r w:rsidRPr="0074769C">
        <w:rPr>
          <w:rFonts w:ascii="Arial" w:hAnsi="Arial" w:cs="Arial"/>
        </w:rPr>
        <w:t>, Maintenance Enforcement Program, (by {specify date}/each and every year by {specify date</w:t>
      </w:r>
      <w:r w:rsidR="007160A2" w:rsidRPr="0074769C">
        <w:rPr>
          <w:rFonts w:ascii="Arial" w:hAnsi="Arial" w:cs="Arial"/>
        </w:rPr>
        <w:t xml:space="preserve">}). </w:t>
      </w:r>
      <w:r w:rsidRPr="0074769C">
        <w:rPr>
          <w:rFonts w:ascii="Arial" w:hAnsi="Arial" w:cs="Arial"/>
        </w:rPr>
        <w:t>Any income tax refund and GST credit to which [specify Party Name] is entitled shall be applied to the arrears of support until they are paid in full or varied by the Court;</w:t>
      </w:r>
    </w:p>
    <w:p w14:paraId="6244EFD6" w14:textId="33A7B998" w:rsidR="0086070E" w:rsidRPr="0074769C" w:rsidRDefault="0086070E" w:rsidP="000A698D">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7A26EF" w:rsidRPr="0074769C">
        <w:rPr>
          <w:rFonts w:ascii="Arial" w:hAnsi="Arial" w:cs="Arial"/>
        </w:rPr>
        <w:t>2.6</w:t>
      </w:r>
      <w:r w:rsidRPr="0074769C">
        <w:rPr>
          <w:rFonts w:ascii="Arial" w:hAnsi="Arial" w:cs="Arial"/>
        </w:rPr>
        <w:tab/>
        <w:t>{specify as directed by the Court};</w:t>
      </w:r>
    </w:p>
    <w:p w14:paraId="09B1DAAF" w14:textId="16B511E7" w:rsidR="008903BF" w:rsidRPr="0074769C" w:rsidRDefault="008903BF" w:rsidP="000A698D">
      <w:pPr>
        <w:spacing w:after="240" w:line="480" w:lineRule="auto"/>
        <w:ind w:left="1418" w:hanging="1418"/>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3</w:t>
      </w:r>
      <w:r w:rsidRPr="0074769C">
        <w:rPr>
          <w:rStyle w:val="FootnoteReference"/>
          <w:rFonts w:ascii="Arial" w:hAnsi="Arial" w:cs="Arial"/>
        </w:rPr>
        <w:footnoteReference w:id="208"/>
      </w:r>
      <w:r w:rsidRPr="0074769C">
        <w:rPr>
          <w:rFonts w:ascii="Arial" w:hAnsi="Arial" w:cs="Arial"/>
        </w:rPr>
        <w:tab/>
        <w:t xml:space="preserve">The following enforcement action(s) taken by the </w:t>
      </w:r>
      <w:r w:rsidR="00605CA3" w:rsidRPr="0074769C">
        <w:rPr>
          <w:rFonts w:ascii="Arial" w:hAnsi="Arial" w:cs="Arial"/>
          <w:spacing w:val="-4"/>
          <w:szCs w:val="24"/>
        </w:rPr>
        <w:t>Director</w:t>
      </w:r>
      <w:r w:rsidRPr="0074769C">
        <w:rPr>
          <w:rFonts w:ascii="Arial" w:hAnsi="Arial" w:cs="Arial"/>
        </w:rPr>
        <w:t>, Maintenance Enforcement Program</w:t>
      </w:r>
      <w:r w:rsidR="00F7384B" w:rsidRPr="0074769C">
        <w:rPr>
          <w:rFonts w:ascii="Arial" w:hAnsi="Arial" w:cs="Arial"/>
        </w:rPr>
        <w:t>,</w:t>
      </w:r>
      <w:r w:rsidRPr="0074769C">
        <w:rPr>
          <w:rFonts w:ascii="Arial" w:hAnsi="Arial" w:cs="Arial"/>
        </w:rPr>
        <w:t xml:space="preserve"> (is/are) also suspended, for the same period and on the same conditions as set out above:</w:t>
      </w:r>
      <w:r w:rsidR="00ED3BC9" w:rsidRPr="0074769C">
        <w:rPr>
          <w:rFonts w:ascii="Arial" w:hAnsi="Arial" w:cs="Arial"/>
        </w:rPr>
        <w:t xml:space="preserve"> </w:t>
      </w:r>
      <w:r w:rsidR="00BF1EE5" w:rsidRPr="0074769C">
        <w:rPr>
          <w:rFonts w:ascii="Arial" w:hAnsi="Arial" w:cs="Arial"/>
          <w:szCs w:val="28"/>
        </w:rPr>
        <w:t>{insert and number the appropriate QE-3 sub-clause(s)}</w:t>
      </w:r>
    </w:p>
    <w:p w14:paraId="071F1B4F" w14:textId="77777777" w:rsidR="008903BF" w:rsidRPr="0074769C" w:rsidRDefault="005804FE" w:rsidP="005634CE">
      <w:pPr>
        <w:spacing w:after="240" w:line="480" w:lineRule="auto"/>
        <w:ind w:left="1985" w:hanging="1985"/>
        <w:jc w:val="both"/>
        <w:rPr>
          <w:rFonts w:ascii="Arial" w:hAnsi="Arial" w:cs="Arial"/>
        </w:rPr>
      </w:pPr>
      <w:r w:rsidRPr="0074769C">
        <w:rPr>
          <w:rFonts w:ascii="Arial" w:hAnsi="Arial" w:cs="Arial"/>
        </w:rPr>
        <w:t>QE-</w:t>
      </w:r>
      <w:r w:rsidR="008903BF" w:rsidRPr="0074769C">
        <w:rPr>
          <w:rFonts w:ascii="Arial" w:hAnsi="Arial" w:cs="Arial"/>
        </w:rPr>
        <w:t xml:space="preserve">3.1 </w:t>
      </w:r>
      <w:r w:rsidR="008903BF" w:rsidRPr="0074769C">
        <w:rPr>
          <w:rFonts w:ascii="Arial" w:hAnsi="Arial" w:cs="Arial"/>
        </w:rPr>
        <w:tab/>
        <w:t>registration</w:t>
      </w:r>
      <w:r w:rsidR="0046391B" w:rsidRPr="0074769C">
        <w:rPr>
          <w:rFonts w:ascii="Arial" w:hAnsi="Arial" w:cs="Arial"/>
        </w:rPr>
        <w:t xml:space="preserve"> of the maintenance order in a L</w:t>
      </w:r>
      <w:r w:rsidR="008903BF" w:rsidRPr="0074769C">
        <w:rPr>
          <w:rFonts w:ascii="Arial" w:hAnsi="Arial" w:cs="Arial"/>
        </w:rPr>
        <w:t xml:space="preserve">and </w:t>
      </w:r>
      <w:r w:rsidR="0046391B" w:rsidRPr="0074769C">
        <w:rPr>
          <w:rFonts w:ascii="Arial" w:hAnsi="Arial" w:cs="Arial"/>
        </w:rPr>
        <w:t>T</w:t>
      </w:r>
      <w:r w:rsidR="008903BF" w:rsidRPr="0074769C">
        <w:rPr>
          <w:rFonts w:ascii="Arial" w:hAnsi="Arial" w:cs="Arial"/>
        </w:rPr>
        <w:t xml:space="preserve">itles </w:t>
      </w:r>
      <w:r w:rsidR="0046391B" w:rsidRPr="0074769C">
        <w:rPr>
          <w:rFonts w:ascii="Arial" w:hAnsi="Arial" w:cs="Arial"/>
        </w:rPr>
        <w:t>O</w:t>
      </w:r>
      <w:r w:rsidR="008903BF" w:rsidRPr="0074769C">
        <w:rPr>
          <w:rFonts w:ascii="Arial" w:hAnsi="Arial" w:cs="Arial"/>
        </w:rPr>
        <w:t>ffice;</w:t>
      </w:r>
    </w:p>
    <w:p w14:paraId="4F674DDC" w14:textId="77777777" w:rsidR="008903BF" w:rsidRPr="0074769C" w:rsidRDefault="008903BF" w:rsidP="005634CE">
      <w:pPr>
        <w:spacing w:after="240" w:line="480" w:lineRule="auto"/>
        <w:ind w:left="1985" w:hanging="1985"/>
        <w:jc w:val="both"/>
        <w:rPr>
          <w:rFonts w:ascii="Arial" w:hAnsi="Arial" w:cs="Arial"/>
        </w:rPr>
      </w:pPr>
      <w:r w:rsidRPr="0074769C">
        <w:rPr>
          <w:rFonts w:ascii="Arial" w:hAnsi="Arial" w:cs="Arial"/>
        </w:rPr>
        <w:lastRenderedPageBreak/>
        <w:t>QE</w:t>
      </w:r>
      <w:r w:rsidR="005804FE" w:rsidRPr="0074769C">
        <w:rPr>
          <w:rFonts w:ascii="Arial" w:hAnsi="Arial" w:cs="Arial"/>
        </w:rPr>
        <w:t>-</w:t>
      </w:r>
      <w:r w:rsidRPr="0074769C">
        <w:rPr>
          <w:rFonts w:ascii="Arial" w:hAnsi="Arial" w:cs="Arial"/>
        </w:rPr>
        <w:t>3.2</w:t>
      </w:r>
      <w:r w:rsidRPr="0074769C">
        <w:rPr>
          <w:rFonts w:ascii="Arial" w:hAnsi="Arial" w:cs="Arial"/>
        </w:rPr>
        <w:tab/>
        <w:t xml:space="preserve">proceedings under </w:t>
      </w:r>
      <w:r w:rsidRPr="0074769C">
        <w:rPr>
          <w:rFonts w:ascii="Arial" w:hAnsi="Arial" w:cs="Arial"/>
          <w:i/>
        </w:rPr>
        <w:t>The Judgments Act</w:t>
      </w:r>
      <w:r w:rsidRPr="0074769C">
        <w:rPr>
          <w:rFonts w:ascii="Arial" w:hAnsi="Arial" w:cs="Arial"/>
        </w:rPr>
        <w:t xml:space="preserve"> to obtain an order for sale of land;</w:t>
      </w:r>
    </w:p>
    <w:p w14:paraId="4922D88C" w14:textId="77777777" w:rsidR="008903BF" w:rsidRPr="0074769C" w:rsidRDefault="008903BF"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 xml:space="preserve">3.3 </w:t>
      </w:r>
      <w:r w:rsidRPr="0074769C">
        <w:rPr>
          <w:rFonts w:ascii="Arial" w:hAnsi="Arial" w:cs="Arial"/>
        </w:rPr>
        <w:tab/>
        <w:t xml:space="preserve">proceedings to obtain a preservation order; </w:t>
      </w:r>
    </w:p>
    <w:p w14:paraId="58DA54B7" w14:textId="3B7C80CB" w:rsidR="002D6F03" w:rsidRPr="0074769C" w:rsidRDefault="008903BF"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-3</w:t>
      </w:r>
      <w:r w:rsidRPr="0074769C">
        <w:rPr>
          <w:rFonts w:ascii="Arial" w:hAnsi="Arial" w:cs="Arial"/>
        </w:rPr>
        <w:t>.4</w:t>
      </w:r>
      <w:r w:rsidRPr="0074769C">
        <w:rPr>
          <w:rFonts w:ascii="Arial" w:hAnsi="Arial" w:cs="Arial"/>
        </w:rPr>
        <w:tab/>
        <w:t xml:space="preserve">registration of a </w:t>
      </w:r>
      <w:r w:rsidR="002B031E" w:rsidRPr="0074769C">
        <w:rPr>
          <w:rFonts w:ascii="Arial" w:hAnsi="Arial" w:cs="Arial"/>
        </w:rPr>
        <w:t>lien</w:t>
      </w:r>
      <w:r w:rsidRPr="0074769C">
        <w:rPr>
          <w:rFonts w:ascii="Arial" w:hAnsi="Arial" w:cs="Arial"/>
        </w:rPr>
        <w:t xml:space="preserve"> in </w:t>
      </w:r>
      <w:r w:rsidR="002D6F03" w:rsidRPr="0074769C">
        <w:rPr>
          <w:rFonts w:ascii="Arial" w:hAnsi="Arial" w:cs="Arial"/>
        </w:rPr>
        <w:t>the Personal Property Registry;</w:t>
      </w:r>
    </w:p>
    <w:p w14:paraId="4AF0D2DC" w14:textId="6772A649" w:rsidR="00FE56D4" w:rsidRPr="0074769C" w:rsidRDefault="008903BF"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3.5</w:t>
      </w:r>
      <w:r w:rsidRPr="0074769C">
        <w:rPr>
          <w:rStyle w:val="FootnoteReference"/>
          <w:rFonts w:ascii="Arial" w:hAnsi="Arial" w:cs="Arial"/>
        </w:rPr>
        <w:footnoteReference w:id="209"/>
      </w:r>
      <w:r w:rsidRPr="0074769C">
        <w:rPr>
          <w:rFonts w:ascii="Arial" w:hAnsi="Arial" w:cs="Arial"/>
        </w:rPr>
        <w:tab/>
        <w:t xml:space="preserve">any federal support deduction notice or federal garnishing order issued pursuant to the </w:t>
      </w:r>
      <w:r w:rsidRPr="0074769C">
        <w:rPr>
          <w:rFonts w:ascii="Arial" w:hAnsi="Arial" w:cs="Arial"/>
          <w:i/>
        </w:rPr>
        <w:t>Family Orders and Agreements Enforcement Assistance Act</w:t>
      </w:r>
      <w:r w:rsidR="00502E6B" w:rsidRPr="0074769C">
        <w:rPr>
          <w:rFonts w:ascii="Arial" w:hAnsi="Arial" w:cs="Arial"/>
          <w:i/>
        </w:rPr>
        <w:t xml:space="preserve"> </w:t>
      </w:r>
      <w:r w:rsidRPr="0074769C">
        <w:rPr>
          <w:rFonts w:ascii="Arial" w:hAnsi="Arial" w:cs="Arial"/>
        </w:rPr>
        <w:t>{except for the attachment of the (income tax refunds and GST credits and/or C</w:t>
      </w:r>
      <w:r w:rsidR="002E1BA2" w:rsidRPr="0074769C">
        <w:rPr>
          <w:rFonts w:ascii="Arial" w:hAnsi="Arial" w:cs="Arial"/>
        </w:rPr>
        <w:t xml:space="preserve">anada </w:t>
      </w:r>
      <w:r w:rsidRPr="0074769C">
        <w:rPr>
          <w:rFonts w:ascii="Arial" w:hAnsi="Arial" w:cs="Arial"/>
        </w:rPr>
        <w:t>P</w:t>
      </w:r>
      <w:r w:rsidR="002E1BA2" w:rsidRPr="0074769C">
        <w:rPr>
          <w:rFonts w:ascii="Arial" w:hAnsi="Arial" w:cs="Arial"/>
        </w:rPr>
        <w:t xml:space="preserve">ension </w:t>
      </w:r>
      <w:r w:rsidRPr="0074769C">
        <w:rPr>
          <w:rFonts w:ascii="Arial" w:hAnsi="Arial" w:cs="Arial"/>
        </w:rPr>
        <w:t>P</w:t>
      </w:r>
      <w:r w:rsidR="002E1BA2" w:rsidRPr="0074769C">
        <w:rPr>
          <w:rFonts w:ascii="Arial" w:hAnsi="Arial" w:cs="Arial"/>
        </w:rPr>
        <w:t>lan</w:t>
      </w:r>
      <w:r w:rsidRPr="0074769C">
        <w:rPr>
          <w:rFonts w:ascii="Arial" w:hAnsi="Arial" w:cs="Arial"/>
        </w:rPr>
        <w:t xml:space="preserve"> payments and/or E</w:t>
      </w:r>
      <w:r w:rsidR="002E1BA2" w:rsidRPr="0074769C">
        <w:rPr>
          <w:rFonts w:ascii="Arial" w:hAnsi="Arial" w:cs="Arial"/>
        </w:rPr>
        <w:t xml:space="preserve">mployment </w:t>
      </w:r>
      <w:r w:rsidRPr="0074769C">
        <w:rPr>
          <w:rFonts w:ascii="Arial" w:hAnsi="Arial" w:cs="Arial"/>
        </w:rPr>
        <w:t>I</w:t>
      </w:r>
      <w:r w:rsidR="002E1BA2" w:rsidRPr="0074769C">
        <w:rPr>
          <w:rFonts w:ascii="Arial" w:hAnsi="Arial" w:cs="Arial"/>
        </w:rPr>
        <w:t>nsurance</w:t>
      </w:r>
      <w:r w:rsidRPr="0074769C">
        <w:rPr>
          <w:rFonts w:ascii="Arial" w:hAnsi="Arial" w:cs="Arial"/>
        </w:rPr>
        <w:t xml:space="preserve"> payments and/or O</w:t>
      </w:r>
      <w:r w:rsidR="002E1BA2" w:rsidRPr="0074769C">
        <w:rPr>
          <w:rFonts w:ascii="Arial" w:hAnsi="Arial" w:cs="Arial"/>
        </w:rPr>
        <w:t xml:space="preserve">ld </w:t>
      </w:r>
      <w:r w:rsidRPr="0074769C">
        <w:rPr>
          <w:rFonts w:ascii="Arial" w:hAnsi="Arial" w:cs="Arial"/>
        </w:rPr>
        <w:t>A</w:t>
      </w:r>
      <w:r w:rsidR="002E1BA2" w:rsidRPr="0074769C">
        <w:rPr>
          <w:rFonts w:ascii="Arial" w:hAnsi="Arial" w:cs="Arial"/>
        </w:rPr>
        <w:t xml:space="preserve">ge </w:t>
      </w:r>
      <w:r w:rsidRPr="0074769C">
        <w:rPr>
          <w:rFonts w:ascii="Arial" w:hAnsi="Arial" w:cs="Arial"/>
        </w:rPr>
        <w:t>S</w:t>
      </w:r>
      <w:r w:rsidR="002E1BA2" w:rsidRPr="0074769C">
        <w:rPr>
          <w:rFonts w:ascii="Arial" w:hAnsi="Arial" w:cs="Arial"/>
        </w:rPr>
        <w:t>ecurity</w:t>
      </w:r>
      <w:r w:rsidRPr="0074769C">
        <w:rPr>
          <w:rFonts w:ascii="Arial" w:hAnsi="Arial" w:cs="Arial"/>
        </w:rPr>
        <w:t xml:space="preserve"> payments) to which [specify Party Name] is or becomes entitled</w:t>
      </w:r>
      <w:r w:rsidR="00FE5D9D" w:rsidRPr="0074769C">
        <w:rPr>
          <w:rFonts w:ascii="Arial" w:hAnsi="Arial" w:cs="Arial"/>
        </w:rPr>
        <w:t>}</w:t>
      </w:r>
      <w:r w:rsidRPr="0074769C">
        <w:rPr>
          <w:rFonts w:ascii="Arial" w:hAnsi="Arial" w:cs="Arial"/>
        </w:rPr>
        <w:t>;</w:t>
      </w:r>
    </w:p>
    <w:p w14:paraId="13D62EB9" w14:textId="77777777" w:rsidR="008903BF" w:rsidRPr="0074769C" w:rsidRDefault="008903BF"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3.6</w:t>
      </w:r>
      <w:r w:rsidRPr="0074769C">
        <w:rPr>
          <w:rFonts w:ascii="Arial" w:hAnsi="Arial" w:cs="Arial"/>
        </w:rPr>
        <w:tab/>
        <w:t xml:space="preserve">any restriction with respect to the (passport/specify other federal licence) of [specify Party Name] issued pursuant to the </w:t>
      </w:r>
      <w:r w:rsidRPr="0074769C">
        <w:rPr>
          <w:rFonts w:ascii="Arial" w:hAnsi="Arial" w:cs="Arial"/>
          <w:i/>
        </w:rPr>
        <w:t>Family Orders and Agreements Enforcement</w:t>
      </w:r>
      <w:r w:rsidR="002E1BA2" w:rsidRPr="0074769C">
        <w:rPr>
          <w:rFonts w:ascii="Arial" w:hAnsi="Arial" w:cs="Arial"/>
          <w:i/>
        </w:rPr>
        <w:t xml:space="preserve"> Assistance</w:t>
      </w:r>
      <w:r w:rsidRPr="0074769C">
        <w:rPr>
          <w:rFonts w:ascii="Arial" w:hAnsi="Arial" w:cs="Arial"/>
          <w:i/>
        </w:rPr>
        <w:t xml:space="preserve"> Act</w:t>
      </w:r>
      <w:r w:rsidRPr="0074769C">
        <w:rPr>
          <w:rFonts w:ascii="Arial" w:hAnsi="Arial" w:cs="Arial"/>
        </w:rPr>
        <w:t>;</w:t>
      </w:r>
    </w:p>
    <w:p w14:paraId="1ACB18CB" w14:textId="6B86F4DE" w:rsidR="008903BF" w:rsidRPr="0074769C" w:rsidRDefault="008903BF"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Pr="0074769C">
        <w:rPr>
          <w:rFonts w:ascii="Arial" w:hAnsi="Arial" w:cs="Arial"/>
        </w:rPr>
        <w:t>3.7</w:t>
      </w:r>
      <w:r w:rsidRPr="0074769C">
        <w:rPr>
          <w:rStyle w:val="FootnoteReference"/>
          <w:rFonts w:ascii="Arial" w:hAnsi="Arial" w:cs="Arial"/>
        </w:rPr>
        <w:footnoteReference w:id="210"/>
      </w:r>
      <w:r w:rsidRPr="0074769C">
        <w:rPr>
          <w:rFonts w:ascii="Arial" w:hAnsi="Arial" w:cs="Arial"/>
        </w:rPr>
        <w:tab/>
        <w:t xml:space="preserve">any support deduction notice or garnishing order with respect to </w:t>
      </w:r>
      <w:r w:rsidR="002E1BA2" w:rsidRPr="0074769C">
        <w:rPr>
          <w:rFonts w:ascii="Arial" w:hAnsi="Arial" w:cs="Arial"/>
        </w:rPr>
        <w:t>(</w:t>
      </w:r>
      <w:r w:rsidRPr="0074769C">
        <w:rPr>
          <w:rFonts w:ascii="Arial" w:hAnsi="Arial" w:cs="Arial"/>
        </w:rPr>
        <w:t>wages earned by</w:t>
      </w:r>
      <w:r w:rsidR="002E1BA2" w:rsidRPr="0074769C">
        <w:rPr>
          <w:rFonts w:ascii="Arial" w:hAnsi="Arial" w:cs="Arial"/>
        </w:rPr>
        <w:t>/the federally-regulated pension of</w:t>
      </w:r>
      <w:r w:rsidR="007160A2" w:rsidRPr="0074769C">
        <w:rPr>
          <w:rFonts w:ascii="Arial" w:hAnsi="Arial" w:cs="Arial"/>
        </w:rPr>
        <w:t xml:space="preserve">) </w:t>
      </w:r>
      <w:r w:rsidRPr="0074769C">
        <w:rPr>
          <w:rFonts w:ascii="Arial" w:hAnsi="Arial" w:cs="Arial"/>
        </w:rPr>
        <w:t xml:space="preserve">[specify Party Name] issued pursuant to the </w:t>
      </w:r>
      <w:r w:rsidRPr="0074769C">
        <w:rPr>
          <w:rFonts w:ascii="Arial" w:hAnsi="Arial" w:cs="Arial"/>
          <w:i/>
        </w:rPr>
        <w:t xml:space="preserve">Garnishment, Attachment and Pension Diversion </w:t>
      </w:r>
      <w:r w:rsidR="00D363A5" w:rsidRPr="0074769C">
        <w:rPr>
          <w:rFonts w:ascii="Arial" w:hAnsi="Arial" w:cs="Arial"/>
          <w:i/>
        </w:rPr>
        <w:t>Act;</w:t>
      </w:r>
    </w:p>
    <w:p w14:paraId="7C82F650" w14:textId="76DD9884" w:rsidR="00BE1321" w:rsidRPr="0074769C" w:rsidRDefault="008903BF" w:rsidP="005634CE">
      <w:pPr>
        <w:spacing w:after="240" w:line="480" w:lineRule="auto"/>
        <w:ind w:left="1985" w:hanging="1985"/>
        <w:jc w:val="both"/>
        <w:rPr>
          <w:rFonts w:ascii="Arial" w:hAnsi="Arial" w:cs="Arial"/>
        </w:rPr>
      </w:pPr>
      <w:r w:rsidRPr="0074769C">
        <w:rPr>
          <w:rFonts w:ascii="Arial" w:hAnsi="Arial" w:cs="Arial"/>
        </w:rPr>
        <w:lastRenderedPageBreak/>
        <w:t>QE</w:t>
      </w:r>
      <w:r w:rsidR="005804FE" w:rsidRPr="0074769C">
        <w:rPr>
          <w:rFonts w:ascii="Arial" w:hAnsi="Arial" w:cs="Arial"/>
        </w:rPr>
        <w:t>-</w:t>
      </w:r>
      <w:r w:rsidRPr="0074769C">
        <w:rPr>
          <w:rFonts w:ascii="Arial" w:hAnsi="Arial" w:cs="Arial"/>
        </w:rPr>
        <w:t>3.9</w:t>
      </w:r>
      <w:r w:rsidRPr="0074769C">
        <w:rPr>
          <w:rFonts w:ascii="Arial" w:hAnsi="Arial" w:cs="Arial"/>
        </w:rPr>
        <w:tab/>
        <w:t xml:space="preserve">enforcement of the payment of </w:t>
      </w:r>
      <w:r w:rsidR="00BF1EE5" w:rsidRPr="0074769C">
        <w:rPr>
          <w:rFonts w:ascii="Arial" w:hAnsi="Arial" w:cs="Arial"/>
        </w:rPr>
        <w:t xml:space="preserve">fees </w:t>
      </w:r>
      <w:r w:rsidRPr="0074769C">
        <w:rPr>
          <w:rFonts w:ascii="Arial" w:hAnsi="Arial" w:cs="Arial"/>
        </w:rPr>
        <w:t xml:space="preserve">charged by the </w:t>
      </w:r>
      <w:r w:rsidR="00605CA3" w:rsidRPr="0074769C">
        <w:rPr>
          <w:rFonts w:ascii="Arial" w:hAnsi="Arial" w:cs="Arial"/>
          <w:spacing w:val="-4"/>
          <w:szCs w:val="24"/>
        </w:rPr>
        <w:t>Director</w:t>
      </w:r>
      <w:r w:rsidRPr="0074769C">
        <w:rPr>
          <w:rFonts w:ascii="Arial" w:hAnsi="Arial" w:cs="Arial"/>
        </w:rPr>
        <w:t>, Maintenance Enforcement Program;</w:t>
      </w:r>
    </w:p>
    <w:p w14:paraId="473061B5" w14:textId="50F59D4D" w:rsidR="008903BF" w:rsidRPr="0074769C" w:rsidRDefault="00320EA8" w:rsidP="00F8443A">
      <w:pPr>
        <w:spacing w:after="240" w:line="480" w:lineRule="auto"/>
        <w:ind w:left="1418" w:hanging="1418"/>
        <w:jc w:val="both"/>
        <w:rPr>
          <w:rFonts w:ascii="Arial" w:hAnsi="Arial" w:cs="Arial"/>
        </w:rPr>
      </w:pPr>
      <w:r w:rsidRPr="0074769C">
        <w:rPr>
          <w:rFonts w:ascii="Arial" w:hAnsi="Arial" w:cs="Arial"/>
        </w:rPr>
        <w:t>QE</w:t>
      </w:r>
      <w:r w:rsidR="005804FE" w:rsidRPr="0074769C">
        <w:rPr>
          <w:rFonts w:ascii="Arial" w:hAnsi="Arial" w:cs="Arial"/>
        </w:rPr>
        <w:t>-</w:t>
      </w:r>
      <w:r w:rsidR="008903BF" w:rsidRPr="0074769C">
        <w:rPr>
          <w:rFonts w:ascii="Arial" w:hAnsi="Arial" w:cs="Arial"/>
        </w:rPr>
        <w:t xml:space="preserve">4 </w:t>
      </w:r>
      <w:r w:rsidR="008903BF" w:rsidRPr="0074769C">
        <w:rPr>
          <w:rStyle w:val="FootnoteReference"/>
          <w:rFonts w:ascii="Arial" w:hAnsi="Arial" w:cs="Arial"/>
        </w:rPr>
        <w:footnoteReference w:id="211"/>
      </w:r>
      <w:r w:rsidR="008903BF" w:rsidRPr="0074769C">
        <w:rPr>
          <w:rFonts w:ascii="Arial" w:hAnsi="Arial" w:cs="Arial"/>
        </w:rPr>
        <w:tab/>
        <w:t xml:space="preserve">The following enforcement action(s) taken by the </w:t>
      </w:r>
      <w:r w:rsidR="00605CA3" w:rsidRPr="0074769C">
        <w:rPr>
          <w:rFonts w:ascii="Arial" w:hAnsi="Arial" w:cs="Arial"/>
          <w:spacing w:val="-4"/>
          <w:szCs w:val="24"/>
        </w:rPr>
        <w:t>Director</w:t>
      </w:r>
      <w:r w:rsidR="008903BF" w:rsidRPr="0074769C">
        <w:rPr>
          <w:rFonts w:ascii="Arial" w:hAnsi="Arial" w:cs="Arial"/>
        </w:rPr>
        <w:t>, Maintenance Enforcement Program, (is/are) suspended pursuant to subsection (</w:t>
      </w:r>
      <w:r w:rsidR="009D1CE0" w:rsidRPr="0074769C">
        <w:rPr>
          <w:rFonts w:ascii="Arial" w:hAnsi="Arial" w:cs="Arial"/>
        </w:rPr>
        <w:t>23(4)/23(6)/23(8)</w:t>
      </w:r>
      <w:r w:rsidR="003F72EF" w:rsidRPr="0074769C">
        <w:rPr>
          <w:rFonts w:ascii="Arial" w:hAnsi="Arial" w:cs="Arial"/>
        </w:rPr>
        <w:t>)</w:t>
      </w:r>
      <w:r w:rsidR="008903BF" w:rsidRPr="0074769C">
        <w:rPr>
          <w:rStyle w:val="FootnoteReference"/>
          <w:rFonts w:ascii="Arial" w:hAnsi="Arial" w:cs="Arial"/>
        </w:rPr>
        <w:footnoteReference w:id="212"/>
      </w:r>
      <w:r w:rsidR="008903BF" w:rsidRPr="0074769C">
        <w:rPr>
          <w:rFonts w:ascii="Arial" w:hAnsi="Arial" w:cs="Arial"/>
        </w:rPr>
        <w:t xml:space="preserve"> (until/blank) ({specify date}/6 months from the date of pronouncement of this Order/blank) (on condition that {specify conditions}/blank)</w:t>
      </w:r>
      <w:r w:rsidR="00BF1EE5" w:rsidRPr="0074769C">
        <w:rPr>
          <w:rFonts w:ascii="Arial" w:hAnsi="Arial" w:cs="Arial"/>
        </w:rPr>
        <w:t xml:space="preserve">: </w:t>
      </w:r>
      <w:r w:rsidR="00BF1EE5" w:rsidRPr="0074769C">
        <w:rPr>
          <w:rFonts w:ascii="Arial" w:hAnsi="Arial" w:cs="Arial"/>
          <w:szCs w:val="28"/>
        </w:rPr>
        <w:t>{insert and number the appropriate QE-4 sub-clause(s)}</w:t>
      </w:r>
    </w:p>
    <w:p w14:paraId="26214654" w14:textId="77777777" w:rsidR="008903BF" w:rsidRPr="0074769C" w:rsidRDefault="008903BF" w:rsidP="005634CE">
      <w:pPr>
        <w:spacing w:after="240" w:line="480" w:lineRule="auto"/>
        <w:ind w:left="1985" w:hanging="1985"/>
        <w:jc w:val="both"/>
        <w:rPr>
          <w:rFonts w:ascii="Arial" w:hAnsi="Arial" w:cs="Arial"/>
        </w:rPr>
      </w:pPr>
      <w:r w:rsidRPr="0074769C">
        <w:rPr>
          <w:rFonts w:ascii="Arial" w:hAnsi="Arial" w:cs="Arial"/>
        </w:rPr>
        <w:t>Q</w:t>
      </w:r>
      <w:r w:rsidR="00320EA8" w:rsidRPr="0074769C">
        <w:rPr>
          <w:rFonts w:ascii="Arial" w:hAnsi="Arial" w:cs="Arial"/>
        </w:rPr>
        <w:t>E</w:t>
      </w:r>
      <w:r w:rsidR="005804FE" w:rsidRPr="0074769C">
        <w:rPr>
          <w:rFonts w:ascii="Arial" w:hAnsi="Arial" w:cs="Arial"/>
        </w:rPr>
        <w:t>-</w:t>
      </w:r>
      <w:r w:rsidRPr="0074769C">
        <w:rPr>
          <w:rFonts w:ascii="Arial" w:hAnsi="Arial" w:cs="Arial"/>
        </w:rPr>
        <w:t>4.1</w:t>
      </w:r>
      <w:r w:rsidRPr="0074769C">
        <w:rPr>
          <w:rFonts w:ascii="Arial" w:hAnsi="Arial" w:cs="Arial"/>
        </w:rPr>
        <w:tab/>
        <w:t>any restrictions with respect to the driver’s licence and vehicle registration of [specify Party Name];</w:t>
      </w:r>
    </w:p>
    <w:p w14:paraId="6593DBBB" w14:textId="77777777" w:rsidR="008903BF" w:rsidRPr="0074769C" w:rsidRDefault="00320EA8"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8903BF" w:rsidRPr="0074769C">
        <w:rPr>
          <w:rFonts w:ascii="Arial" w:hAnsi="Arial" w:cs="Arial"/>
        </w:rPr>
        <w:t>4.2</w:t>
      </w:r>
      <w:r w:rsidR="008903BF" w:rsidRPr="0074769C">
        <w:rPr>
          <w:rFonts w:ascii="Arial" w:hAnsi="Arial" w:cs="Arial"/>
        </w:rPr>
        <w:tab/>
        <w:t>any support deduction notice issued against the wages of [specify Party Name];</w:t>
      </w:r>
    </w:p>
    <w:p w14:paraId="74617F41" w14:textId="77777777" w:rsidR="008903BF" w:rsidRPr="0074769C" w:rsidRDefault="00320EA8"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8903BF" w:rsidRPr="0074769C">
        <w:rPr>
          <w:rFonts w:ascii="Arial" w:hAnsi="Arial" w:cs="Arial"/>
        </w:rPr>
        <w:t>4.3</w:t>
      </w:r>
      <w:r w:rsidR="008903BF" w:rsidRPr="0074769C">
        <w:rPr>
          <w:rFonts w:ascii="Arial" w:hAnsi="Arial" w:cs="Arial"/>
        </w:rPr>
        <w:tab/>
        <w:t>any support deduction notice issued against the bank account of [specify Party Name];</w:t>
      </w:r>
    </w:p>
    <w:p w14:paraId="5B5BD726" w14:textId="77777777" w:rsidR="008903BF" w:rsidRPr="0074769C" w:rsidRDefault="00320EA8"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8903BF" w:rsidRPr="0074769C">
        <w:rPr>
          <w:rFonts w:ascii="Arial" w:hAnsi="Arial" w:cs="Arial"/>
        </w:rPr>
        <w:t>4.4</w:t>
      </w:r>
      <w:r w:rsidR="008903BF" w:rsidRPr="0074769C">
        <w:rPr>
          <w:rFonts w:ascii="Arial" w:hAnsi="Arial" w:cs="Arial"/>
        </w:rPr>
        <w:tab/>
        <w:t>any action to obtain or execute a writ of seizure and sale in respect of the assets of [specify Party Name];</w:t>
      </w:r>
    </w:p>
    <w:p w14:paraId="6D59B46E" w14:textId="63C2E084" w:rsidR="008903BF" w:rsidRPr="0074769C" w:rsidRDefault="00320EA8" w:rsidP="005634CE">
      <w:pPr>
        <w:spacing w:after="240" w:line="480" w:lineRule="auto"/>
        <w:ind w:left="1985" w:hanging="1985"/>
        <w:jc w:val="both"/>
        <w:rPr>
          <w:rFonts w:ascii="Arial" w:hAnsi="Arial" w:cs="Arial"/>
        </w:rPr>
      </w:pPr>
      <w:r w:rsidRPr="0074769C">
        <w:rPr>
          <w:rFonts w:ascii="Arial" w:hAnsi="Arial" w:cs="Arial"/>
        </w:rPr>
        <w:t>QE</w:t>
      </w:r>
      <w:r w:rsidR="005804FE" w:rsidRPr="0074769C">
        <w:rPr>
          <w:rFonts w:ascii="Arial" w:hAnsi="Arial" w:cs="Arial"/>
        </w:rPr>
        <w:t>-</w:t>
      </w:r>
      <w:r w:rsidR="008903BF" w:rsidRPr="0074769C">
        <w:rPr>
          <w:rFonts w:ascii="Arial" w:hAnsi="Arial" w:cs="Arial"/>
        </w:rPr>
        <w:t>4.5</w:t>
      </w:r>
      <w:r w:rsidR="008903BF" w:rsidRPr="0074769C">
        <w:rPr>
          <w:rFonts w:ascii="Arial" w:hAnsi="Arial" w:cs="Arial"/>
        </w:rPr>
        <w:tab/>
        <w:t xml:space="preserve">show cause proceedings before </w:t>
      </w:r>
      <w:r w:rsidR="00F62FC0" w:rsidRPr="0074769C">
        <w:rPr>
          <w:rFonts w:ascii="Arial" w:hAnsi="Arial" w:cs="Arial"/>
        </w:rPr>
        <w:t>(</w:t>
      </w:r>
      <w:r w:rsidR="009D1CE0" w:rsidRPr="0074769C">
        <w:rPr>
          <w:rFonts w:ascii="Arial" w:hAnsi="Arial" w:cs="Arial"/>
        </w:rPr>
        <w:t xml:space="preserve">an </w:t>
      </w:r>
      <w:r w:rsidR="002F135A" w:rsidRPr="0074769C">
        <w:rPr>
          <w:rFonts w:ascii="Arial" w:hAnsi="Arial" w:cs="Arial"/>
          <w:szCs w:val="24"/>
        </w:rPr>
        <w:t>Associate Judge/</w:t>
      </w:r>
      <w:r w:rsidR="009D1CE0" w:rsidRPr="0074769C">
        <w:rPr>
          <w:rFonts w:ascii="Arial" w:hAnsi="Arial" w:cs="Arial"/>
        </w:rPr>
        <w:t xml:space="preserve">a </w:t>
      </w:r>
      <w:r w:rsidR="008903BF" w:rsidRPr="0074769C">
        <w:rPr>
          <w:rFonts w:ascii="Arial" w:hAnsi="Arial" w:cs="Arial"/>
        </w:rPr>
        <w:t>Judge</w:t>
      </w:r>
      <w:r w:rsidR="00F62FC0" w:rsidRPr="0074769C">
        <w:rPr>
          <w:rFonts w:ascii="Arial" w:hAnsi="Arial" w:cs="Arial"/>
        </w:rPr>
        <w:t>)</w:t>
      </w:r>
      <w:r w:rsidR="008903BF" w:rsidRPr="0074769C">
        <w:rPr>
          <w:rFonts w:ascii="Arial" w:hAnsi="Arial" w:cs="Arial"/>
        </w:rPr>
        <w:t>;</w:t>
      </w:r>
    </w:p>
    <w:p w14:paraId="70CC7FC4" w14:textId="462C2562" w:rsidR="002B031E" w:rsidRPr="0074769C" w:rsidRDefault="002B031E" w:rsidP="007D5AB1">
      <w:pPr>
        <w:spacing w:after="240" w:line="480" w:lineRule="auto"/>
        <w:ind w:left="1985" w:hanging="1985"/>
        <w:jc w:val="both"/>
        <w:rPr>
          <w:rFonts w:ascii="Arial" w:hAnsi="Arial" w:cs="Arial"/>
          <w:szCs w:val="24"/>
        </w:rPr>
      </w:pPr>
      <w:r w:rsidRPr="0074769C">
        <w:rPr>
          <w:rFonts w:ascii="Arial" w:hAnsi="Arial" w:cs="Arial"/>
          <w:szCs w:val="24"/>
        </w:rPr>
        <w:t>QE-4.6</w:t>
      </w:r>
      <w:r w:rsidRPr="0074769C">
        <w:rPr>
          <w:rFonts w:ascii="Arial" w:hAnsi="Arial" w:cs="Arial"/>
          <w:szCs w:val="24"/>
        </w:rPr>
        <w:tab/>
        <w:t xml:space="preserve">release of the proceeds collected pursuant to the garnishing order issued under section 14.1 of </w:t>
      </w:r>
      <w:r w:rsidRPr="0074769C">
        <w:rPr>
          <w:rFonts w:ascii="Arial" w:hAnsi="Arial" w:cs="Arial"/>
          <w:i/>
          <w:szCs w:val="24"/>
        </w:rPr>
        <w:t>The Garnishment Act</w:t>
      </w:r>
      <w:r w:rsidRPr="0074769C">
        <w:rPr>
          <w:rFonts w:ascii="Arial" w:hAnsi="Arial" w:cs="Arial"/>
          <w:szCs w:val="24"/>
        </w:rPr>
        <w:t>;</w:t>
      </w:r>
    </w:p>
    <w:p w14:paraId="256BC1D2" w14:textId="0003E053" w:rsidR="00BE1321" w:rsidRPr="0074769C" w:rsidRDefault="00320EA8" w:rsidP="005634CE">
      <w:pPr>
        <w:spacing w:after="240" w:line="480" w:lineRule="auto"/>
        <w:ind w:left="1985" w:hanging="1985"/>
        <w:jc w:val="both"/>
        <w:rPr>
          <w:rFonts w:ascii="Arial" w:hAnsi="Arial" w:cs="Arial"/>
        </w:rPr>
      </w:pPr>
      <w:r w:rsidRPr="0074769C">
        <w:rPr>
          <w:rFonts w:ascii="Arial" w:hAnsi="Arial" w:cs="Arial"/>
        </w:rPr>
        <w:lastRenderedPageBreak/>
        <w:t>QE</w:t>
      </w:r>
      <w:r w:rsidR="005804FE" w:rsidRPr="0074769C">
        <w:rPr>
          <w:rFonts w:ascii="Arial" w:hAnsi="Arial" w:cs="Arial"/>
        </w:rPr>
        <w:t>-</w:t>
      </w:r>
      <w:r w:rsidR="008903BF" w:rsidRPr="0074769C">
        <w:rPr>
          <w:rFonts w:ascii="Arial" w:hAnsi="Arial" w:cs="Arial"/>
        </w:rPr>
        <w:t>4.</w:t>
      </w:r>
      <w:r w:rsidR="002B031E" w:rsidRPr="0074769C">
        <w:rPr>
          <w:rFonts w:ascii="Arial" w:hAnsi="Arial" w:cs="Arial"/>
        </w:rPr>
        <w:t>7</w:t>
      </w:r>
      <w:r w:rsidR="008903BF" w:rsidRPr="0074769C">
        <w:rPr>
          <w:rFonts w:ascii="Arial" w:hAnsi="Arial" w:cs="Arial"/>
        </w:rPr>
        <w:tab/>
        <w:t>{</w:t>
      </w:r>
      <w:r w:rsidR="00A87D52" w:rsidRPr="0074769C">
        <w:rPr>
          <w:rFonts w:ascii="Arial" w:hAnsi="Arial" w:cs="Arial"/>
        </w:rPr>
        <w:t xml:space="preserve">specify </w:t>
      </w:r>
      <w:r w:rsidR="008903BF" w:rsidRPr="0074769C">
        <w:rPr>
          <w:rFonts w:ascii="Arial" w:hAnsi="Arial" w:cs="Arial"/>
        </w:rPr>
        <w:t>any</w:t>
      </w:r>
      <w:r w:rsidR="00A87D52" w:rsidRPr="0074769C">
        <w:rPr>
          <w:rFonts w:ascii="Arial" w:hAnsi="Arial" w:cs="Arial"/>
        </w:rPr>
        <w:t xml:space="preserve"> other enforcement action applicable, including</w:t>
      </w:r>
      <w:r w:rsidR="008903BF" w:rsidRPr="0074769C">
        <w:rPr>
          <w:rFonts w:ascii="Arial" w:hAnsi="Arial" w:cs="Arial"/>
        </w:rPr>
        <w:t xml:space="preserve"> QE</w:t>
      </w:r>
      <w:r w:rsidR="004F6C13" w:rsidRPr="0074769C">
        <w:rPr>
          <w:rFonts w:ascii="Arial" w:hAnsi="Arial" w:cs="Arial"/>
        </w:rPr>
        <w:t>-</w:t>
      </w:r>
      <w:r w:rsidR="008903BF" w:rsidRPr="0074769C">
        <w:rPr>
          <w:rFonts w:ascii="Arial" w:hAnsi="Arial" w:cs="Arial"/>
        </w:rPr>
        <w:t>3.1 through QE</w:t>
      </w:r>
      <w:r w:rsidR="004F6C13" w:rsidRPr="0074769C">
        <w:rPr>
          <w:rFonts w:ascii="Arial" w:hAnsi="Arial" w:cs="Arial"/>
        </w:rPr>
        <w:t>-</w:t>
      </w:r>
      <w:r w:rsidR="008903BF" w:rsidRPr="0074769C">
        <w:rPr>
          <w:rFonts w:ascii="Arial" w:hAnsi="Arial" w:cs="Arial"/>
        </w:rPr>
        <w:t>3.9};</w:t>
      </w:r>
    </w:p>
    <w:p w14:paraId="31F75175" w14:textId="1BAAE19D" w:rsidR="00F62FC0" w:rsidRPr="0074769C" w:rsidRDefault="003474A6" w:rsidP="005634CE">
      <w:pPr>
        <w:pStyle w:val="Heading3"/>
        <w:rPr>
          <w:rFonts w:ascii="Arial" w:hAnsi="Arial" w:cs="Arial"/>
        </w:rPr>
      </w:pPr>
      <w:r w:rsidRPr="0074769C">
        <w:rPr>
          <w:rFonts w:ascii="Arial" w:hAnsi="Arial" w:cs="Arial"/>
        </w:rPr>
        <w:t>SUSPENSION OF SUPPORT PAYMENT OBLIGATION</w:t>
      </w:r>
    </w:p>
    <w:p w14:paraId="77FCC9DF" w14:textId="5A6D266C" w:rsidR="00053425" w:rsidRPr="0074769C" w:rsidRDefault="00053425" w:rsidP="007D5AB1">
      <w:pPr>
        <w:spacing w:after="240" w:line="480" w:lineRule="auto"/>
        <w:ind w:left="1418" w:hanging="1418"/>
        <w:jc w:val="both"/>
        <w:rPr>
          <w:rFonts w:ascii="Arial" w:hAnsi="Arial" w:cs="Arial"/>
          <w:szCs w:val="28"/>
        </w:rPr>
      </w:pPr>
      <w:r w:rsidRPr="0074769C">
        <w:rPr>
          <w:rFonts w:ascii="Arial" w:hAnsi="Arial" w:cs="Arial"/>
          <w:szCs w:val="28"/>
        </w:rPr>
        <w:t>QF-1</w:t>
      </w:r>
      <w:r w:rsidRPr="0074769C">
        <w:rPr>
          <w:rFonts w:ascii="Arial" w:hAnsi="Arial" w:cs="Arial"/>
          <w:szCs w:val="28"/>
        </w:rPr>
        <w:tab/>
      </w:r>
      <w:r w:rsidR="0002759E" w:rsidRPr="0074769C">
        <w:rPr>
          <w:rFonts w:ascii="Arial" w:hAnsi="Arial" w:cs="Arial"/>
          <w:szCs w:val="28"/>
        </w:rPr>
        <w:t>[Specify Party Name]’s (support payment obligation/support arrears payment</w:t>
      </w:r>
      <w:r w:rsidR="006226D1" w:rsidRPr="0074769C">
        <w:rPr>
          <w:rFonts w:ascii="Arial" w:hAnsi="Arial" w:cs="Arial"/>
          <w:szCs w:val="28"/>
        </w:rPr>
        <w:t xml:space="preserve"> obligation</w:t>
      </w:r>
      <w:r w:rsidR="0002759E" w:rsidRPr="0074769C">
        <w:rPr>
          <w:rFonts w:ascii="Arial" w:hAnsi="Arial" w:cs="Arial"/>
          <w:szCs w:val="28"/>
        </w:rPr>
        <w:t>) pursuant to ([specify name of Order] pronounced [Date] by [specify Judge]/support provisions of the (agreement dated {specify date}/Family Arbitration Award made [Date])/</w:t>
      </w:r>
      <w:r w:rsidR="0002759E" w:rsidRPr="0074769C">
        <w:rPr>
          <w:rFonts w:ascii="Arial" w:hAnsi="Arial" w:cs="Arial"/>
          <w:szCs w:val="24"/>
        </w:rPr>
        <w:t>(Child Support Calculation Decision/Child Support Recalculation Decision)</w:t>
      </w:r>
      <w:r w:rsidR="0002759E" w:rsidRPr="0074769C">
        <w:rPr>
          <w:rFonts w:ascii="Arial" w:hAnsi="Arial" w:cs="Arial"/>
          <w:szCs w:val="28"/>
        </w:rPr>
        <w:t xml:space="preserve"> made {specify date} by </w:t>
      </w:r>
      <w:r w:rsidR="0002759E" w:rsidRPr="0074769C">
        <w:rPr>
          <w:rFonts w:ascii="Arial" w:hAnsi="Arial" w:cs="Arial"/>
          <w:szCs w:val="24"/>
        </w:rPr>
        <w:t>[specify Support Determination Officer]</w:t>
      </w:r>
      <w:r w:rsidR="0002759E" w:rsidRPr="0074769C">
        <w:rPr>
          <w:rFonts w:ascii="Arial" w:hAnsi="Arial" w:cs="Arial"/>
          <w:szCs w:val="28"/>
        </w:rPr>
        <w:t>)</w:t>
      </w:r>
      <w:r w:rsidR="006226D1" w:rsidRPr="0074769C">
        <w:rPr>
          <w:rFonts w:ascii="Arial" w:hAnsi="Arial" w:cs="Arial"/>
          <w:szCs w:val="28"/>
        </w:rPr>
        <w:t>)</w:t>
      </w:r>
      <w:r w:rsidR="0002759E" w:rsidRPr="0074769C">
        <w:rPr>
          <w:rFonts w:ascii="Arial" w:hAnsi="Arial" w:cs="Arial"/>
          <w:szCs w:val="28"/>
        </w:rPr>
        <w:t xml:space="preserve"> is suspended until {specify date} (on condition that {specify conditions as ordered by the Court}/blank);</w:t>
      </w:r>
    </w:p>
    <w:p w14:paraId="046916D1" w14:textId="7EB1BF72" w:rsidR="003474A6" w:rsidRPr="0074769C" w:rsidRDefault="003474A6" w:rsidP="005634CE">
      <w:pPr>
        <w:pStyle w:val="Heading3"/>
        <w:rPr>
          <w:rFonts w:ascii="Arial" w:hAnsi="Arial" w:cs="Arial"/>
        </w:rPr>
      </w:pPr>
      <w:r w:rsidRPr="0074769C">
        <w:rPr>
          <w:rFonts w:ascii="Arial" w:hAnsi="Arial" w:cs="Arial"/>
        </w:rPr>
        <w:t>APPOINTMENT OF RECEIVER</w:t>
      </w:r>
    </w:p>
    <w:p w14:paraId="37D95E15" w14:textId="1A2C8F10" w:rsidR="00053425" w:rsidRPr="0074769C" w:rsidRDefault="00053425" w:rsidP="005634CE">
      <w:pPr>
        <w:spacing w:after="240" w:line="480" w:lineRule="auto"/>
        <w:ind w:left="1418" w:hanging="1418"/>
        <w:jc w:val="both"/>
        <w:rPr>
          <w:rFonts w:ascii="Arial" w:hAnsi="Arial" w:cs="Arial"/>
          <w:i/>
          <w:szCs w:val="28"/>
        </w:rPr>
      </w:pPr>
      <w:r w:rsidRPr="0074769C">
        <w:rPr>
          <w:rFonts w:ascii="Arial" w:hAnsi="Arial" w:cs="Arial"/>
          <w:szCs w:val="28"/>
        </w:rPr>
        <w:t>QG-1</w:t>
      </w:r>
      <w:r w:rsidRPr="0074769C">
        <w:rPr>
          <w:rFonts w:ascii="Arial" w:hAnsi="Arial" w:cs="Arial"/>
          <w:szCs w:val="28"/>
        </w:rPr>
        <w:tab/>
        <w:t xml:space="preserve">(The </w:t>
      </w:r>
      <w:r w:rsidR="00605CA3" w:rsidRPr="0074769C">
        <w:rPr>
          <w:rFonts w:ascii="Arial" w:hAnsi="Arial" w:cs="Arial"/>
          <w:spacing w:val="-4"/>
          <w:szCs w:val="24"/>
        </w:rPr>
        <w:t>Director</w:t>
      </w:r>
      <w:r w:rsidRPr="0074769C">
        <w:rPr>
          <w:rFonts w:ascii="Arial" w:hAnsi="Arial" w:cs="Arial"/>
          <w:szCs w:val="28"/>
        </w:rPr>
        <w:t>, Maintenance Enforcement Program/[Specify Party Name]/{specify person}) is appointed a receiver (until {specify date}/blank) for the following purpose(s): {insert and number the appropriate QG-1 sub-clause(s)}</w:t>
      </w:r>
    </w:p>
    <w:p w14:paraId="28FB1F07" w14:textId="77777777" w:rsidR="00053425" w:rsidRPr="0074769C" w:rsidRDefault="00053425" w:rsidP="007D5AB1">
      <w:pPr>
        <w:spacing w:after="240" w:line="480" w:lineRule="auto"/>
        <w:ind w:left="1985" w:hanging="1985"/>
        <w:jc w:val="both"/>
        <w:rPr>
          <w:rFonts w:ascii="Arial" w:hAnsi="Arial" w:cs="Arial"/>
          <w:szCs w:val="28"/>
        </w:rPr>
      </w:pPr>
      <w:r w:rsidRPr="0074769C">
        <w:rPr>
          <w:rFonts w:ascii="Arial" w:hAnsi="Arial" w:cs="Arial"/>
          <w:szCs w:val="28"/>
        </w:rPr>
        <w:t>QG-1.1</w:t>
      </w:r>
      <w:r w:rsidRPr="0074769C">
        <w:rPr>
          <w:rFonts w:ascii="Arial" w:hAnsi="Arial" w:cs="Arial"/>
          <w:szCs w:val="28"/>
        </w:rPr>
        <w:tab/>
        <w:t>to collect any moneys due, owing or payable to, or to become due, owing or payable to, or earned or to be earned by [specify Party Name};</w:t>
      </w:r>
    </w:p>
    <w:p w14:paraId="44E20963" w14:textId="6A037564" w:rsidR="00053425" w:rsidRPr="0074769C" w:rsidRDefault="00053425" w:rsidP="007D5AB1">
      <w:pPr>
        <w:spacing w:after="240" w:line="480" w:lineRule="auto"/>
        <w:ind w:left="1985" w:hanging="1985"/>
        <w:jc w:val="both"/>
        <w:rPr>
          <w:rFonts w:ascii="Arial" w:hAnsi="Arial" w:cs="Arial"/>
          <w:szCs w:val="28"/>
        </w:rPr>
      </w:pPr>
      <w:r w:rsidRPr="0074769C">
        <w:rPr>
          <w:rFonts w:ascii="Arial" w:hAnsi="Arial" w:cs="Arial"/>
          <w:szCs w:val="28"/>
        </w:rPr>
        <w:t>QG-1.2</w:t>
      </w:r>
      <w:r w:rsidRPr="0074769C">
        <w:rPr>
          <w:rFonts w:ascii="Arial" w:hAnsi="Arial" w:cs="Arial"/>
          <w:szCs w:val="28"/>
        </w:rPr>
        <w:tab/>
        <w:t>to take all steps necessary to apply for an</w:t>
      </w:r>
      <w:r w:rsidR="004D7A35" w:rsidRPr="0074769C">
        <w:rPr>
          <w:rFonts w:ascii="Arial" w:hAnsi="Arial" w:cs="Arial"/>
          <w:szCs w:val="28"/>
        </w:rPr>
        <w:t>d</w:t>
      </w:r>
      <w:r w:rsidRPr="0074769C">
        <w:rPr>
          <w:rFonts w:ascii="Arial" w:hAnsi="Arial" w:cs="Arial"/>
          <w:szCs w:val="28"/>
        </w:rPr>
        <w:t xml:space="preserve"> receive any benefit, credit, interest or entitlement available to [specify Party Name];</w:t>
      </w:r>
    </w:p>
    <w:p w14:paraId="2E8EFD7F" w14:textId="77777777" w:rsidR="00053425" w:rsidRPr="0074769C" w:rsidRDefault="00053425" w:rsidP="007D5AB1">
      <w:pPr>
        <w:spacing w:after="240" w:line="480" w:lineRule="auto"/>
        <w:ind w:left="1985" w:hanging="1985"/>
        <w:jc w:val="both"/>
        <w:rPr>
          <w:rFonts w:ascii="Arial" w:hAnsi="Arial" w:cs="Arial"/>
          <w:szCs w:val="28"/>
        </w:rPr>
      </w:pPr>
      <w:r w:rsidRPr="0074769C">
        <w:rPr>
          <w:rFonts w:ascii="Arial" w:hAnsi="Arial" w:cs="Arial"/>
          <w:szCs w:val="28"/>
        </w:rPr>
        <w:lastRenderedPageBreak/>
        <w:t>QG-1.3</w:t>
      </w:r>
      <w:r w:rsidRPr="0074769C">
        <w:rPr>
          <w:rFonts w:ascii="Arial" w:hAnsi="Arial" w:cs="Arial"/>
          <w:szCs w:val="28"/>
        </w:rPr>
        <w:tab/>
        <w:t>to take all steps necessary to take possession of and realize upon property in which [specify Party Name] has an interest or entitlement;</w:t>
      </w:r>
    </w:p>
    <w:p w14:paraId="3E9FC582" w14:textId="77777777" w:rsidR="00053425" w:rsidRPr="0074769C" w:rsidRDefault="00053425" w:rsidP="007D5AB1">
      <w:pPr>
        <w:spacing w:after="240" w:line="480" w:lineRule="auto"/>
        <w:ind w:left="1985" w:hanging="1985"/>
        <w:jc w:val="both"/>
        <w:rPr>
          <w:rFonts w:ascii="Arial" w:hAnsi="Arial" w:cs="Arial"/>
          <w:szCs w:val="28"/>
        </w:rPr>
      </w:pPr>
      <w:r w:rsidRPr="0074769C">
        <w:rPr>
          <w:rFonts w:ascii="Arial" w:hAnsi="Arial" w:cs="Arial"/>
          <w:szCs w:val="28"/>
        </w:rPr>
        <w:t>QG-1.4</w:t>
      </w:r>
      <w:r w:rsidRPr="0074769C">
        <w:rPr>
          <w:rFonts w:ascii="Arial" w:hAnsi="Arial" w:cs="Arial"/>
          <w:szCs w:val="28"/>
        </w:rPr>
        <w:tab/>
        <w:t>to take all steps necessary to pursue any action that is available to [specify Party Name];</w:t>
      </w:r>
    </w:p>
    <w:p w14:paraId="1268D3F0" w14:textId="0DEEBB20" w:rsidR="00BC1281" w:rsidRPr="0074769C" w:rsidRDefault="00053425" w:rsidP="007D5AB1">
      <w:pPr>
        <w:spacing w:after="240" w:line="480" w:lineRule="auto"/>
        <w:ind w:left="1985" w:hanging="1985"/>
        <w:jc w:val="both"/>
        <w:rPr>
          <w:rFonts w:ascii="Arial" w:hAnsi="Arial" w:cs="Arial"/>
          <w:i/>
        </w:rPr>
      </w:pPr>
      <w:r w:rsidRPr="0074769C">
        <w:rPr>
          <w:rFonts w:ascii="Arial" w:hAnsi="Arial" w:cs="Arial"/>
          <w:szCs w:val="28"/>
        </w:rPr>
        <w:t>QG-1.5</w:t>
      </w:r>
      <w:r w:rsidRPr="0074769C">
        <w:rPr>
          <w:rFonts w:ascii="Arial" w:hAnsi="Arial" w:cs="Arial"/>
          <w:szCs w:val="28"/>
        </w:rPr>
        <w:tab/>
        <w:t>{specify other actions as applicable};</w:t>
      </w:r>
      <w:bookmarkStart w:id="253" w:name="_Toc499728150"/>
    </w:p>
    <w:p w14:paraId="5A974B25" w14:textId="77777777" w:rsidR="00BC1281" w:rsidRPr="0074769C" w:rsidRDefault="00BC1281" w:rsidP="005634CE">
      <w:pPr>
        <w:spacing w:after="200" w:line="276" w:lineRule="auto"/>
        <w:rPr>
          <w:rFonts w:ascii="Arial" w:hAnsi="Arial" w:cs="Arial"/>
          <w:i/>
        </w:rPr>
      </w:pPr>
      <w:r w:rsidRPr="0074769C">
        <w:rPr>
          <w:rFonts w:ascii="Arial" w:hAnsi="Arial" w:cs="Arial"/>
          <w:i/>
        </w:rPr>
        <w:br w:type="page"/>
      </w:r>
    </w:p>
    <w:p w14:paraId="792AA3AE" w14:textId="77777777" w:rsidR="002A4CC7" w:rsidRPr="0074769C" w:rsidRDefault="002A4CC7" w:rsidP="005634CE">
      <w:pPr>
        <w:pStyle w:val="Heading2"/>
        <w:rPr>
          <w:rFonts w:ascii="Arial" w:hAnsi="Arial" w:cs="Arial"/>
        </w:rPr>
      </w:pPr>
      <w:bookmarkStart w:id="254" w:name="_Toc54173410"/>
      <w:r w:rsidRPr="0074769C">
        <w:rPr>
          <w:rFonts w:ascii="Arial" w:hAnsi="Arial" w:cs="Arial"/>
        </w:rPr>
        <w:lastRenderedPageBreak/>
        <w:t xml:space="preserve">R.  </w:t>
      </w:r>
      <w:r w:rsidR="00320EA8" w:rsidRPr="0074769C">
        <w:rPr>
          <w:rFonts w:ascii="Arial" w:hAnsi="Arial" w:cs="Arial"/>
        </w:rPr>
        <w:t>REAL</w:t>
      </w:r>
      <w:r w:rsidRPr="0074769C">
        <w:rPr>
          <w:rFonts w:ascii="Arial" w:hAnsi="Arial" w:cs="Arial"/>
        </w:rPr>
        <w:t xml:space="preserve"> PROPERTY</w:t>
      </w:r>
      <w:bookmarkEnd w:id="253"/>
      <w:bookmarkEnd w:id="254"/>
    </w:p>
    <w:p w14:paraId="73D630DC" w14:textId="77777777" w:rsidR="002A4CC7" w:rsidRPr="0074769C" w:rsidRDefault="002A4CC7" w:rsidP="005634CE">
      <w:pPr>
        <w:pStyle w:val="Heading3"/>
        <w:rPr>
          <w:rFonts w:ascii="Arial" w:hAnsi="Arial" w:cs="Arial"/>
        </w:rPr>
      </w:pPr>
      <w:bookmarkStart w:id="255" w:name="_Toc499728151"/>
      <w:bookmarkStart w:id="256" w:name="_Toc54173411"/>
      <w:r w:rsidRPr="0074769C">
        <w:rPr>
          <w:rFonts w:ascii="Arial" w:hAnsi="Arial" w:cs="Arial"/>
        </w:rPr>
        <w:t>SALE OF PROPERTY</w:t>
      </w:r>
      <w:bookmarkEnd w:id="255"/>
      <w:bookmarkEnd w:id="256"/>
    </w:p>
    <w:p w14:paraId="7B1D626D" w14:textId="77777777" w:rsidR="002A4CC7" w:rsidRPr="0074769C" w:rsidRDefault="002A4CC7" w:rsidP="00454446">
      <w:pPr>
        <w:spacing w:after="240" w:line="480" w:lineRule="auto"/>
        <w:ind w:left="1418" w:hanging="1418"/>
        <w:jc w:val="both"/>
        <w:rPr>
          <w:rFonts w:ascii="Arial" w:hAnsi="Arial" w:cs="Arial"/>
        </w:rPr>
      </w:pPr>
      <w:r w:rsidRPr="0074769C">
        <w:rPr>
          <w:rFonts w:ascii="Arial" w:hAnsi="Arial" w:cs="Arial"/>
        </w:rPr>
        <w:t>RA-1</w:t>
      </w:r>
      <w:r w:rsidRPr="0074769C">
        <w:rPr>
          <w:rStyle w:val="FootnoteReference"/>
          <w:rFonts w:ascii="Arial" w:hAnsi="Arial" w:cs="Arial"/>
        </w:rPr>
        <w:footnoteReference w:id="213"/>
      </w:r>
      <w:r w:rsidRPr="0074769C">
        <w:rPr>
          <w:rFonts w:ascii="Arial" w:hAnsi="Arial" w:cs="Arial"/>
        </w:rPr>
        <w:tab/>
        <w:t>The property located at {specify street address in full} and legally described as:</w:t>
      </w:r>
    </w:p>
    <w:p w14:paraId="3155EF34" w14:textId="77777777" w:rsidR="002A4CC7" w:rsidRPr="0074769C" w:rsidRDefault="002A4CC7" w:rsidP="00454446">
      <w:pPr>
        <w:spacing w:after="240" w:line="480" w:lineRule="auto"/>
        <w:ind w:left="3970" w:hanging="1985"/>
        <w:jc w:val="both"/>
        <w:rPr>
          <w:rFonts w:ascii="Arial" w:hAnsi="Arial" w:cs="Arial"/>
        </w:rPr>
      </w:pPr>
      <w:r w:rsidRPr="0074769C">
        <w:rPr>
          <w:rFonts w:ascii="Arial" w:hAnsi="Arial" w:cs="Arial"/>
        </w:rPr>
        <w:t>{insert full legal Land Titles description – not street address}</w:t>
      </w:r>
    </w:p>
    <w:p w14:paraId="48C65E41" w14:textId="77777777" w:rsidR="002A4CC7" w:rsidRPr="0074769C" w:rsidRDefault="002A4CC7" w:rsidP="00454446">
      <w:pPr>
        <w:spacing w:after="240" w:line="480" w:lineRule="auto"/>
        <w:ind w:left="1418"/>
        <w:jc w:val="both"/>
        <w:rPr>
          <w:rFonts w:ascii="Arial" w:hAnsi="Arial" w:cs="Arial"/>
        </w:rPr>
      </w:pPr>
      <w:r w:rsidRPr="0074769C">
        <w:rPr>
          <w:rFonts w:ascii="Arial" w:hAnsi="Arial" w:cs="Arial"/>
        </w:rPr>
        <w:t>shall be sold on the following terms and conditions</w:t>
      </w:r>
      <w:r w:rsidR="007160A2" w:rsidRPr="0074769C">
        <w:rPr>
          <w:rFonts w:ascii="Arial" w:hAnsi="Arial" w:cs="Arial"/>
        </w:rPr>
        <w:t xml:space="preserve">: </w:t>
      </w:r>
      <w:r w:rsidRPr="0074769C">
        <w:rPr>
          <w:rFonts w:ascii="Arial" w:hAnsi="Arial" w:cs="Arial"/>
        </w:rPr>
        <w:t xml:space="preserve">{insert </w:t>
      </w:r>
      <w:r w:rsidR="003347B7" w:rsidRPr="0074769C">
        <w:rPr>
          <w:rFonts w:ascii="Arial" w:hAnsi="Arial" w:cs="Arial"/>
        </w:rPr>
        <w:t xml:space="preserve">and number </w:t>
      </w:r>
      <w:r w:rsidRPr="0074769C">
        <w:rPr>
          <w:rFonts w:ascii="Arial" w:hAnsi="Arial" w:cs="Arial"/>
        </w:rPr>
        <w:t>a separate RA-1.1 sub-clause for each term and condition}</w:t>
      </w:r>
    </w:p>
    <w:p w14:paraId="7D1ABE93" w14:textId="77777777" w:rsidR="002A4CC7" w:rsidRPr="0074769C" w:rsidRDefault="002A4CC7" w:rsidP="00454446">
      <w:pPr>
        <w:spacing w:after="240" w:line="480" w:lineRule="auto"/>
        <w:ind w:left="1985" w:hanging="1985"/>
        <w:rPr>
          <w:rFonts w:ascii="Arial" w:hAnsi="Arial" w:cs="Arial"/>
          <w:i/>
        </w:rPr>
      </w:pPr>
      <w:r w:rsidRPr="0074769C">
        <w:rPr>
          <w:rFonts w:ascii="Arial" w:hAnsi="Arial" w:cs="Arial"/>
        </w:rPr>
        <w:t>RA-1.1</w:t>
      </w:r>
      <w:r w:rsidRPr="0074769C">
        <w:rPr>
          <w:rFonts w:ascii="Arial" w:hAnsi="Arial" w:cs="Arial"/>
        </w:rPr>
        <w:tab/>
        <w:t>{specify each term and condition};</w:t>
      </w:r>
    </w:p>
    <w:p w14:paraId="060DFAE0" w14:textId="77777777" w:rsidR="002A4CC7" w:rsidRPr="0074769C" w:rsidRDefault="002A4CC7" w:rsidP="00B275CE">
      <w:pPr>
        <w:spacing w:after="240" w:line="480" w:lineRule="auto"/>
        <w:ind w:left="1418" w:right="57" w:hanging="1418"/>
        <w:jc w:val="both"/>
        <w:rPr>
          <w:rFonts w:ascii="Arial" w:hAnsi="Arial" w:cs="Arial"/>
        </w:rPr>
      </w:pPr>
      <w:r w:rsidRPr="0074769C">
        <w:rPr>
          <w:rFonts w:ascii="Arial" w:hAnsi="Arial" w:cs="Arial"/>
        </w:rPr>
        <w:t>RA-2</w:t>
      </w:r>
      <w:r w:rsidRPr="0074769C">
        <w:rPr>
          <w:rStyle w:val="FootnoteReference"/>
          <w:rFonts w:ascii="Arial" w:hAnsi="Arial" w:cs="Arial"/>
        </w:rPr>
        <w:footnoteReference w:id="214"/>
      </w:r>
      <w:r w:rsidRPr="0074769C">
        <w:rPr>
          <w:rFonts w:ascii="Arial" w:hAnsi="Arial" w:cs="Arial"/>
        </w:rPr>
        <w:tab/>
        <w:t>[Specify Party Name] shall transfer to [specify Party Name]</w:t>
      </w:r>
      <w:r w:rsidR="006D344B" w:rsidRPr="0074769C">
        <w:rPr>
          <w:rFonts w:ascii="Arial" w:hAnsi="Arial" w:cs="Arial"/>
        </w:rPr>
        <w:t xml:space="preserve"> {specify type of tenancy, if appropriate}</w:t>
      </w:r>
      <w:r w:rsidR="00ED2A19" w:rsidRPr="0074769C">
        <w:rPr>
          <w:rFonts w:ascii="Arial" w:hAnsi="Arial" w:cs="Arial"/>
        </w:rPr>
        <w:t xml:space="preserve"> </w:t>
      </w:r>
      <w:r w:rsidRPr="0074769C">
        <w:rPr>
          <w:rFonts w:ascii="Arial" w:hAnsi="Arial" w:cs="Arial"/>
        </w:rPr>
        <w:t>the property legally described as:</w:t>
      </w:r>
    </w:p>
    <w:p w14:paraId="615E2563" w14:textId="77777777" w:rsidR="002A4CC7" w:rsidRPr="0074769C" w:rsidRDefault="002A4CC7" w:rsidP="00B275CE">
      <w:pPr>
        <w:spacing w:after="240" w:line="480" w:lineRule="auto"/>
        <w:ind w:left="3970" w:hanging="1985"/>
        <w:jc w:val="both"/>
        <w:rPr>
          <w:rFonts w:ascii="Arial" w:hAnsi="Arial" w:cs="Arial"/>
        </w:rPr>
      </w:pPr>
      <w:r w:rsidRPr="0074769C">
        <w:rPr>
          <w:rFonts w:ascii="Arial" w:hAnsi="Arial" w:cs="Arial"/>
        </w:rPr>
        <w:t>{insert full legal Land Titles description – not street address}</w:t>
      </w:r>
    </w:p>
    <w:p w14:paraId="73CD21C6" w14:textId="77777777" w:rsidR="002A4CC7" w:rsidRPr="0074769C" w:rsidRDefault="002A4CC7" w:rsidP="00B275CE">
      <w:pPr>
        <w:spacing w:after="240" w:line="480" w:lineRule="auto"/>
        <w:ind w:left="1418"/>
        <w:jc w:val="both"/>
        <w:rPr>
          <w:rFonts w:ascii="Arial" w:hAnsi="Arial" w:cs="Arial"/>
        </w:rPr>
      </w:pPr>
      <w:r w:rsidRPr="0074769C">
        <w:rPr>
          <w:rFonts w:ascii="Arial" w:hAnsi="Arial" w:cs="Arial"/>
        </w:rPr>
        <w:t>free and clear of all encumbrances {specify exceptions if any} (immediately/by) {specify date if appropriate};</w:t>
      </w:r>
    </w:p>
    <w:p w14:paraId="1F95AED4" w14:textId="77777777" w:rsidR="002A4CC7" w:rsidRPr="0074769C" w:rsidRDefault="002A4CC7" w:rsidP="00B275CE">
      <w:pPr>
        <w:spacing w:after="240" w:line="480" w:lineRule="auto"/>
        <w:ind w:left="1418" w:hanging="1418"/>
        <w:jc w:val="both"/>
        <w:rPr>
          <w:rFonts w:ascii="Arial" w:hAnsi="Arial" w:cs="Arial"/>
        </w:rPr>
      </w:pPr>
      <w:r w:rsidRPr="0074769C">
        <w:rPr>
          <w:rFonts w:ascii="Arial" w:hAnsi="Arial" w:cs="Arial"/>
        </w:rPr>
        <w:t>RA-3</w:t>
      </w:r>
      <w:r w:rsidRPr="0074769C">
        <w:rPr>
          <w:rFonts w:ascii="Arial" w:hAnsi="Arial" w:cs="Arial"/>
        </w:rPr>
        <w:tab/>
        <w:t>[Specify Party Name] shall provide the following document(s</w:t>
      </w:r>
      <w:r w:rsidR="007160A2" w:rsidRPr="0074769C">
        <w:rPr>
          <w:rFonts w:ascii="Arial" w:hAnsi="Arial" w:cs="Arial"/>
        </w:rPr>
        <w:t xml:space="preserve">): </w:t>
      </w:r>
      <w:r w:rsidRPr="0074769C">
        <w:rPr>
          <w:rFonts w:ascii="Arial" w:hAnsi="Arial" w:cs="Arial"/>
        </w:rPr>
        <w:t>{</w:t>
      </w:r>
      <w:r w:rsidR="003347B7" w:rsidRPr="0074769C">
        <w:rPr>
          <w:rFonts w:ascii="Arial" w:hAnsi="Arial" w:cs="Arial"/>
        </w:rPr>
        <w:t>insert and number</w:t>
      </w:r>
      <w:r w:rsidRPr="0074769C">
        <w:rPr>
          <w:rFonts w:ascii="Arial" w:hAnsi="Arial" w:cs="Arial"/>
        </w:rPr>
        <w:t xml:space="preserve"> the appropriate RA-3 sub-clause(s)}</w:t>
      </w:r>
    </w:p>
    <w:p w14:paraId="4C60C545" w14:textId="77777777" w:rsidR="002A4CC7" w:rsidRPr="0074769C" w:rsidRDefault="002A4CC7" w:rsidP="00B275CE">
      <w:pPr>
        <w:spacing w:after="240" w:line="480" w:lineRule="auto"/>
        <w:ind w:left="1985" w:hanging="1985"/>
        <w:jc w:val="both"/>
        <w:rPr>
          <w:rFonts w:ascii="Arial" w:hAnsi="Arial" w:cs="Arial"/>
        </w:rPr>
      </w:pPr>
      <w:r w:rsidRPr="0074769C">
        <w:rPr>
          <w:rFonts w:ascii="Arial" w:hAnsi="Arial" w:cs="Arial"/>
        </w:rPr>
        <w:t>RA-3.1</w:t>
      </w:r>
      <w:r w:rsidRPr="0074769C">
        <w:rPr>
          <w:rFonts w:ascii="Arial" w:hAnsi="Arial" w:cs="Arial"/>
        </w:rPr>
        <w:tab/>
        <w:t>Release of Homestead Rights;</w:t>
      </w:r>
    </w:p>
    <w:p w14:paraId="377CC222" w14:textId="77777777" w:rsidR="002A4CC7" w:rsidRPr="0074769C" w:rsidRDefault="002A4CC7" w:rsidP="00813A38">
      <w:pPr>
        <w:spacing w:after="240" w:line="480" w:lineRule="auto"/>
        <w:ind w:left="1985" w:hanging="1985"/>
        <w:jc w:val="both"/>
        <w:rPr>
          <w:rFonts w:ascii="Arial" w:hAnsi="Arial" w:cs="Arial"/>
        </w:rPr>
      </w:pPr>
      <w:r w:rsidRPr="0074769C">
        <w:rPr>
          <w:rFonts w:ascii="Arial" w:hAnsi="Arial" w:cs="Arial"/>
        </w:rPr>
        <w:lastRenderedPageBreak/>
        <w:t>RA-3.2</w:t>
      </w:r>
      <w:r w:rsidRPr="0074769C">
        <w:rPr>
          <w:rFonts w:ascii="Arial" w:hAnsi="Arial" w:cs="Arial"/>
        </w:rPr>
        <w:tab/>
        <w:t>Release of Insurance Interest;</w:t>
      </w:r>
    </w:p>
    <w:p w14:paraId="48305291" w14:textId="77777777" w:rsidR="002A4CC7" w:rsidRPr="0074769C" w:rsidRDefault="002A4CC7" w:rsidP="00813A38">
      <w:pPr>
        <w:spacing w:after="240" w:line="480" w:lineRule="auto"/>
        <w:ind w:left="1985" w:hanging="1985"/>
        <w:jc w:val="both"/>
        <w:rPr>
          <w:rFonts w:ascii="Arial" w:hAnsi="Arial" w:cs="Arial"/>
        </w:rPr>
      </w:pPr>
      <w:r w:rsidRPr="0074769C">
        <w:rPr>
          <w:rFonts w:ascii="Arial" w:hAnsi="Arial" w:cs="Arial"/>
        </w:rPr>
        <w:t>RA-3.3</w:t>
      </w:r>
      <w:r w:rsidRPr="0074769C">
        <w:rPr>
          <w:rFonts w:ascii="Arial" w:hAnsi="Arial" w:cs="Arial"/>
        </w:rPr>
        <w:tab/>
        <w:t>Discharge {specify};</w:t>
      </w:r>
    </w:p>
    <w:p w14:paraId="00DC51B5" w14:textId="77777777" w:rsidR="002A4CC7" w:rsidRPr="0074769C" w:rsidRDefault="00C53810" w:rsidP="00813A38">
      <w:pPr>
        <w:spacing w:after="240" w:line="480" w:lineRule="auto"/>
        <w:ind w:left="1985" w:hanging="1985"/>
        <w:jc w:val="both"/>
        <w:rPr>
          <w:rFonts w:ascii="Arial" w:hAnsi="Arial" w:cs="Arial"/>
        </w:rPr>
      </w:pPr>
      <w:r w:rsidRPr="0074769C">
        <w:rPr>
          <w:rFonts w:ascii="Arial" w:hAnsi="Arial" w:cs="Arial"/>
        </w:rPr>
        <w:t>RA-3.4</w:t>
      </w:r>
      <w:r w:rsidRPr="0074769C">
        <w:rPr>
          <w:rFonts w:ascii="Arial" w:hAnsi="Arial" w:cs="Arial"/>
        </w:rPr>
        <w:tab/>
      </w:r>
      <w:r w:rsidR="002A4CC7" w:rsidRPr="0074769C">
        <w:rPr>
          <w:rFonts w:ascii="Arial" w:hAnsi="Arial" w:cs="Arial"/>
        </w:rPr>
        <w:t>{specify other};</w:t>
      </w:r>
    </w:p>
    <w:p w14:paraId="1F3735BE" w14:textId="3A79229E" w:rsidR="002A4CC7" w:rsidRPr="0074769C" w:rsidRDefault="002A4CC7" w:rsidP="00813A38">
      <w:pPr>
        <w:spacing w:after="240" w:line="480" w:lineRule="auto"/>
        <w:ind w:left="1418" w:hanging="1418"/>
        <w:jc w:val="both"/>
        <w:rPr>
          <w:rFonts w:ascii="Arial" w:hAnsi="Arial" w:cs="Arial"/>
        </w:rPr>
      </w:pPr>
      <w:r w:rsidRPr="0074769C">
        <w:rPr>
          <w:rFonts w:ascii="Arial" w:hAnsi="Arial" w:cs="Arial"/>
        </w:rPr>
        <w:t>RA-4</w:t>
      </w:r>
      <w:r w:rsidRPr="0074769C">
        <w:rPr>
          <w:rStyle w:val="FootnoteReference"/>
          <w:rFonts w:ascii="Arial" w:hAnsi="Arial" w:cs="Arial"/>
        </w:rPr>
        <w:footnoteReference w:id="215"/>
      </w:r>
      <w:r w:rsidRPr="0074769C">
        <w:rPr>
          <w:rFonts w:ascii="Arial" w:hAnsi="Arial" w:cs="Arial"/>
        </w:rPr>
        <w:tab/>
        <w:t xml:space="preserve">Title </w:t>
      </w:r>
      <w:r w:rsidR="002B031E" w:rsidRPr="0074769C">
        <w:rPr>
          <w:rFonts w:ascii="Arial" w:hAnsi="Arial" w:cs="Arial"/>
        </w:rPr>
        <w:t xml:space="preserve">to </w:t>
      </w:r>
      <w:r w:rsidRPr="0074769C">
        <w:rPr>
          <w:rFonts w:ascii="Arial" w:hAnsi="Arial" w:cs="Arial"/>
        </w:rPr>
        <w:t>the property legally described as:</w:t>
      </w:r>
    </w:p>
    <w:p w14:paraId="24157B37" w14:textId="77777777" w:rsidR="002A4CC7" w:rsidRPr="0074769C" w:rsidRDefault="002A4CC7" w:rsidP="00813A38">
      <w:pPr>
        <w:spacing w:after="240" w:line="480" w:lineRule="auto"/>
        <w:ind w:left="3970" w:hanging="1985"/>
        <w:jc w:val="both"/>
        <w:rPr>
          <w:rFonts w:ascii="Arial" w:hAnsi="Arial" w:cs="Arial"/>
        </w:rPr>
      </w:pPr>
      <w:r w:rsidRPr="0074769C">
        <w:rPr>
          <w:rFonts w:ascii="Arial" w:hAnsi="Arial" w:cs="Arial"/>
        </w:rPr>
        <w:t>{insert full legal Land Titles description – not street address}</w:t>
      </w:r>
    </w:p>
    <w:p w14:paraId="6724AD01" w14:textId="77777777" w:rsidR="002A4CC7" w:rsidRPr="0074769C" w:rsidRDefault="002A4CC7" w:rsidP="00AE52A2">
      <w:pPr>
        <w:spacing w:after="240" w:line="480" w:lineRule="auto"/>
        <w:ind w:left="1418"/>
        <w:jc w:val="both"/>
        <w:rPr>
          <w:rFonts w:ascii="Arial" w:hAnsi="Arial" w:cs="Arial"/>
        </w:rPr>
      </w:pPr>
      <w:r w:rsidRPr="0074769C">
        <w:rPr>
          <w:rFonts w:ascii="Arial" w:hAnsi="Arial" w:cs="Arial"/>
        </w:rPr>
        <w:t>is by this Order vested in the name of [specify Party Name] and</w:t>
      </w:r>
      <w:r w:rsidR="00ED2A19" w:rsidRPr="0074769C">
        <w:rPr>
          <w:rFonts w:ascii="Arial" w:hAnsi="Arial" w:cs="Arial"/>
        </w:rPr>
        <w:t xml:space="preserve"> upon registration of a certified copy of this Order,</w:t>
      </w:r>
      <w:r w:rsidRPr="0074769C">
        <w:rPr>
          <w:rFonts w:ascii="Arial" w:hAnsi="Arial" w:cs="Arial"/>
        </w:rPr>
        <w:t xml:space="preserve"> the District Registrar of the {specify </w:t>
      </w:r>
      <w:r w:rsidR="00753BDA" w:rsidRPr="0074769C">
        <w:rPr>
          <w:rFonts w:ascii="Arial" w:hAnsi="Arial" w:cs="Arial"/>
        </w:rPr>
        <w:t>district</w:t>
      </w:r>
      <w:r w:rsidRPr="0074769C">
        <w:rPr>
          <w:rFonts w:ascii="Arial" w:hAnsi="Arial" w:cs="Arial"/>
        </w:rPr>
        <w:t xml:space="preserve">} Land Titles Office shall cancel certificate of </w:t>
      </w:r>
      <w:r w:rsidR="00477D1A" w:rsidRPr="0074769C">
        <w:rPr>
          <w:rFonts w:ascii="Arial" w:hAnsi="Arial" w:cs="Arial"/>
        </w:rPr>
        <w:t>T</w:t>
      </w:r>
      <w:r w:rsidRPr="0074769C">
        <w:rPr>
          <w:rFonts w:ascii="Arial" w:hAnsi="Arial" w:cs="Arial"/>
        </w:rPr>
        <w:t xml:space="preserve">itle </w:t>
      </w:r>
      <w:r w:rsidR="00477D1A" w:rsidRPr="0074769C">
        <w:rPr>
          <w:rFonts w:ascii="Arial" w:hAnsi="Arial" w:cs="Arial"/>
        </w:rPr>
        <w:t>N</w:t>
      </w:r>
      <w:r w:rsidRPr="0074769C">
        <w:rPr>
          <w:rFonts w:ascii="Arial" w:hAnsi="Arial" w:cs="Arial"/>
        </w:rPr>
        <w:t>umber {specify number} and issue a new title for the property in the name of [specify Party Name]</w:t>
      </w:r>
      <w:r w:rsidR="006D344B" w:rsidRPr="0074769C">
        <w:rPr>
          <w:rFonts w:ascii="Arial" w:hAnsi="Arial" w:cs="Arial"/>
        </w:rPr>
        <w:t xml:space="preserve"> {specify type of tenancy, if appropriate}</w:t>
      </w:r>
      <w:r w:rsidR="00ED2A19" w:rsidRPr="0074769C">
        <w:rPr>
          <w:rFonts w:ascii="Arial" w:hAnsi="Arial" w:cs="Arial"/>
        </w:rPr>
        <w:t xml:space="preserve"> </w:t>
      </w:r>
      <w:r w:rsidRPr="0074769C">
        <w:rPr>
          <w:rFonts w:ascii="Arial" w:hAnsi="Arial" w:cs="Arial"/>
        </w:rPr>
        <w:t>free and clear of all encumbrances {specify exceptions if any};</w:t>
      </w:r>
    </w:p>
    <w:p w14:paraId="050DF485" w14:textId="77777777" w:rsidR="002A4CC7" w:rsidRPr="0074769C" w:rsidRDefault="002A4CC7" w:rsidP="00F34676">
      <w:pPr>
        <w:spacing w:after="240" w:line="480" w:lineRule="auto"/>
        <w:ind w:left="1418" w:right="57" w:hanging="1418"/>
        <w:jc w:val="both"/>
        <w:rPr>
          <w:rFonts w:ascii="Arial" w:hAnsi="Arial" w:cs="Arial"/>
        </w:rPr>
      </w:pPr>
      <w:r w:rsidRPr="0074769C">
        <w:rPr>
          <w:rFonts w:ascii="Arial" w:hAnsi="Arial" w:cs="Arial"/>
        </w:rPr>
        <w:t>RA-5</w:t>
      </w:r>
      <w:r w:rsidRPr="0074769C">
        <w:rPr>
          <w:rFonts w:ascii="Arial" w:hAnsi="Arial" w:cs="Arial"/>
        </w:rPr>
        <w:tab/>
        <w:t>There shall be no requirement to allow time</w:t>
      </w:r>
      <w:r w:rsidR="00657518" w:rsidRPr="0074769C">
        <w:rPr>
          <w:rFonts w:ascii="Arial" w:hAnsi="Arial" w:cs="Arial"/>
        </w:rPr>
        <w:t xml:space="preserve"> for an appeal from this Order</w:t>
      </w:r>
      <w:r w:rsidRPr="0074769C">
        <w:rPr>
          <w:rFonts w:ascii="Arial" w:hAnsi="Arial" w:cs="Arial"/>
        </w:rPr>
        <w:t xml:space="preserve"> and [specify Party Name] shall immediately register this Order in the {specify </w:t>
      </w:r>
      <w:r w:rsidR="00753BDA" w:rsidRPr="0074769C">
        <w:rPr>
          <w:rFonts w:ascii="Arial" w:hAnsi="Arial" w:cs="Arial"/>
        </w:rPr>
        <w:t>district</w:t>
      </w:r>
      <w:r w:rsidRPr="0074769C">
        <w:rPr>
          <w:rFonts w:ascii="Arial" w:hAnsi="Arial" w:cs="Arial"/>
        </w:rPr>
        <w:t>} Land Titles Office;</w:t>
      </w:r>
    </w:p>
    <w:p w14:paraId="036A3264" w14:textId="4FC88FB5" w:rsidR="002A4CC7" w:rsidRPr="0074769C" w:rsidRDefault="002A4CC7" w:rsidP="001D19F4">
      <w:pPr>
        <w:pStyle w:val="Heading3"/>
        <w:jc w:val="both"/>
        <w:rPr>
          <w:rFonts w:ascii="Arial" w:hAnsi="Arial" w:cs="Arial"/>
        </w:rPr>
      </w:pPr>
      <w:bookmarkStart w:id="257" w:name="_Toc499728152"/>
      <w:bookmarkStart w:id="258" w:name="_Toc54173412"/>
      <w:r w:rsidRPr="0074769C">
        <w:rPr>
          <w:rFonts w:ascii="Arial" w:hAnsi="Arial" w:cs="Arial"/>
        </w:rPr>
        <w:t xml:space="preserve">REFERENCE TO </w:t>
      </w:r>
      <w:r w:rsidR="002F135A" w:rsidRPr="0074769C">
        <w:rPr>
          <w:rFonts w:ascii="Arial" w:hAnsi="Arial" w:cs="Arial"/>
        </w:rPr>
        <w:t>ASSOCIATE JUDGE</w:t>
      </w:r>
      <w:r w:rsidRPr="0074769C">
        <w:rPr>
          <w:rFonts w:ascii="Arial" w:hAnsi="Arial" w:cs="Arial"/>
        </w:rPr>
        <w:t xml:space="preserve"> (</w:t>
      </w:r>
      <w:r w:rsidR="007B50B2" w:rsidRPr="0074769C">
        <w:rPr>
          <w:rFonts w:ascii="Arial" w:hAnsi="Arial" w:cs="Arial"/>
        </w:rPr>
        <w:t>SALE OF PROPERTY</w:t>
      </w:r>
      <w:r w:rsidRPr="0074769C">
        <w:rPr>
          <w:rFonts w:ascii="Arial" w:hAnsi="Arial" w:cs="Arial"/>
        </w:rPr>
        <w:t>)</w:t>
      </w:r>
      <w:bookmarkEnd w:id="257"/>
      <w:bookmarkEnd w:id="258"/>
    </w:p>
    <w:p w14:paraId="1C1BCFEA" w14:textId="77777777" w:rsidR="007B50B2" w:rsidRPr="0074769C" w:rsidRDefault="007B50B2" w:rsidP="00F34676">
      <w:pPr>
        <w:spacing w:after="240" w:line="480" w:lineRule="auto"/>
        <w:ind w:left="1418" w:hanging="1418"/>
        <w:jc w:val="both"/>
        <w:rPr>
          <w:rFonts w:ascii="Arial" w:hAnsi="Arial" w:cs="Arial"/>
        </w:rPr>
      </w:pPr>
      <w:r w:rsidRPr="0074769C">
        <w:rPr>
          <w:rFonts w:ascii="Arial" w:hAnsi="Arial" w:cs="Arial"/>
        </w:rPr>
        <w:t>RB-1</w:t>
      </w:r>
      <w:r w:rsidRPr="0074769C">
        <w:rPr>
          <w:rFonts w:ascii="Arial" w:hAnsi="Arial" w:cs="Arial"/>
        </w:rPr>
        <w:tab/>
        <w:t>The property located at {specify street address in full} and legally described as:</w:t>
      </w:r>
    </w:p>
    <w:p w14:paraId="72041693" w14:textId="77777777" w:rsidR="007B50B2" w:rsidRPr="0074769C" w:rsidRDefault="007B50B2" w:rsidP="00F34676">
      <w:pPr>
        <w:spacing w:after="240" w:line="480" w:lineRule="auto"/>
        <w:ind w:left="3970" w:hanging="1985"/>
        <w:jc w:val="both"/>
        <w:rPr>
          <w:rFonts w:ascii="Arial" w:hAnsi="Arial" w:cs="Arial"/>
        </w:rPr>
      </w:pPr>
      <w:r w:rsidRPr="0074769C">
        <w:rPr>
          <w:rFonts w:ascii="Arial" w:hAnsi="Arial" w:cs="Arial"/>
        </w:rPr>
        <w:t>{insert full legal Land Titles description – not street address}</w:t>
      </w:r>
    </w:p>
    <w:p w14:paraId="21E30C0D" w14:textId="77777777" w:rsidR="007B50B2" w:rsidRPr="0074769C" w:rsidRDefault="007B50B2" w:rsidP="005634CE">
      <w:pPr>
        <w:spacing w:after="240" w:line="480" w:lineRule="auto"/>
        <w:ind w:left="1440" w:hanging="22"/>
        <w:jc w:val="both"/>
        <w:rPr>
          <w:rFonts w:ascii="Arial" w:hAnsi="Arial" w:cs="Arial"/>
        </w:rPr>
      </w:pPr>
      <w:r w:rsidRPr="0074769C">
        <w:rPr>
          <w:rFonts w:ascii="Arial" w:hAnsi="Arial" w:cs="Arial"/>
        </w:rPr>
        <w:lastRenderedPageBreak/>
        <w:t>shall be sold</w:t>
      </w:r>
      <w:r w:rsidR="00DB7307" w:rsidRPr="0074769C">
        <w:rPr>
          <w:rFonts w:ascii="Arial" w:hAnsi="Arial" w:cs="Arial"/>
        </w:rPr>
        <w:t>;</w:t>
      </w:r>
    </w:p>
    <w:p w14:paraId="1E5211F0" w14:textId="472FBC6E" w:rsidR="002A4CC7" w:rsidRPr="0074769C" w:rsidRDefault="002A4CC7" w:rsidP="005634CE">
      <w:pPr>
        <w:spacing w:after="240" w:line="480" w:lineRule="auto"/>
        <w:ind w:left="1418" w:hanging="1418"/>
        <w:jc w:val="both"/>
        <w:rPr>
          <w:rFonts w:ascii="Arial" w:hAnsi="Arial" w:cs="Arial"/>
        </w:rPr>
      </w:pPr>
      <w:r w:rsidRPr="0074769C">
        <w:rPr>
          <w:rFonts w:ascii="Arial" w:hAnsi="Arial" w:cs="Arial"/>
        </w:rPr>
        <w:t>RB-</w:t>
      </w:r>
      <w:r w:rsidR="006E6BC3" w:rsidRPr="0074769C">
        <w:rPr>
          <w:rFonts w:ascii="Arial" w:hAnsi="Arial" w:cs="Arial"/>
        </w:rPr>
        <w:t>2</w:t>
      </w:r>
      <w:r w:rsidRPr="0074769C">
        <w:rPr>
          <w:rFonts w:ascii="Arial" w:hAnsi="Arial" w:cs="Arial"/>
        </w:rPr>
        <w:tab/>
        <w:t xml:space="preserve">There shall be a reference to </w:t>
      </w:r>
      <w:r w:rsidR="00C55353" w:rsidRPr="0074769C">
        <w:rPr>
          <w:rFonts w:ascii="Arial" w:hAnsi="Arial" w:cs="Arial"/>
        </w:rPr>
        <w:t>a</w:t>
      </w:r>
      <w:r w:rsidR="001D19F4" w:rsidRPr="0074769C">
        <w:rPr>
          <w:rFonts w:ascii="Arial" w:hAnsi="Arial" w:cs="Arial"/>
        </w:rPr>
        <w:t>n</w:t>
      </w:r>
      <w:r w:rsidR="00C55353" w:rsidRPr="0074769C">
        <w:rPr>
          <w:rFonts w:ascii="Arial" w:hAnsi="Arial" w:cs="Arial"/>
        </w:rPr>
        <w:t xml:space="preserve"> </w:t>
      </w:r>
      <w:r w:rsidR="002F135A" w:rsidRPr="0074769C">
        <w:rPr>
          <w:rFonts w:ascii="Arial" w:hAnsi="Arial" w:cs="Arial"/>
        </w:rPr>
        <w:t>Associate Judge</w:t>
      </w:r>
      <w:r w:rsidRPr="0074769C">
        <w:rPr>
          <w:rFonts w:ascii="Arial" w:hAnsi="Arial" w:cs="Arial"/>
        </w:rPr>
        <w:t xml:space="preserve"> of this Court for directions for conduct of the sale;</w:t>
      </w:r>
    </w:p>
    <w:p w14:paraId="4D86D50A" w14:textId="77777777" w:rsidR="002A4CC7" w:rsidRPr="0074769C" w:rsidRDefault="006E6BC3" w:rsidP="001D3ADB">
      <w:pPr>
        <w:spacing w:after="240" w:line="480" w:lineRule="auto"/>
        <w:ind w:left="1418" w:hanging="1418"/>
        <w:jc w:val="both"/>
        <w:rPr>
          <w:rFonts w:ascii="Arial" w:hAnsi="Arial" w:cs="Arial"/>
        </w:rPr>
      </w:pPr>
      <w:r w:rsidRPr="0074769C">
        <w:rPr>
          <w:rFonts w:ascii="Arial" w:hAnsi="Arial" w:cs="Arial"/>
        </w:rPr>
        <w:t>RB-3</w:t>
      </w:r>
      <w:r w:rsidR="002A4CC7" w:rsidRPr="0074769C">
        <w:rPr>
          <w:rFonts w:ascii="Arial" w:hAnsi="Arial" w:cs="Arial"/>
        </w:rPr>
        <w:tab/>
        <w:t>[Specify Party Name] shall have carriage of the reference;</w:t>
      </w:r>
    </w:p>
    <w:p w14:paraId="48A7CAF5" w14:textId="363D36B9" w:rsidR="002A4CC7" w:rsidRPr="0074769C" w:rsidRDefault="002A4CC7" w:rsidP="001D3ADB">
      <w:pPr>
        <w:spacing w:after="240" w:line="480" w:lineRule="auto"/>
        <w:ind w:left="1418" w:hanging="1418"/>
        <w:jc w:val="both"/>
        <w:rPr>
          <w:rFonts w:ascii="Arial" w:hAnsi="Arial" w:cs="Arial"/>
        </w:rPr>
      </w:pPr>
      <w:r w:rsidRPr="0074769C">
        <w:rPr>
          <w:rFonts w:ascii="Arial" w:hAnsi="Arial" w:cs="Arial"/>
        </w:rPr>
        <w:t>RB-4</w:t>
      </w:r>
      <w:r w:rsidRPr="0074769C">
        <w:rPr>
          <w:rFonts w:ascii="Arial" w:hAnsi="Arial" w:cs="Arial"/>
        </w:rPr>
        <w:tab/>
      </w:r>
      <w:r w:rsidR="00C55353" w:rsidRPr="0074769C">
        <w:rPr>
          <w:rFonts w:ascii="Arial" w:hAnsi="Arial" w:cs="Arial"/>
        </w:rPr>
        <w:t xml:space="preserve">An </w:t>
      </w:r>
      <w:r w:rsidR="00457902" w:rsidRPr="0074769C">
        <w:rPr>
          <w:rFonts w:ascii="Arial" w:hAnsi="Arial" w:cs="Arial"/>
        </w:rPr>
        <w:t>Associate Judge</w:t>
      </w:r>
      <w:r w:rsidRPr="0074769C">
        <w:rPr>
          <w:rFonts w:ascii="Arial" w:hAnsi="Arial" w:cs="Arial"/>
        </w:rPr>
        <w:t xml:space="preserve"> shall make such inquiries, hear such evidence, assess such costs as may be appropriate, and shall make a Report and Order on Sale when the subject property is sold;</w:t>
      </w:r>
    </w:p>
    <w:p w14:paraId="6821E92D" w14:textId="263F6FF9" w:rsidR="006E6BC3" w:rsidRPr="0074769C" w:rsidRDefault="006E6BC3" w:rsidP="001D3ADB">
      <w:pPr>
        <w:spacing w:after="240" w:line="480" w:lineRule="auto"/>
        <w:ind w:left="1418" w:hanging="1418"/>
        <w:jc w:val="both"/>
        <w:rPr>
          <w:rFonts w:ascii="Arial" w:hAnsi="Arial" w:cs="Arial"/>
        </w:rPr>
      </w:pPr>
      <w:r w:rsidRPr="0074769C">
        <w:rPr>
          <w:rFonts w:ascii="Arial" w:hAnsi="Arial" w:cs="Arial"/>
        </w:rPr>
        <w:t>RB-5</w:t>
      </w:r>
      <w:r w:rsidRPr="0074769C">
        <w:rPr>
          <w:rFonts w:ascii="Arial" w:hAnsi="Arial" w:cs="Arial"/>
        </w:rPr>
        <w:tab/>
        <w:t xml:space="preserve">Title </w:t>
      </w:r>
      <w:r w:rsidR="002B031E" w:rsidRPr="0074769C">
        <w:rPr>
          <w:rFonts w:ascii="Arial" w:hAnsi="Arial" w:cs="Arial"/>
        </w:rPr>
        <w:t xml:space="preserve">to </w:t>
      </w:r>
      <w:r w:rsidRPr="0074769C">
        <w:rPr>
          <w:rFonts w:ascii="Arial" w:hAnsi="Arial" w:cs="Arial"/>
        </w:rPr>
        <w:t xml:space="preserve">the subject property shall vest in the name of the purchaser named in the </w:t>
      </w:r>
      <w:r w:rsidR="00457902" w:rsidRPr="0074769C">
        <w:rPr>
          <w:rFonts w:ascii="Arial" w:hAnsi="Arial" w:cs="Arial"/>
        </w:rPr>
        <w:t>Associate Judge’s</w:t>
      </w:r>
      <w:r w:rsidR="001D3ADB" w:rsidRPr="0074769C">
        <w:rPr>
          <w:rFonts w:ascii="Arial" w:hAnsi="Arial" w:cs="Arial"/>
        </w:rPr>
        <w:t xml:space="preserve"> </w:t>
      </w:r>
      <w:r w:rsidRPr="0074769C">
        <w:rPr>
          <w:rFonts w:ascii="Arial" w:hAnsi="Arial" w:cs="Arial"/>
        </w:rPr>
        <w:t>Report and Order on Sale;</w:t>
      </w:r>
    </w:p>
    <w:p w14:paraId="77FB4AD2" w14:textId="30191A36" w:rsidR="006E6BC3" w:rsidRPr="0074769C" w:rsidRDefault="00DE2BA2" w:rsidP="005634CE">
      <w:pPr>
        <w:pStyle w:val="Heading3"/>
        <w:rPr>
          <w:rFonts w:ascii="Arial" w:hAnsi="Arial" w:cs="Arial"/>
        </w:rPr>
      </w:pPr>
      <w:bookmarkStart w:id="259" w:name="_Toc499728153"/>
      <w:bookmarkStart w:id="260" w:name="_Toc54173413"/>
      <w:r w:rsidRPr="0074769C">
        <w:rPr>
          <w:rFonts w:ascii="Arial" w:hAnsi="Arial" w:cs="Arial"/>
        </w:rPr>
        <w:t>H</w:t>
      </w:r>
      <w:r w:rsidR="003474A6" w:rsidRPr="0074769C">
        <w:rPr>
          <w:rFonts w:ascii="Arial" w:hAnsi="Arial" w:cs="Arial"/>
        </w:rPr>
        <w:t>OMESTEAD RIGHTS</w:t>
      </w:r>
      <w:bookmarkEnd w:id="259"/>
      <w:bookmarkEnd w:id="260"/>
    </w:p>
    <w:p w14:paraId="7E725492" w14:textId="77777777" w:rsidR="00C620B1" w:rsidRPr="0074769C" w:rsidRDefault="00C620B1" w:rsidP="001D3ADB">
      <w:pPr>
        <w:keepLines/>
        <w:spacing w:after="240" w:line="480" w:lineRule="auto"/>
        <w:ind w:left="1418" w:hanging="1418"/>
        <w:jc w:val="both"/>
        <w:rPr>
          <w:rFonts w:ascii="Arial" w:hAnsi="Arial" w:cs="Arial"/>
        </w:rPr>
      </w:pPr>
      <w:r w:rsidRPr="0074769C">
        <w:rPr>
          <w:rFonts w:ascii="Arial" w:hAnsi="Arial" w:cs="Arial"/>
        </w:rPr>
        <w:t xml:space="preserve">RC-1 </w:t>
      </w:r>
      <w:r w:rsidRPr="0074769C">
        <w:rPr>
          <w:rFonts w:ascii="Arial" w:hAnsi="Arial" w:cs="Arial"/>
        </w:rPr>
        <w:tab/>
        <w:t>[Specify Party Name] has no homestead rights in the property (at {specify municipal address} and/blank) legally described on Title Number {specify Title Number} as:</w:t>
      </w:r>
    </w:p>
    <w:p w14:paraId="03234FAB" w14:textId="77777777" w:rsidR="00C620B1" w:rsidRPr="0074769C" w:rsidRDefault="00C620B1" w:rsidP="001D3ADB">
      <w:pPr>
        <w:keepLines/>
        <w:spacing w:after="240" w:line="480" w:lineRule="auto"/>
        <w:ind w:left="3970" w:hanging="1985"/>
        <w:jc w:val="both"/>
        <w:rPr>
          <w:rFonts w:ascii="Arial" w:hAnsi="Arial" w:cs="Arial"/>
        </w:rPr>
      </w:pPr>
      <w:r w:rsidRPr="0074769C">
        <w:rPr>
          <w:rFonts w:ascii="Arial" w:hAnsi="Arial" w:cs="Arial"/>
        </w:rPr>
        <w:t>{insert full Land Titles legal description</w:t>
      </w:r>
      <w:r w:rsidR="001F6BC9" w:rsidRPr="0074769C">
        <w:rPr>
          <w:rFonts w:ascii="Arial" w:hAnsi="Arial" w:cs="Arial"/>
        </w:rPr>
        <w:t xml:space="preserve"> – not street address</w:t>
      </w:r>
      <w:r w:rsidRPr="0074769C">
        <w:rPr>
          <w:rFonts w:ascii="Arial" w:hAnsi="Arial" w:cs="Arial"/>
        </w:rPr>
        <w:t>};</w:t>
      </w:r>
    </w:p>
    <w:p w14:paraId="7CB3F283" w14:textId="77777777" w:rsidR="00C620B1" w:rsidRPr="0074769C" w:rsidRDefault="00C620B1" w:rsidP="001D3ADB">
      <w:pPr>
        <w:keepLines/>
        <w:spacing w:after="240" w:line="480" w:lineRule="auto"/>
        <w:ind w:left="1418" w:hanging="1418"/>
        <w:jc w:val="both"/>
        <w:rPr>
          <w:rFonts w:ascii="Arial" w:hAnsi="Arial" w:cs="Arial"/>
        </w:rPr>
      </w:pPr>
      <w:r w:rsidRPr="0074769C">
        <w:rPr>
          <w:rFonts w:ascii="Arial" w:hAnsi="Arial" w:cs="Arial"/>
        </w:rPr>
        <w:t>RC-2</w:t>
      </w:r>
      <w:r w:rsidRPr="0074769C">
        <w:rPr>
          <w:rFonts w:ascii="Arial" w:hAnsi="Arial" w:cs="Arial"/>
        </w:rPr>
        <w:tab/>
        <w:t>The homestead rights of [specify Party Name] in the property (at {specify municipal address} and/blank) legally described on Title Number {specify Title Number} as:</w:t>
      </w:r>
    </w:p>
    <w:p w14:paraId="1E6B8FEB" w14:textId="77777777" w:rsidR="007D30B1" w:rsidRPr="0074769C" w:rsidRDefault="00C620B1" w:rsidP="001D3ADB">
      <w:pPr>
        <w:keepLines/>
        <w:spacing w:after="240" w:line="480" w:lineRule="auto"/>
        <w:ind w:left="3970" w:hanging="1985"/>
        <w:jc w:val="both"/>
        <w:rPr>
          <w:rFonts w:ascii="Arial" w:hAnsi="Arial" w:cs="Arial"/>
        </w:rPr>
      </w:pPr>
      <w:r w:rsidRPr="0074769C">
        <w:rPr>
          <w:rFonts w:ascii="Arial" w:hAnsi="Arial" w:cs="Arial"/>
        </w:rPr>
        <w:t>{insert full Land Titles legal description</w:t>
      </w:r>
      <w:r w:rsidR="001F6BC9" w:rsidRPr="0074769C">
        <w:rPr>
          <w:rFonts w:ascii="Arial" w:hAnsi="Arial" w:cs="Arial"/>
        </w:rPr>
        <w:t xml:space="preserve"> – not street address</w:t>
      </w:r>
      <w:r w:rsidRPr="0074769C">
        <w:rPr>
          <w:rFonts w:ascii="Arial" w:hAnsi="Arial" w:cs="Arial"/>
        </w:rPr>
        <w:t>}</w:t>
      </w:r>
    </w:p>
    <w:p w14:paraId="1F7CEC63" w14:textId="77777777" w:rsidR="00C620B1" w:rsidRPr="0074769C" w:rsidRDefault="00DD07E3" w:rsidP="001D3ADB">
      <w:pPr>
        <w:keepLines/>
        <w:spacing w:after="240" w:line="480" w:lineRule="auto"/>
        <w:ind w:left="1418"/>
        <w:jc w:val="both"/>
        <w:rPr>
          <w:rFonts w:ascii="Arial" w:hAnsi="Arial" w:cs="Arial"/>
          <w:szCs w:val="24"/>
        </w:rPr>
      </w:pPr>
      <w:r w:rsidRPr="0074769C">
        <w:rPr>
          <w:rFonts w:ascii="Arial" w:hAnsi="Arial" w:cs="Arial"/>
        </w:rPr>
        <w:t>(</w:t>
      </w:r>
      <w:r w:rsidR="00320EA8" w:rsidRPr="0074769C">
        <w:rPr>
          <w:rFonts w:ascii="Arial" w:hAnsi="Arial" w:cs="Arial"/>
        </w:rPr>
        <w:t>shall be</w:t>
      </w:r>
      <w:r w:rsidRPr="0074769C">
        <w:rPr>
          <w:rFonts w:ascii="Arial" w:hAnsi="Arial" w:cs="Arial"/>
        </w:rPr>
        <w:t>/are)</w:t>
      </w:r>
      <w:r w:rsidR="00C620B1" w:rsidRPr="0074769C">
        <w:rPr>
          <w:rFonts w:ascii="Arial" w:hAnsi="Arial" w:cs="Arial"/>
        </w:rPr>
        <w:t xml:space="preserve"> terminated (effective {specify date}/blank);</w:t>
      </w:r>
    </w:p>
    <w:p w14:paraId="1685466B" w14:textId="77777777" w:rsidR="00C620B1" w:rsidRPr="0074769C" w:rsidRDefault="00C620B1" w:rsidP="009927AE">
      <w:pPr>
        <w:keepLines/>
        <w:spacing w:after="240" w:line="480" w:lineRule="auto"/>
        <w:ind w:left="1418" w:hanging="1418"/>
        <w:jc w:val="both"/>
        <w:rPr>
          <w:rFonts w:ascii="Arial" w:hAnsi="Arial" w:cs="Arial"/>
        </w:rPr>
      </w:pPr>
      <w:r w:rsidRPr="0074769C">
        <w:rPr>
          <w:rFonts w:ascii="Arial" w:hAnsi="Arial" w:cs="Arial"/>
        </w:rPr>
        <w:lastRenderedPageBreak/>
        <w:t>RC-3</w:t>
      </w:r>
      <w:r w:rsidRPr="0074769C">
        <w:rPr>
          <w:rFonts w:ascii="Arial" w:hAnsi="Arial" w:cs="Arial"/>
        </w:rPr>
        <w:tab/>
        <w:t>The consent of [specify Party Name] to the disposition of the homestead property (at {specify municipal address} and/blank) legally described on Title Number {specify Title Number} as:</w:t>
      </w:r>
    </w:p>
    <w:p w14:paraId="11EB300B" w14:textId="77777777" w:rsidR="00C620B1" w:rsidRPr="0074769C" w:rsidRDefault="00C620B1" w:rsidP="009927AE">
      <w:pPr>
        <w:keepLines/>
        <w:spacing w:after="240" w:line="480" w:lineRule="auto"/>
        <w:ind w:left="1985"/>
        <w:jc w:val="both"/>
        <w:rPr>
          <w:rFonts w:ascii="Arial" w:hAnsi="Arial" w:cs="Arial"/>
        </w:rPr>
      </w:pPr>
      <w:r w:rsidRPr="0074769C">
        <w:rPr>
          <w:rFonts w:ascii="Arial" w:hAnsi="Arial" w:cs="Arial"/>
        </w:rPr>
        <w:t>{insert full Land Titles legal description</w:t>
      </w:r>
      <w:r w:rsidR="00753BDA" w:rsidRPr="0074769C">
        <w:rPr>
          <w:rFonts w:ascii="Arial" w:hAnsi="Arial" w:cs="Arial"/>
        </w:rPr>
        <w:t xml:space="preserve"> – not street address</w:t>
      </w:r>
      <w:r w:rsidRPr="0074769C">
        <w:rPr>
          <w:rFonts w:ascii="Arial" w:hAnsi="Arial" w:cs="Arial"/>
        </w:rPr>
        <w:t>}</w:t>
      </w:r>
    </w:p>
    <w:p w14:paraId="069EE02E" w14:textId="77777777" w:rsidR="00C620B1" w:rsidRPr="0074769C" w:rsidRDefault="00C620B1" w:rsidP="009927AE">
      <w:pPr>
        <w:keepLines/>
        <w:spacing w:after="240" w:line="480" w:lineRule="auto"/>
        <w:ind w:left="1418"/>
        <w:jc w:val="both"/>
        <w:rPr>
          <w:rFonts w:ascii="Arial" w:hAnsi="Arial" w:cs="Arial"/>
        </w:rPr>
      </w:pPr>
      <w:r w:rsidRPr="0074769C">
        <w:rPr>
          <w:rFonts w:ascii="Arial" w:hAnsi="Arial" w:cs="Arial"/>
        </w:rPr>
        <w:t>is dispensed with;</w:t>
      </w:r>
    </w:p>
    <w:p w14:paraId="180AF172" w14:textId="77777777" w:rsidR="00C620B1" w:rsidRPr="0074769C" w:rsidRDefault="00C620B1" w:rsidP="009927AE">
      <w:pPr>
        <w:keepLines/>
        <w:spacing w:after="240" w:line="480" w:lineRule="auto"/>
        <w:ind w:left="1418" w:hanging="1418"/>
        <w:jc w:val="both"/>
        <w:rPr>
          <w:rFonts w:ascii="Arial" w:hAnsi="Arial" w:cs="Arial"/>
        </w:rPr>
      </w:pPr>
      <w:r w:rsidRPr="0074769C">
        <w:rPr>
          <w:rFonts w:ascii="Arial" w:hAnsi="Arial" w:cs="Arial"/>
        </w:rPr>
        <w:t>RC-4</w:t>
      </w:r>
      <w:r w:rsidR="00ED2A19" w:rsidRPr="0074769C">
        <w:rPr>
          <w:rFonts w:ascii="Arial" w:hAnsi="Arial" w:cs="Arial"/>
          <w:vertAlign w:val="superscript"/>
        </w:rPr>
        <w:footnoteReference w:id="216"/>
      </w:r>
      <w:r w:rsidRPr="0074769C">
        <w:rPr>
          <w:rFonts w:ascii="Arial" w:hAnsi="Arial" w:cs="Arial"/>
        </w:rPr>
        <w:tab/>
        <w:t xml:space="preserve">The homestead notice registered by [specify Party Name] as </w:t>
      </w:r>
      <w:r w:rsidR="001F6BC9" w:rsidRPr="0074769C">
        <w:rPr>
          <w:rFonts w:ascii="Arial" w:hAnsi="Arial" w:cs="Arial"/>
        </w:rPr>
        <w:t>registration number</w:t>
      </w:r>
      <w:r w:rsidRPr="0074769C">
        <w:rPr>
          <w:rFonts w:ascii="Arial" w:hAnsi="Arial" w:cs="Arial"/>
        </w:rPr>
        <w:t xml:space="preserve"> {specify number} in the {specify </w:t>
      </w:r>
      <w:r w:rsidR="00753BDA" w:rsidRPr="0074769C">
        <w:rPr>
          <w:rFonts w:ascii="Arial" w:hAnsi="Arial" w:cs="Arial"/>
        </w:rPr>
        <w:t>district</w:t>
      </w:r>
      <w:r w:rsidRPr="0074769C">
        <w:rPr>
          <w:rFonts w:ascii="Arial" w:hAnsi="Arial" w:cs="Arial"/>
        </w:rPr>
        <w:t>} Land Titles Office claiming an interest in the property legally described on Title Number {specify Title Number} as:</w:t>
      </w:r>
    </w:p>
    <w:p w14:paraId="76DD66BF" w14:textId="77777777" w:rsidR="00C620B1" w:rsidRPr="0074769C" w:rsidRDefault="00C620B1" w:rsidP="004B12ED">
      <w:pPr>
        <w:keepLines/>
        <w:spacing w:after="240" w:line="480" w:lineRule="auto"/>
        <w:ind w:left="3970" w:hanging="1985"/>
        <w:jc w:val="both"/>
        <w:rPr>
          <w:rFonts w:ascii="Arial" w:hAnsi="Arial" w:cs="Arial"/>
        </w:rPr>
      </w:pPr>
      <w:r w:rsidRPr="0074769C">
        <w:rPr>
          <w:rFonts w:ascii="Arial" w:hAnsi="Arial" w:cs="Arial"/>
        </w:rPr>
        <w:t>{insert full Land Titles legal description</w:t>
      </w:r>
      <w:r w:rsidR="001F6BC9" w:rsidRPr="0074769C">
        <w:rPr>
          <w:rFonts w:ascii="Arial" w:hAnsi="Arial" w:cs="Arial"/>
        </w:rPr>
        <w:t xml:space="preserve"> – not street address</w:t>
      </w:r>
      <w:r w:rsidRPr="0074769C">
        <w:rPr>
          <w:rFonts w:ascii="Arial" w:hAnsi="Arial" w:cs="Arial"/>
        </w:rPr>
        <w:t>}</w:t>
      </w:r>
    </w:p>
    <w:p w14:paraId="26BBA067" w14:textId="77777777" w:rsidR="002D6F03" w:rsidRPr="0074769C" w:rsidRDefault="00C620B1" w:rsidP="004B12ED">
      <w:pPr>
        <w:keepLines/>
        <w:spacing w:after="240" w:line="480" w:lineRule="auto"/>
        <w:ind w:left="1418"/>
        <w:jc w:val="both"/>
        <w:rPr>
          <w:rFonts w:ascii="Arial" w:hAnsi="Arial" w:cs="Arial"/>
        </w:rPr>
      </w:pPr>
      <w:r w:rsidRPr="0074769C">
        <w:rPr>
          <w:rFonts w:ascii="Arial" w:hAnsi="Arial" w:cs="Arial"/>
        </w:rPr>
        <w:t xml:space="preserve">shall be vacated by the </w:t>
      </w:r>
      <w:r w:rsidR="00BE1FDC" w:rsidRPr="0074769C">
        <w:rPr>
          <w:rFonts w:ascii="Arial" w:hAnsi="Arial" w:cs="Arial"/>
        </w:rPr>
        <w:t>District Registrar</w:t>
      </w:r>
      <w:r w:rsidR="00ED2A19" w:rsidRPr="0074769C">
        <w:rPr>
          <w:rFonts w:ascii="Arial" w:hAnsi="Arial" w:cs="Arial"/>
        </w:rPr>
        <w:t xml:space="preserve"> upon registration of a certified copy of this Order</w:t>
      </w:r>
      <w:r w:rsidRPr="0074769C">
        <w:rPr>
          <w:rFonts w:ascii="Arial" w:hAnsi="Arial" w:cs="Arial"/>
        </w:rPr>
        <w:t>;</w:t>
      </w:r>
    </w:p>
    <w:p w14:paraId="0705625E" w14:textId="0A6DB4FC" w:rsidR="00320EA8" w:rsidRPr="0074769C" w:rsidRDefault="00EE13B3" w:rsidP="005634CE">
      <w:pPr>
        <w:pStyle w:val="Heading3"/>
        <w:rPr>
          <w:rFonts w:ascii="Arial" w:hAnsi="Arial" w:cs="Arial"/>
        </w:rPr>
      </w:pPr>
      <w:bookmarkStart w:id="261" w:name="_Toc54173414"/>
      <w:r w:rsidRPr="0074769C">
        <w:rPr>
          <w:rFonts w:ascii="Arial" w:hAnsi="Arial" w:cs="Arial"/>
        </w:rPr>
        <w:t>PENDING LITIGATION ORDERS</w:t>
      </w:r>
      <w:bookmarkEnd w:id="261"/>
    </w:p>
    <w:p w14:paraId="749B668B" w14:textId="77777777" w:rsidR="00320EA8" w:rsidRPr="0074769C" w:rsidRDefault="00320EA8" w:rsidP="004B12ED">
      <w:pPr>
        <w:spacing w:after="240" w:line="480" w:lineRule="auto"/>
        <w:ind w:left="1418" w:hanging="1418"/>
        <w:jc w:val="both"/>
        <w:rPr>
          <w:rFonts w:ascii="Arial" w:hAnsi="Arial" w:cs="Arial"/>
        </w:rPr>
      </w:pPr>
      <w:r w:rsidRPr="0074769C">
        <w:rPr>
          <w:rFonts w:ascii="Arial" w:hAnsi="Arial" w:cs="Arial"/>
        </w:rPr>
        <w:t>RD-1</w:t>
      </w:r>
      <w:r w:rsidRPr="0074769C">
        <w:rPr>
          <w:rFonts w:ascii="Arial" w:hAnsi="Arial" w:cs="Arial"/>
          <w:vertAlign w:val="superscript"/>
        </w:rPr>
        <w:footnoteReference w:id="217"/>
      </w:r>
      <w:r w:rsidRPr="0074769C">
        <w:rPr>
          <w:rFonts w:ascii="Arial" w:hAnsi="Arial" w:cs="Arial"/>
        </w:rPr>
        <w:tab/>
        <w:t>In this proceeding, an interest in the following land is in question:</w:t>
      </w:r>
    </w:p>
    <w:p w14:paraId="08B9DDC2" w14:textId="77777777" w:rsidR="00320EA8" w:rsidRPr="0074769C" w:rsidRDefault="00320EA8" w:rsidP="004B12ED">
      <w:pPr>
        <w:spacing w:after="240" w:line="480" w:lineRule="auto"/>
        <w:ind w:left="3970" w:hanging="1985"/>
        <w:jc w:val="both"/>
        <w:rPr>
          <w:rFonts w:ascii="Arial" w:hAnsi="Arial" w:cs="Arial"/>
        </w:rPr>
      </w:pPr>
      <w:r w:rsidRPr="0074769C">
        <w:rPr>
          <w:rFonts w:ascii="Arial" w:hAnsi="Arial" w:cs="Arial"/>
        </w:rPr>
        <w:t>{insert full legal Land Titles description – not street address};</w:t>
      </w:r>
    </w:p>
    <w:p w14:paraId="5D7D074F" w14:textId="77777777" w:rsidR="00320EA8" w:rsidRPr="0074769C" w:rsidRDefault="00320EA8" w:rsidP="004B12ED">
      <w:pPr>
        <w:keepLines/>
        <w:spacing w:after="240" w:line="480" w:lineRule="auto"/>
        <w:ind w:left="1418" w:hanging="1418"/>
        <w:jc w:val="both"/>
        <w:rPr>
          <w:rFonts w:ascii="Arial" w:hAnsi="Arial" w:cs="Arial"/>
        </w:rPr>
      </w:pPr>
      <w:r w:rsidRPr="0074769C">
        <w:rPr>
          <w:rFonts w:ascii="Arial" w:hAnsi="Arial" w:cs="Arial"/>
        </w:rPr>
        <w:t>RD-2</w:t>
      </w:r>
      <w:r w:rsidRPr="0074769C">
        <w:rPr>
          <w:rFonts w:ascii="Arial" w:hAnsi="Arial" w:cs="Arial"/>
        </w:rPr>
        <w:tab/>
        <w:t>The pending litigation order pronounced by [specify Judge] on [Date] against the following land:</w:t>
      </w:r>
    </w:p>
    <w:p w14:paraId="208E4582" w14:textId="77777777" w:rsidR="00320EA8" w:rsidRPr="0074769C" w:rsidRDefault="00320EA8" w:rsidP="006A2731">
      <w:pPr>
        <w:keepLines/>
        <w:spacing w:after="240" w:line="480" w:lineRule="auto"/>
        <w:ind w:left="3970" w:hanging="1985"/>
        <w:jc w:val="both"/>
        <w:rPr>
          <w:rFonts w:ascii="Arial" w:hAnsi="Arial" w:cs="Arial"/>
        </w:rPr>
      </w:pPr>
      <w:r w:rsidRPr="0074769C">
        <w:rPr>
          <w:rFonts w:ascii="Arial" w:hAnsi="Arial" w:cs="Arial"/>
        </w:rPr>
        <w:lastRenderedPageBreak/>
        <w:t>{insert full legal Land Titles description – not street address}</w:t>
      </w:r>
    </w:p>
    <w:p w14:paraId="0D0D3D9C" w14:textId="1AABC234" w:rsidR="00320EA8" w:rsidRPr="0074769C" w:rsidRDefault="00320EA8" w:rsidP="006A2731">
      <w:pPr>
        <w:keepLines/>
        <w:spacing w:after="240" w:line="480" w:lineRule="auto"/>
        <w:ind w:left="1418"/>
        <w:jc w:val="both"/>
        <w:rPr>
          <w:rFonts w:ascii="Arial" w:hAnsi="Arial" w:cs="Arial"/>
        </w:rPr>
      </w:pPr>
      <w:r w:rsidRPr="0074769C">
        <w:rPr>
          <w:rFonts w:ascii="Arial" w:hAnsi="Arial" w:cs="Arial"/>
        </w:rPr>
        <w:t xml:space="preserve">and registered as number {specify number} in the {specify location} Land Titles Office </w:t>
      </w:r>
      <w:r w:rsidR="002B031E" w:rsidRPr="0074769C">
        <w:rPr>
          <w:rFonts w:ascii="Arial" w:hAnsi="Arial" w:cs="Arial"/>
        </w:rPr>
        <w:t>is</w:t>
      </w:r>
      <w:r w:rsidRPr="0074769C">
        <w:rPr>
          <w:rFonts w:ascii="Arial" w:hAnsi="Arial" w:cs="Arial"/>
        </w:rPr>
        <w:t xml:space="preserve"> discharged from the </w:t>
      </w:r>
      <w:r w:rsidR="002B031E" w:rsidRPr="0074769C">
        <w:rPr>
          <w:rFonts w:ascii="Arial" w:hAnsi="Arial" w:cs="Arial"/>
        </w:rPr>
        <w:t xml:space="preserve">title to the </w:t>
      </w:r>
      <w:r w:rsidRPr="0074769C">
        <w:rPr>
          <w:rFonts w:ascii="Arial" w:hAnsi="Arial" w:cs="Arial"/>
        </w:rPr>
        <w:t>above described land;</w:t>
      </w:r>
    </w:p>
    <w:p w14:paraId="6D56985F" w14:textId="77777777" w:rsidR="002B031E" w:rsidRPr="0074769C" w:rsidRDefault="00320EA8" w:rsidP="006A2731">
      <w:pPr>
        <w:spacing w:after="240" w:line="480" w:lineRule="auto"/>
        <w:ind w:left="1418" w:hanging="1418"/>
        <w:jc w:val="both"/>
        <w:rPr>
          <w:rFonts w:ascii="Arial" w:hAnsi="Arial" w:cs="Arial"/>
        </w:rPr>
      </w:pPr>
      <w:r w:rsidRPr="0074769C">
        <w:rPr>
          <w:rFonts w:ascii="Arial" w:hAnsi="Arial" w:cs="Arial"/>
        </w:rPr>
        <w:t>RD-3</w:t>
      </w:r>
      <w:r w:rsidRPr="0074769C">
        <w:rPr>
          <w:rFonts w:ascii="Arial" w:hAnsi="Arial" w:cs="Arial"/>
        </w:rPr>
        <w:tab/>
        <w:t>There shall be no requirement to allow time for an appeal fro</w:t>
      </w:r>
      <w:r w:rsidR="00657518" w:rsidRPr="0074769C">
        <w:rPr>
          <w:rFonts w:ascii="Arial" w:hAnsi="Arial" w:cs="Arial"/>
        </w:rPr>
        <w:t>m this Order</w:t>
      </w:r>
      <w:r w:rsidRPr="0074769C">
        <w:rPr>
          <w:rFonts w:ascii="Arial" w:hAnsi="Arial" w:cs="Arial"/>
        </w:rPr>
        <w:t xml:space="preserve"> and [specify Party Name] shall immediately register this Order in the {specify location} Land Titles Office;</w:t>
      </w:r>
    </w:p>
    <w:p w14:paraId="7F381A7D" w14:textId="77777777" w:rsidR="002B031E" w:rsidRPr="0074769C" w:rsidRDefault="002B031E" w:rsidP="001D19F4">
      <w:pPr>
        <w:pStyle w:val="Heading3"/>
        <w:jc w:val="both"/>
        <w:rPr>
          <w:rFonts w:ascii="Arial" w:hAnsi="Arial" w:cs="Arial"/>
        </w:rPr>
      </w:pPr>
      <w:r w:rsidRPr="0074769C">
        <w:rPr>
          <w:rFonts w:ascii="Arial" w:hAnsi="Arial" w:cs="Arial"/>
        </w:rPr>
        <w:t>DISCHARGE OR POSTPONEMENT OF SUPPORT OR OTHER FAMILY ORDERS</w:t>
      </w:r>
    </w:p>
    <w:p w14:paraId="265D272C" w14:textId="02F7899F" w:rsidR="002B031E" w:rsidRPr="0074769C" w:rsidRDefault="002B031E" w:rsidP="001539D5">
      <w:pPr>
        <w:keepLines/>
        <w:spacing w:after="240" w:line="480" w:lineRule="auto"/>
        <w:ind w:left="1418" w:hanging="1418"/>
        <w:jc w:val="both"/>
        <w:rPr>
          <w:rFonts w:ascii="Arial" w:hAnsi="Arial" w:cs="Arial"/>
          <w:szCs w:val="24"/>
        </w:rPr>
      </w:pPr>
      <w:r w:rsidRPr="0074769C">
        <w:rPr>
          <w:rFonts w:ascii="Arial" w:hAnsi="Arial" w:cs="Arial"/>
          <w:szCs w:val="24"/>
        </w:rPr>
        <w:t>RE-1</w:t>
      </w:r>
      <w:r w:rsidRPr="0074769C">
        <w:rPr>
          <w:rStyle w:val="FootnoteReference"/>
          <w:rFonts w:ascii="Arial" w:hAnsi="Arial" w:cs="Arial"/>
          <w:szCs w:val="24"/>
        </w:rPr>
        <w:footnoteReference w:id="218"/>
      </w:r>
      <w:r w:rsidRPr="0074769C">
        <w:rPr>
          <w:rFonts w:ascii="Arial" w:hAnsi="Arial" w:cs="Arial"/>
          <w:szCs w:val="24"/>
        </w:rPr>
        <w:tab/>
        <w:t xml:space="preserve">The [specify </w:t>
      </w:r>
      <w:r w:rsidR="00170954" w:rsidRPr="0074769C">
        <w:rPr>
          <w:rFonts w:ascii="Arial" w:hAnsi="Arial" w:cs="Arial"/>
          <w:szCs w:val="24"/>
        </w:rPr>
        <w:t>name of O</w:t>
      </w:r>
      <w:r w:rsidRPr="0074769C">
        <w:rPr>
          <w:rFonts w:ascii="Arial" w:hAnsi="Arial" w:cs="Arial"/>
          <w:szCs w:val="24"/>
        </w:rPr>
        <w:t>rder] pronounced by [specify Judge] on [Date</w:t>
      </w:r>
      <w:r w:rsidR="00170954" w:rsidRPr="0074769C">
        <w:rPr>
          <w:rFonts w:ascii="Arial" w:hAnsi="Arial" w:cs="Arial"/>
          <w:szCs w:val="24"/>
        </w:rPr>
        <w:t>]</w:t>
      </w:r>
      <w:r w:rsidRPr="0074769C">
        <w:rPr>
          <w:rFonts w:ascii="Arial" w:hAnsi="Arial" w:cs="Arial"/>
          <w:szCs w:val="24"/>
        </w:rPr>
        <w:t xml:space="preserve"> and registered as number {specify number} against the land described in certificate {insert the title number} as:</w:t>
      </w:r>
    </w:p>
    <w:p w14:paraId="5EB47CE7" w14:textId="77777777" w:rsidR="002B031E" w:rsidRPr="0074769C" w:rsidRDefault="002B031E" w:rsidP="002B031E">
      <w:pPr>
        <w:keepLines/>
        <w:spacing w:after="240" w:line="480" w:lineRule="auto"/>
        <w:ind w:left="2127"/>
        <w:jc w:val="both"/>
        <w:rPr>
          <w:rFonts w:ascii="Arial" w:hAnsi="Arial" w:cs="Arial"/>
          <w:szCs w:val="24"/>
        </w:rPr>
      </w:pPr>
      <w:r w:rsidRPr="0074769C">
        <w:rPr>
          <w:rFonts w:ascii="Arial" w:hAnsi="Arial" w:cs="Arial"/>
          <w:szCs w:val="24"/>
        </w:rPr>
        <w:t>{insert full legal Land Titles description – not street address}</w:t>
      </w:r>
    </w:p>
    <w:p w14:paraId="4D28936B" w14:textId="77777777" w:rsidR="002B031E" w:rsidRPr="0074769C" w:rsidRDefault="002B031E" w:rsidP="002B031E">
      <w:pPr>
        <w:keepLines/>
        <w:spacing w:after="240" w:line="480" w:lineRule="auto"/>
        <w:ind w:left="1440"/>
        <w:jc w:val="both"/>
        <w:rPr>
          <w:rFonts w:ascii="Arial" w:hAnsi="Arial" w:cs="Arial"/>
          <w:szCs w:val="24"/>
        </w:rPr>
      </w:pPr>
      <w:r w:rsidRPr="0074769C">
        <w:rPr>
          <w:rFonts w:ascii="Arial" w:hAnsi="Arial" w:cs="Arial"/>
          <w:szCs w:val="24"/>
        </w:rPr>
        <w:t>in the {specify location} Land Titles Office is discharged;</w:t>
      </w:r>
    </w:p>
    <w:p w14:paraId="28AC401F" w14:textId="09E1BE61" w:rsidR="002B031E" w:rsidRPr="0074769C" w:rsidRDefault="002B031E" w:rsidP="009027B9">
      <w:pPr>
        <w:keepLines/>
        <w:spacing w:after="240" w:line="480" w:lineRule="auto"/>
        <w:ind w:left="1418" w:hanging="1418"/>
        <w:jc w:val="both"/>
        <w:rPr>
          <w:rFonts w:ascii="Arial" w:hAnsi="Arial" w:cs="Arial"/>
          <w:szCs w:val="24"/>
        </w:rPr>
      </w:pPr>
      <w:r w:rsidRPr="0074769C">
        <w:rPr>
          <w:rFonts w:ascii="Arial" w:hAnsi="Arial" w:cs="Arial"/>
          <w:szCs w:val="24"/>
        </w:rPr>
        <w:t>RE-2</w:t>
      </w:r>
      <w:r w:rsidRPr="0074769C">
        <w:rPr>
          <w:rStyle w:val="FootnoteReference"/>
          <w:rFonts w:ascii="Arial" w:hAnsi="Arial" w:cs="Arial"/>
          <w:szCs w:val="24"/>
        </w:rPr>
        <w:footnoteReference w:id="219"/>
      </w:r>
      <w:r w:rsidRPr="0074769C">
        <w:rPr>
          <w:rFonts w:ascii="Arial" w:hAnsi="Arial" w:cs="Arial"/>
          <w:szCs w:val="24"/>
        </w:rPr>
        <w:tab/>
        <w:t xml:space="preserve">The [specify </w:t>
      </w:r>
      <w:r w:rsidR="00170954" w:rsidRPr="0074769C">
        <w:rPr>
          <w:rFonts w:ascii="Arial" w:hAnsi="Arial" w:cs="Arial"/>
          <w:szCs w:val="24"/>
        </w:rPr>
        <w:t>name of O</w:t>
      </w:r>
      <w:r w:rsidRPr="0074769C">
        <w:rPr>
          <w:rFonts w:ascii="Arial" w:hAnsi="Arial" w:cs="Arial"/>
          <w:szCs w:val="24"/>
        </w:rPr>
        <w:t>rder] pronounced by [specify Judge] on [Date</w:t>
      </w:r>
      <w:r w:rsidR="00170954" w:rsidRPr="0074769C">
        <w:rPr>
          <w:rFonts w:ascii="Arial" w:hAnsi="Arial" w:cs="Arial"/>
          <w:szCs w:val="24"/>
        </w:rPr>
        <w:t>]</w:t>
      </w:r>
      <w:r w:rsidRPr="0074769C">
        <w:rPr>
          <w:rFonts w:ascii="Arial" w:hAnsi="Arial" w:cs="Arial"/>
          <w:szCs w:val="24"/>
        </w:rPr>
        <w:t xml:space="preserve"> and registered as number {specify number} against the land described in certificate {insert the title number} as:</w:t>
      </w:r>
    </w:p>
    <w:p w14:paraId="7324AD57" w14:textId="77777777" w:rsidR="002B031E" w:rsidRPr="0074769C" w:rsidRDefault="002B031E" w:rsidP="002B031E">
      <w:pPr>
        <w:keepLines/>
        <w:spacing w:after="240" w:line="480" w:lineRule="auto"/>
        <w:ind w:left="2127"/>
        <w:jc w:val="both"/>
        <w:rPr>
          <w:rFonts w:ascii="Arial" w:hAnsi="Arial" w:cs="Arial"/>
          <w:szCs w:val="24"/>
        </w:rPr>
      </w:pPr>
      <w:r w:rsidRPr="0074769C">
        <w:rPr>
          <w:rFonts w:ascii="Arial" w:hAnsi="Arial" w:cs="Arial"/>
          <w:szCs w:val="24"/>
        </w:rPr>
        <w:lastRenderedPageBreak/>
        <w:t>{insert full legal Land Titles description – not street address}</w:t>
      </w:r>
    </w:p>
    <w:p w14:paraId="611AD8C4" w14:textId="2F61B6A9" w:rsidR="002B031E" w:rsidRPr="0074769C" w:rsidRDefault="002B031E" w:rsidP="009027B9">
      <w:pPr>
        <w:keepLines/>
        <w:spacing w:after="240" w:line="480" w:lineRule="auto"/>
        <w:ind w:left="1418"/>
        <w:jc w:val="both"/>
        <w:rPr>
          <w:rFonts w:ascii="Arial" w:hAnsi="Arial" w:cs="Arial"/>
          <w:szCs w:val="24"/>
        </w:rPr>
      </w:pPr>
      <w:r w:rsidRPr="0074769C">
        <w:rPr>
          <w:rFonts w:ascii="Arial" w:hAnsi="Arial" w:cs="Arial"/>
          <w:szCs w:val="24"/>
        </w:rPr>
        <w:t xml:space="preserve">is postponed to {specify details of instrument being registered} to allow its registration in priority over the [specify </w:t>
      </w:r>
      <w:r w:rsidR="00170954" w:rsidRPr="0074769C">
        <w:rPr>
          <w:rFonts w:ascii="Arial" w:hAnsi="Arial" w:cs="Arial"/>
          <w:szCs w:val="24"/>
        </w:rPr>
        <w:t>name of O</w:t>
      </w:r>
      <w:r w:rsidRPr="0074769C">
        <w:rPr>
          <w:rFonts w:ascii="Arial" w:hAnsi="Arial" w:cs="Arial"/>
          <w:szCs w:val="24"/>
        </w:rPr>
        <w:t>rder];</w:t>
      </w:r>
    </w:p>
    <w:p w14:paraId="5DFAC246" w14:textId="77777777" w:rsidR="002B031E" w:rsidRPr="0074769C" w:rsidRDefault="002B031E" w:rsidP="009027B9">
      <w:pPr>
        <w:keepLines/>
        <w:spacing w:after="240" w:line="480" w:lineRule="auto"/>
        <w:ind w:left="1418" w:hanging="1418"/>
        <w:jc w:val="both"/>
        <w:rPr>
          <w:rFonts w:ascii="Arial" w:hAnsi="Arial" w:cs="Arial"/>
          <w:szCs w:val="24"/>
        </w:rPr>
      </w:pPr>
      <w:r w:rsidRPr="0074769C">
        <w:rPr>
          <w:rFonts w:ascii="Arial" w:hAnsi="Arial" w:cs="Arial"/>
          <w:szCs w:val="24"/>
        </w:rPr>
        <w:t>RE-3</w:t>
      </w:r>
      <w:r w:rsidRPr="0074769C">
        <w:rPr>
          <w:rFonts w:ascii="Arial" w:hAnsi="Arial" w:cs="Arial"/>
          <w:szCs w:val="24"/>
        </w:rPr>
        <w:tab/>
        <w:t>There shall be no requirement to allow time for an appeal from this Order and [specify Party Name] shall immediately register this Order in the {specify location} Land Titles Office;</w:t>
      </w:r>
    </w:p>
    <w:p w14:paraId="500131AF" w14:textId="511352A6" w:rsidR="00320EA8" w:rsidRPr="0074769C" w:rsidRDefault="00320EA8" w:rsidP="005634CE">
      <w:pPr>
        <w:spacing w:after="240" w:line="480" w:lineRule="auto"/>
        <w:ind w:left="1418" w:right="6" w:hanging="1418"/>
        <w:jc w:val="both"/>
        <w:rPr>
          <w:rFonts w:ascii="Arial" w:hAnsi="Arial" w:cs="Arial"/>
          <w:b/>
        </w:rPr>
      </w:pPr>
      <w:r w:rsidRPr="0074769C">
        <w:rPr>
          <w:rFonts w:ascii="Arial" w:hAnsi="Arial" w:cs="Arial"/>
          <w:szCs w:val="24"/>
        </w:rPr>
        <w:br w:type="page"/>
      </w:r>
    </w:p>
    <w:p w14:paraId="58DBE043" w14:textId="77777777" w:rsidR="002A4CC7" w:rsidRPr="0074769C" w:rsidRDefault="002A4CC7" w:rsidP="005634CE">
      <w:pPr>
        <w:pStyle w:val="Heading2"/>
        <w:rPr>
          <w:rFonts w:ascii="Arial" w:hAnsi="Arial" w:cs="Arial"/>
        </w:rPr>
      </w:pPr>
      <w:bookmarkStart w:id="262" w:name="_Toc499728154"/>
      <w:bookmarkStart w:id="263" w:name="_Toc54173415"/>
      <w:r w:rsidRPr="0074769C">
        <w:rPr>
          <w:rFonts w:ascii="Arial" w:hAnsi="Arial" w:cs="Arial"/>
        </w:rPr>
        <w:lastRenderedPageBreak/>
        <w:t>S.  FAMILY PROPERTY</w:t>
      </w:r>
      <w:bookmarkEnd w:id="262"/>
      <w:r w:rsidR="00320EA8" w:rsidRPr="0074769C">
        <w:rPr>
          <w:rFonts w:ascii="Arial" w:hAnsi="Arial" w:cs="Arial"/>
        </w:rPr>
        <w:t xml:space="preserve"> ACT PROCEEDINGS</w:t>
      </w:r>
      <w:bookmarkEnd w:id="263"/>
    </w:p>
    <w:p w14:paraId="06375471" w14:textId="77777777" w:rsidR="002A4CC7" w:rsidRPr="0074769C" w:rsidRDefault="002A4CC7" w:rsidP="005634CE">
      <w:pPr>
        <w:pStyle w:val="Heading3"/>
        <w:rPr>
          <w:rFonts w:ascii="Arial" w:hAnsi="Arial" w:cs="Arial"/>
        </w:rPr>
      </w:pPr>
      <w:bookmarkStart w:id="264" w:name="_Toc499728155"/>
      <w:bookmarkStart w:id="265" w:name="_Toc54173416"/>
      <w:r w:rsidRPr="0074769C">
        <w:rPr>
          <w:rFonts w:ascii="Arial" w:hAnsi="Arial" w:cs="Arial"/>
        </w:rPr>
        <w:t>INTERIM RELIEF</w:t>
      </w:r>
      <w:bookmarkEnd w:id="264"/>
      <w:bookmarkEnd w:id="265"/>
    </w:p>
    <w:p w14:paraId="13AF2E52" w14:textId="77777777" w:rsidR="002A4CC7" w:rsidRPr="0074769C" w:rsidRDefault="002A4CC7" w:rsidP="009027B9">
      <w:pPr>
        <w:spacing w:after="240" w:line="480" w:lineRule="auto"/>
        <w:ind w:left="1418" w:hanging="1418"/>
        <w:jc w:val="both"/>
        <w:rPr>
          <w:rFonts w:ascii="Arial" w:hAnsi="Arial" w:cs="Arial"/>
        </w:rPr>
      </w:pPr>
      <w:r w:rsidRPr="0074769C">
        <w:rPr>
          <w:rFonts w:ascii="Arial" w:hAnsi="Arial" w:cs="Arial"/>
        </w:rPr>
        <w:t>SA-1</w:t>
      </w:r>
      <w:r w:rsidRPr="0074769C">
        <w:rPr>
          <w:rFonts w:ascii="Arial" w:hAnsi="Arial" w:cs="Arial"/>
        </w:rPr>
        <w:tab/>
        <w:t xml:space="preserve">[Specify Party Name] shall pay [specify Party Name] an advance on the anticipated equalization payment of {specify amount} on or before </w:t>
      </w:r>
      <w:r w:rsidR="00477D1A" w:rsidRPr="0074769C">
        <w:rPr>
          <w:rFonts w:ascii="Arial" w:hAnsi="Arial" w:cs="Arial"/>
        </w:rPr>
        <w:t>{specify date}</w:t>
      </w:r>
      <w:r w:rsidRPr="0074769C">
        <w:rPr>
          <w:rFonts w:ascii="Arial" w:hAnsi="Arial" w:cs="Arial"/>
        </w:rPr>
        <w:t>;</w:t>
      </w:r>
    </w:p>
    <w:p w14:paraId="4290CD44" w14:textId="77777777" w:rsidR="00C53810" w:rsidRPr="0074769C" w:rsidRDefault="002A4CC7" w:rsidP="009027B9">
      <w:pPr>
        <w:spacing w:after="240" w:line="480" w:lineRule="auto"/>
        <w:ind w:left="1418" w:hanging="1418"/>
        <w:jc w:val="both"/>
        <w:rPr>
          <w:rFonts w:ascii="Arial" w:hAnsi="Arial" w:cs="Arial"/>
        </w:rPr>
      </w:pPr>
      <w:r w:rsidRPr="0074769C">
        <w:rPr>
          <w:rFonts w:ascii="Arial" w:hAnsi="Arial" w:cs="Arial"/>
        </w:rPr>
        <w:t>SA-2</w:t>
      </w:r>
      <w:r w:rsidRPr="0074769C">
        <w:rPr>
          <w:rFonts w:ascii="Arial" w:hAnsi="Arial" w:cs="Arial"/>
        </w:rPr>
        <w:tab/>
        <w:t>[Specify Party Name] shall transfer and/or deliver the following assets now in (his/her</w:t>
      </w:r>
      <w:r w:rsidR="007160A2" w:rsidRPr="0074769C">
        <w:rPr>
          <w:rFonts w:ascii="Arial" w:hAnsi="Arial" w:cs="Arial"/>
        </w:rPr>
        <w:t>/their</w:t>
      </w:r>
      <w:r w:rsidRPr="0074769C">
        <w:rPr>
          <w:rFonts w:ascii="Arial" w:hAnsi="Arial" w:cs="Arial"/>
        </w:rPr>
        <w:t>) possession to [specify Party Name] as an advance o</w:t>
      </w:r>
      <w:r w:rsidR="00C53810" w:rsidRPr="0074769C">
        <w:rPr>
          <w:rFonts w:ascii="Arial" w:hAnsi="Arial" w:cs="Arial"/>
        </w:rPr>
        <w:t>n the anticipated equalization:</w:t>
      </w:r>
    </w:p>
    <w:p w14:paraId="481F7C80" w14:textId="77777777" w:rsidR="002A4CC7" w:rsidRPr="0074769C" w:rsidRDefault="002A4CC7" w:rsidP="009027B9">
      <w:pPr>
        <w:spacing w:after="240" w:line="480" w:lineRule="auto"/>
        <w:ind w:left="3970" w:hanging="1985"/>
        <w:jc w:val="both"/>
        <w:rPr>
          <w:rFonts w:ascii="Arial" w:hAnsi="Arial" w:cs="Arial"/>
        </w:rPr>
      </w:pPr>
      <w:r w:rsidRPr="0074769C">
        <w:rPr>
          <w:rFonts w:ascii="Arial" w:hAnsi="Arial" w:cs="Arial"/>
        </w:rPr>
        <w:t>{list assets/property}</w:t>
      </w:r>
    </w:p>
    <w:p w14:paraId="7AF80952" w14:textId="77777777" w:rsidR="002A4CC7" w:rsidRPr="0074769C" w:rsidRDefault="002A4CC7" w:rsidP="009027B9">
      <w:pPr>
        <w:spacing w:after="240" w:line="480" w:lineRule="auto"/>
        <w:ind w:left="1418"/>
        <w:jc w:val="both"/>
        <w:rPr>
          <w:rFonts w:ascii="Arial" w:hAnsi="Arial" w:cs="Arial"/>
        </w:rPr>
      </w:pPr>
      <w:r w:rsidRPr="0074769C">
        <w:rPr>
          <w:rFonts w:ascii="Arial" w:hAnsi="Arial" w:cs="Arial"/>
        </w:rPr>
        <w:t>by {specify manner of transfer or delivery consistent with the other provis</w:t>
      </w:r>
      <w:r w:rsidR="00AC76A7" w:rsidRPr="0074769C">
        <w:rPr>
          <w:rFonts w:ascii="Arial" w:hAnsi="Arial" w:cs="Arial"/>
        </w:rPr>
        <w:t>ions of the Order} on or before</w:t>
      </w:r>
      <w:r w:rsidR="00477D1A" w:rsidRPr="0074769C">
        <w:rPr>
          <w:rFonts w:ascii="Arial" w:hAnsi="Arial" w:cs="Arial"/>
        </w:rPr>
        <w:t xml:space="preserve"> {specify date}</w:t>
      </w:r>
      <w:r w:rsidRPr="0074769C">
        <w:rPr>
          <w:rFonts w:ascii="Arial" w:hAnsi="Arial" w:cs="Arial"/>
        </w:rPr>
        <w:t>;</w:t>
      </w:r>
    </w:p>
    <w:p w14:paraId="188A924A" w14:textId="415C2E06" w:rsidR="005234EF" w:rsidRPr="0074769C" w:rsidRDefault="002A4CC7" w:rsidP="009027B9">
      <w:pPr>
        <w:spacing w:after="240" w:line="480" w:lineRule="auto"/>
        <w:ind w:left="1418" w:hanging="1418"/>
        <w:jc w:val="both"/>
        <w:rPr>
          <w:rFonts w:ascii="Arial" w:hAnsi="Arial" w:cs="Arial"/>
        </w:rPr>
      </w:pPr>
      <w:r w:rsidRPr="0074769C">
        <w:rPr>
          <w:rFonts w:ascii="Arial" w:hAnsi="Arial" w:cs="Arial"/>
        </w:rPr>
        <w:t>SA-3</w:t>
      </w:r>
      <w:r w:rsidRPr="0074769C">
        <w:rPr>
          <w:rFonts w:ascii="Arial" w:hAnsi="Arial" w:cs="Arial"/>
        </w:rPr>
        <w:tab/>
        <w:t>[Specify Party Name] shall not sell or part with the possession of and shall preserve (all/the following) assets in (his/her</w:t>
      </w:r>
      <w:r w:rsidR="007160A2" w:rsidRPr="0074769C">
        <w:rPr>
          <w:rFonts w:ascii="Arial" w:hAnsi="Arial" w:cs="Arial"/>
        </w:rPr>
        <w:t>/their</w:t>
      </w:r>
      <w:r w:rsidRPr="0074769C">
        <w:rPr>
          <w:rFonts w:ascii="Arial" w:hAnsi="Arial" w:cs="Arial"/>
        </w:rPr>
        <w:t>) possession (other than in the ordinary course of his or her business operation/blank) until further order of the Court</w:t>
      </w:r>
      <w:r w:rsidR="005234EF" w:rsidRPr="0074769C">
        <w:rPr>
          <w:rFonts w:ascii="Arial" w:hAnsi="Arial" w:cs="Arial"/>
        </w:rPr>
        <w:t>(;/:)</w:t>
      </w:r>
    </w:p>
    <w:p w14:paraId="171AF255" w14:textId="63CE1DB7" w:rsidR="002A4CC7" w:rsidRPr="0074769C" w:rsidRDefault="002A4CC7" w:rsidP="009027B9">
      <w:pPr>
        <w:spacing w:after="240" w:line="480" w:lineRule="auto"/>
        <w:ind w:left="3970" w:hanging="1985"/>
        <w:jc w:val="both"/>
        <w:rPr>
          <w:rFonts w:ascii="Arial" w:hAnsi="Arial" w:cs="Arial"/>
        </w:rPr>
      </w:pPr>
      <w:r w:rsidRPr="0074769C">
        <w:rPr>
          <w:rFonts w:ascii="Arial" w:hAnsi="Arial" w:cs="Arial"/>
        </w:rPr>
        <w:t>{list assets/property if appropriate}</w:t>
      </w:r>
      <w:r w:rsidR="00003DD2" w:rsidRPr="0074769C">
        <w:rPr>
          <w:rFonts w:ascii="Arial" w:hAnsi="Arial" w:cs="Arial"/>
        </w:rPr>
        <w:t>;</w:t>
      </w:r>
    </w:p>
    <w:p w14:paraId="020E6E9D" w14:textId="77777777" w:rsidR="00F5456D" w:rsidRDefault="002A4CC7" w:rsidP="0024601B">
      <w:pPr>
        <w:pStyle w:val="Heading3"/>
        <w:jc w:val="both"/>
        <w:rPr>
          <w:rFonts w:ascii="Arial" w:hAnsi="Arial" w:cs="Arial"/>
        </w:rPr>
      </w:pPr>
      <w:bookmarkStart w:id="266" w:name="_Toc499728156"/>
      <w:bookmarkStart w:id="267" w:name="_Toc54173417"/>
      <w:r w:rsidRPr="0074769C">
        <w:rPr>
          <w:rFonts w:ascii="Arial" w:hAnsi="Arial" w:cs="Arial"/>
        </w:rPr>
        <w:lastRenderedPageBreak/>
        <w:t>REFERENCE</w:t>
      </w:r>
      <w:r w:rsidR="005234EF" w:rsidRPr="0074769C">
        <w:rPr>
          <w:rFonts w:ascii="Arial" w:hAnsi="Arial" w:cs="Arial"/>
        </w:rPr>
        <w:t xml:space="preserve"> TO </w:t>
      </w:r>
      <w:r w:rsidR="006B33AE" w:rsidRPr="0074769C">
        <w:rPr>
          <w:rFonts w:ascii="Arial" w:hAnsi="Arial" w:cs="Arial"/>
        </w:rPr>
        <w:t>ASSOCIATE JUDGE</w:t>
      </w:r>
      <w:r w:rsidR="00F94EE2" w:rsidRPr="0074769C">
        <w:rPr>
          <w:rFonts w:ascii="Arial" w:hAnsi="Arial" w:cs="Arial"/>
        </w:rPr>
        <w:t xml:space="preserve"> </w:t>
      </w:r>
      <w:r w:rsidR="006E6BC3" w:rsidRPr="0074769C">
        <w:rPr>
          <w:rFonts w:ascii="Arial" w:hAnsi="Arial" w:cs="Arial"/>
        </w:rPr>
        <w:t xml:space="preserve">(PROPERTY </w:t>
      </w:r>
    </w:p>
    <w:p w14:paraId="7FCF6B5C" w14:textId="28AFF9C9" w:rsidR="002A4CC7" w:rsidRPr="0074769C" w:rsidRDefault="006E6BC3" w:rsidP="00F5456D">
      <w:pPr>
        <w:pStyle w:val="Heading3"/>
        <w:jc w:val="both"/>
        <w:rPr>
          <w:rFonts w:ascii="Arial" w:hAnsi="Arial" w:cs="Arial"/>
        </w:rPr>
      </w:pPr>
      <w:r w:rsidRPr="0074769C">
        <w:rPr>
          <w:rFonts w:ascii="Arial" w:hAnsi="Arial" w:cs="Arial"/>
        </w:rPr>
        <w:t>ACCOUNTING</w:t>
      </w:r>
      <w:r w:rsidR="005234EF" w:rsidRPr="0074769C">
        <w:rPr>
          <w:rFonts w:ascii="Arial" w:hAnsi="Arial" w:cs="Arial"/>
        </w:rPr>
        <w:t>/VALUATION</w:t>
      </w:r>
      <w:r w:rsidRPr="0074769C">
        <w:rPr>
          <w:rFonts w:ascii="Arial" w:hAnsi="Arial" w:cs="Arial"/>
        </w:rPr>
        <w:t>)</w:t>
      </w:r>
      <w:bookmarkEnd w:id="266"/>
      <w:bookmarkEnd w:id="267"/>
    </w:p>
    <w:p w14:paraId="5356A95F" w14:textId="4DD96653" w:rsidR="002A4CC7" w:rsidRPr="0074769C" w:rsidRDefault="002A4CC7" w:rsidP="0024601B">
      <w:pPr>
        <w:spacing w:after="240" w:line="480" w:lineRule="auto"/>
        <w:ind w:left="1418" w:hanging="1418"/>
        <w:jc w:val="both"/>
        <w:rPr>
          <w:rFonts w:ascii="Arial" w:hAnsi="Arial" w:cs="Arial"/>
        </w:rPr>
      </w:pPr>
      <w:r w:rsidRPr="0074769C">
        <w:rPr>
          <w:rFonts w:ascii="Arial" w:hAnsi="Arial" w:cs="Arial"/>
        </w:rPr>
        <w:t>SB-1</w:t>
      </w:r>
      <w:r w:rsidRPr="0074769C">
        <w:rPr>
          <w:rFonts w:ascii="Arial" w:hAnsi="Arial" w:cs="Arial"/>
        </w:rPr>
        <w:tab/>
        <w:t xml:space="preserve">There shall be a reference to the </w:t>
      </w:r>
      <w:r w:rsidR="006B33AE" w:rsidRPr="0074769C">
        <w:rPr>
          <w:rFonts w:ascii="Arial" w:hAnsi="Arial" w:cs="Arial"/>
        </w:rPr>
        <w:t>Associate Judge</w:t>
      </w:r>
      <w:r w:rsidRPr="0074769C">
        <w:rPr>
          <w:rFonts w:ascii="Arial" w:hAnsi="Arial" w:cs="Arial"/>
        </w:rPr>
        <w:t xml:space="preserve"> of this Court for an accounting and valuation of the assets </w:t>
      </w:r>
      <w:r w:rsidR="00294077" w:rsidRPr="0074769C">
        <w:rPr>
          <w:rFonts w:ascii="Arial" w:hAnsi="Arial" w:cs="Arial"/>
        </w:rPr>
        <w:t xml:space="preserve">and liabilities </w:t>
      </w:r>
      <w:r w:rsidRPr="0074769C">
        <w:rPr>
          <w:rFonts w:ascii="Arial" w:hAnsi="Arial" w:cs="Arial"/>
        </w:rPr>
        <w:t xml:space="preserve">of </w:t>
      </w:r>
      <w:r w:rsidR="00294077" w:rsidRPr="0074769C">
        <w:rPr>
          <w:rFonts w:ascii="Arial" w:hAnsi="Arial" w:cs="Arial"/>
        </w:rPr>
        <w:t>[specify Party Name] and [specify Party Name</w:t>
      </w:r>
      <w:r w:rsidR="00CF2C3A" w:rsidRPr="0074769C">
        <w:rPr>
          <w:rFonts w:ascii="Arial" w:hAnsi="Arial" w:cs="Arial"/>
        </w:rPr>
        <w:t>]</w:t>
      </w:r>
      <w:r w:rsidRPr="0074769C">
        <w:rPr>
          <w:rFonts w:ascii="Arial" w:hAnsi="Arial" w:cs="Arial"/>
        </w:rPr>
        <w:t xml:space="preserve"> pursuant to the provisions of </w:t>
      </w:r>
      <w:r w:rsidRPr="0074769C">
        <w:rPr>
          <w:rFonts w:ascii="Arial" w:hAnsi="Arial" w:cs="Arial"/>
          <w:i/>
        </w:rPr>
        <w:t>The Family Property Act</w:t>
      </w:r>
      <w:r w:rsidRPr="0074769C">
        <w:rPr>
          <w:rFonts w:ascii="Arial" w:hAnsi="Arial" w:cs="Arial"/>
        </w:rPr>
        <w:t>;</w:t>
      </w:r>
    </w:p>
    <w:p w14:paraId="3EAC9294" w14:textId="6CBA3098" w:rsidR="002A4CC7" w:rsidRPr="0074769C" w:rsidRDefault="002A4CC7" w:rsidP="0024601B">
      <w:pPr>
        <w:spacing w:after="240" w:line="480" w:lineRule="auto"/>
        <w:ind w:left="1418" w:hanging="1418"/>
        <w:jc w:val="both"/>
        <w:rPr>
          <w:rFonts w:ascii="Arial" w:hAnsi="Arial" w:cs="Arial"/>
        </w:rPr>
      </w:pPr>
      <w:r w:rsidRPr="0074769C">
        <w:rPr>
          <w:rFonts w:ascii="Arial" w:hAnsi="Arial" w:cs="Arial"/>
        </w:rPr>
        <w:t>SB-2</w:t>
      </w:r>
      <w:r w:rsidRPr="0074769C">
        <w:rPr>
          <w:rFonts w:ascii="Arial" w:hAnsi="Arial" w:cs="Arial"/>
        </w:rPr>
        <w:tab/>
        <w:t xml:space="preserve">For the purposes of the reference, the date </w:t>
      </w:r>
      <w:r w:rsidR="001D19F4" w:rsidRPr="0074769C">
        <w:rPr>
          <w:rFonts w:ascii="Arial" w:hAnsi="Arial" w:cs="Arial"/>
        </w:rPr>
        <w:t>cohabitation commenced is {specify date}</w:t>
      </w:r>
      <w:r w:rsidR="00B945A2" w:rsidRPr="0074769C">
        <w:rPr>
          <w:rStyle w:val="FootnoteReference"/>
          <w:rFonts w:ascii="Arial" w:hAnsi="Arial" w:cs="Arial"/>
        </w:rPr>
        <w:footnoteReference w:id="220"/>
      </w:r>
      <w:r w:rsidR="001D19F4" w:rsidRPr="0074769C">
        <w:rPr>
          <w:rFonts w:ascii="Arial" w:hAnsi="Arial" w:cs="Arial"/>
        </w:rPr>
        <w:t xml:space="preserve"> and the date of </w:t>
      </w:r>
      <w:r w:rsidRPr="0074769C">
        <w:rPr>
          <w:rFonts w:ascii="Arial" w:hAnsi="Arial" w:cs="Arial"/>
        </w:rPr>
        <w:t xml:space="preserve">closing and valuation is </w:t>
      </w:r>
      <w:r w:rsidR="006E6BC3" w:rsidRPr="0074769C">
        <w:rPr>
          <w:rFonts w:ascii="Arial" w:hAnsi="Arial" w:cs="Arial"/>
        </w:rPr>
        <w:t>(</w:t>
      </w:r>
      <w:r w:rsidR="00CF2C3A" w:rsidRPr="0074769C">
        <w:rPr>
          <w:rFonts w:ascii="Arial" w:hAnsi="Arial" w:cs="Arial"/>
        </w:rPr>
        <w:t>{specify date}</w:t>
      </w:r>
      <w:r w:rsidR="006E6BC3" w:rsidRPr="0074769C">
        <w:rPr>
          <w:rFonts w:ascii="Arial" w:hAnsi="Arial" w:cs="Arial"/>
        </w:rPr>
        <w:t>/to be determined by</w:t>
      </w:r>
      <w:r w:rsidR="00821356" w:rsidRPr="0074769C">
        <w:rPr>
          <w:rFonts w:ascii="Arial" w:hAnsi="Arial" w:cs="Arial"/>
        </w:rPr>
        <w:t xml:space="preserve"> an</w:t>
      </w:r>
      <w:r w:rsidR="006E6BC3" w:rsidRPr="0074769C">
        <w:rPr>
          <w:rFonts w:ascii="Arial" w:hAnsi="Arial" w:cs="Arial"/>
        </w:rPr>
        <w:t xml:space="preserve"> </w:t>
      </w:r>
      <w:r w:rsidR="006B33AE" w:rsidRPr="0074769C">
        <w:rPr>
          <w:rFonts w:ascii="Arial" w:hAnsi="Arial" w:cs="Arial"/>
        </w:rPr>
        <w:t>Associate Judge</w:t>
      </w:r>
      <w:r w:rsidR="006E6BC3" w:rsidRPr="0074769C">
        <w:rPr>
          <w:rFonts w:ascii="Arial" w:hAnsi="Arial" w:cs="Arial"/>
        </w:rPr>
        <w:t xml:space="preserve"> </w:t>
      </w:r>
      <w:r w:rsidR="00CF2C3A" w:rsidRPr="0074769C">
        <w:rPr>
          <w:rFonts w:ascii="Arial" w:hAnsi="Arial" w:cs="Arial"/>
        </w:rPr>
        <w:t xml:space="preserve">at the </w:t>
      </w:r>
      <w:r w:rsidR="006E6BC3" w:rsidRPr="0074769C">
        <w:rPr>
          <w:rFonts w:ascii="Arial" w:hAnsi="Arial" w:cs="Arial"/>
        </w:rPr>
        <w:t>reference)</w:t>
      </w:r>
      <w:r w:rsidRPr="0074769C">
        <w:rPr>
          <w:rFonts w:ascii="Arial" w:hAnsi="Arial" w:cs="Arial"/>
        </w:rPr>
        <w:t>;</w:t>
      </w:r>
    </w:p>
    <w:p w14:paraId="0A547220" w14:textId="11A41392" w:rsidR="007723B1" w:rsidRPr="00DD380F" w:rsidRDefault="007723B1" w:rsidP="007723B1">
      <w:pPr>
        <w:spacing w:after="240"/>
        <w:ind w:left="1418" w:hanging="1418"/>
        <w:jc w:val="both"/>
        <w:rPr>
          <w:rFonts w:ascii="Arial" w:hAnsi="Arial" w:cs="Arial"/>
        </w:rPr>
      </w:pPr>
      <w:r w:rsidRPr="00DD380F">
        <w:rPr>
          <w:rFonts w:ascii="Arial" w:hAnsi="Arial" w:cs="Arial"/>
        </w:rPr>
        <w:t>SB-3</w:t>
      </w:r>
      <w:r w:rsidRPr="00DD380F">
        <w:rPr>
          <w:rFonts w:ascii="Arial" w:hAnsi="Arial" w:cs="Arial"/>
        </w:rPr>
        <w:tab/>
      </w:r>
      <w:r>
        <w:rPr>
          <w:rFonts w:ascii="Arial" w:hAnsi="Arial" w:cs="Arial"/>
        </w:rPr>
        <w:tab/>
      </w:r>
      <w:r w:rsidRPr="00DD380F">
        <w:rPr>
          <w:rFonts w:ascii="Arial" w:hAnsi="Arial" w:cs="Arial"/>
        </w:rPr>
        <w:t>[Specify Party Name] shall have carriage of the reference and shall be the initiating party;</w:t>
      </w:r>
    </w:p>
    <w:p w14:paraId="64AAEF05" w14:textId="5E8F79F1" w:rsidR="007723B1" w:rsidRPr="00DD380F" w:rsidRDefault="007723B1" w:rsidP="00DB1F52">
      <w:pPr>
        <w:spacing w:after="240" w:line="480" w:lineRule="auto"/>
        <w:ind w:left="720" w:hanging="720"/>
        <w:jc w:val="both"/>
        <w:rPr>
          <w:rFonts w:ascii="Arial" w:hAnsi="Arial" w:cs="Arial"/>
        </w:rPr>
      </w:pPr>
      <w:r w:rsidRPr="00DD380F">
        <w:rPr>
          <w:rFonts w:ascii="Arial" w:hAnsi="Arial" w:cs="Arial"/>
        </w:rPr>
        <w:t>SB-4</w:t>
      </w:r>
      <w:r w:rsidRPr="00DD380F">
        <w:rPr>
          <w:rFonts w:ascii="Arial" w:hAnsi="Arial" w:cs="Arial"/>
        </w:rPr>
        <w:tab/>
      </w:r>
      <w:r>
        <w:rPr>
          <w:rFonts w:ascii="Arial" w:hAnsi="Arial" w:cs="Arial"/>
        </w:rPr>
        <w:tab/>
      </w:r>
      <w:r w:rsidRPr="00DD380F">
        <w:rPr>
          <w:rFonts w:ascii="Arial" w:hAnsi="Arial" w:cs="Arial"/>
        </w:rPr>
        <w:t>The initiating party, [specify Party Name], shall:</w:t>
      </w:r>
    </w:p>
    <w:p w14:paraId="0CA071E7" w14:textId="77A2F145" w:rsidR="007723B1" w:rsidRDefault="007723B1" w:rsidP="00DB1F52">
      <w:pPr>
        <w:spacing w:after="240" w:line="480" w:lineRule="auto"/>
        <w:ind w:left="1985" w:hanging="1985"/>
        <w:jc w:val="both"/>
        <w:rPr>
          <w:rFonts w:ascii="Arial" w:hAnsi="Arial" w:cs="Arial"/>
        </w:rPr>
      </w:pPr>
      <w:r w:rsidRPr="00DD380F">
        <w:rPr>
          <w:rFonts w:ascii="Arial" w:hAnsi="Arial" w:cs="Arial"/>
        </w:rPr>
        <w:t>SB-4.1</w:t>
      </w:r>
      <w:r w:rsidR="00074540">
        <w:rPr>
          <w:rStyle w:val="FootnoteReference"/>
          <w:rFonts w:ascii="Arial" w:hAnsi="Arial" w:cs="Arial"/>
        </w:rPr>
        <w:footnoteReference w:id="221"/>
      </w:r>
      <w:r w:rsidRPr="00DD380F">
        <w:rPr>
          <w:rFonts w:ascii="Arial" w:hAnsi="Arial" w:cs="Arial"/>
        </w:rPr>
        <w:tab/>
        <w:t xml:space="preserve">prepare the reference order and submit it for signing by _____________ {specify date within 15 days of the reference order being granted};    </w:t>
      </w:r>
    </w:p>
    <w:p w14:paraId="20DA3C85" w14:textId="77777777"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SB-4.2</w:t>
      </w:r>
      <w:r w:rsidRPr="00DD380F">
        <w:rPr>
          <w:rFonts w:ascii="Arial" w:hAnsi="Arial" w:cs="Arial"/>
        </w:rPr>
        <w:tab/>
        <w:t xml:space="preserve">file a Notice of Motion to initiate the reference, returnable before an Associate Judge on the Associate Judge’s uncontested list on </w:t>
      </w:r>
      <w:r w:rsidRPr="00DD380F">
        <w:rPr>
          <w:rFonts w:ascii="Arial" w:hAnsi="Arial" w:cs="Arial"/>
        </w:rPr>
        <w:lastRenderedPageBreak/>
        <w:t xml:space="preserve">______________ {specify date and time within 45 days of the reference order being granted};  </w:t>
      </w:r>
    </w:p>
    <w:p w14:paraId="6F506CF7" w14:textId="77777777"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SB-4.3</w:t>
      </w:r>
      <w:r w:rsidRPr="00DD380F">
        <w:rPr>
          <w:rFonts w:ascii="Arial" w:hAnsi="Arial" w:cs="Arial"/>
        </w:rPr>
        <w:tab/>
        <w:t>serve the Notice of Motion to initiate the reference on the other party at least 25 days before the motion is returnable before the Associate Judge;</w:t>
      </w:r>
    </w:p>
    <w:p w14:paraId="7B7137D6" w14:textId="77777777"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 xml:space="preserve">SB–4.4 </w:t>
      </w:r>
      <w:r w:rsidRPr="00DD380F">
        <w:rPr>
          <w:rFonts w:ascii="Arial" w:hAnsi="Arial" w:cs="Arial"/>
        </w:rPr>
        <w:tab/>
        <w:t>file, and serve the other party with, (his/her/their) Summary of Assets and Liabilities (Form 70U) at least 25 days before the motion to initiate the reference is returnable before the Associate Judge;</w:t>
      </w:r>
    </w:p>
    <w:p w14:paraId="4178138A" w14:textId="77777777"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 xml:space="preserve">SB-4.5 </w:t>
      </w:r>
      <w:r w:rsidRPr="00DD380F">
        <w:rPr>
          <w:rFonts w:ascii="Arial" w:hAnsi="Arial" w:cs="Arial"/>
        </w:rPr>
        <w:tab/>
        <w:t xml:space="preserve">serve the other party with any relevant supporting documentation that substantiates the values in (his/her/their) Summary of Assets and Liabilities (Form 70U) at least 25 days before the motion to initiate the reference is returnable before the Associate Judge; </w:t>
      </w:r>
    </w:p>
    <w:p w14:paraId="36926648" w14:textId="77777777" w:rsidR="007723B1" w:rsidRPr="00DD380F" w:rsidRDefault="007723B1" w:rsidP="00DB1F52">
      <w:pPr>
        <w:spacing w:after="240" w:line="480" w:lineRule="auto"/>
        <w:ind w:left="1418" w:hanging="1418"/>
        <w:jc w:val="both"/>
        <w:rPr>
          <w:rFonts w:ascii="Arial" w:hAnsi="Arial" w:cs="Arial"/>
        </w:rPr>
      </w:pPr>
      <w:r w:rsidRPr="00DD380F">
        <w:rPr>
          <w:rFonts w:ascii="Arial" w:hAnsi="Arial" w:cs="Arial"/>
        </w:rPr>
        <w:t>SB-5</w:t>
      </w:r>
      <w:r w:rsidRPr="00DD380F">
        <w:rPr>
          <w:rFonts w:ascii="Arial" w:hAnsi="Arial" w:cs="Arial"/>
        </w:rPr>
        <w:tab/>
        <w:t>The responding party, [specify Party Name], shall:</w:t>
      </w:r>
    </w:p>
    <w:p w14:paraId="296AA722" w14:textId="5749DB25"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SB-5.1</w:t>
      </w:r>
      <w:r w:rsidRPr="00DD380F">
        <w:rPr>
          <w:rFonts w:ascii="Arial" w:hAnsi="Arial" w:cs="Arial"/>
        </w:rPr>
        <w:tab/>
        <w:t xml:space="preserve">file, and serve the initiating party with, (his/her/their) Summary of Assets and Liabilities (Form 70U) and (his/her/their) response to the initiating party’s Summary of Assets and Liabilities within 10 days of  being served with the initiating party’s Summary of Assets and </w:t>
      </w:r>
      <w:r w:rsidR="00F66886">
        <w:rPr>
          <w:rFonts w:ascii="Arial" w:hAnsi="Arial" w:cs="Arial"/>
        </w:rPr>
        <w:t>L</w:t>
      </w:r>
      <w:r w:rsidRPr="00DD380F">
        <w:rPr>
          <w:rFonts w:ascii="Arial" w:hAnsi="Arial" w:cs="Arial"/>
        </w:rPr>
        <w:t>iabilities;</w:t>
      </w:r>
    </w:p>
    <w:p w14:paraId="7B9A880F" w14:textId="24637918" w:rsidR="007723B1" w:rsidRPr="00DD380F" w:rsidRDefault="007723B1" w:rsidP="00DB1F52">
      <w:pPr>
        <w:spacing w:after="240" w:line="480" w:lineRule="auto"/>
        <w:ind w:left="1985" w:hanging="1985"/>
        <w:jc w:val="both"/>
        <w:rPr>
          <w:rFonts w:ascii="Arial" w:hAnsi="Arial" w:cs="Arial"/>
        </w:rPr>
      </w:pPr>
      <w:r w:rsidRPr="00DD380F">
        <w:rPr>
          <w:rFonts w:ascii="Arial" w:hAnsi="Arial" w:cs="Arial"/>
        </w:rPr>
        <w:t>SB-5.2</w:t>
      </w:r>
      <w:r w:rsidRPr="00DD380F">
        <w:rPr>
          <w:rFonts w:ascii="Arial" w:hAnsi="Arial" w:cs="Arial"/>
        </w:rPr>
        <w:tab/>
        <w:t xml:space="preserve">serve the initiating party with any relevant supporting documentation that substantiates the values in (his/her/their) Summary of Assets and </w:t>
      </w:r>
      <w:r w:rsidRPr="00DD380F">
        <w:rPr>
          <w:rFonts w:ascii="Arial" w:hAnsi="Arial" w:cs="Arial"/>
        </w:rPr>
        <w:lastRenderedPageBreak/>
        <w:t>Liabilities (Form 70U) within 10 days of being served with the initiating party’s Summary of Assets and Liabilities;</w:t>
      </w:r>
    </w:p>
    <w:p w14:paraId="22DA040D" w14:textId="726296F1" w:rsidR="007723B1" w:rsidRPr="00DD380F" w:rsidRDefault="007723B1" w:rsidP="00DB1F52">
      <w:pPr>
        <w:spacing w:after="240" w:line="480" w:lineRule="auto"/>
        <w:ind w:left="1418" w:hanging="1418"/>
        <w:jc w:val="both"/>
        <w:rPr>
          <w:rFonts w:ascii="Arial" w:hAnsi="Arial" w:cs="Arial"/>
        </w:rPr>
      </w:pPr>
      <w:r w:rsidRPr="00DD380F">
        <w:rPr>
          <w:rFonts w:ascii="Arial" w:hAnsi="Arial" w:cs="Arial"/>
        </w:rPr>
        <w:t>SB-6</w:t>
      </w:r>
      <w:r w:rsidRPr="00DD380F">
        <w:rPr>
          <w:rFonts w:ascii="Arial" w:hAnsi="Arial" w:cs="Arial"/>
        </w:rPr>
        <w:tab/>
        <w:t>The initiating party, [specify Party Name], shall file, and serve the responding party with, (his/her/their) response to the responding party’s Summary of Assets and Liabilities (Form 70U) no later than 2:00 p.m. on the day before it is returnable before the Associate Judge;</w:t>
      </w:r>
    </w:p>
    <w:p w14:paraId="35BD12A5" w14:textId="43BF8E78" w:rsidR="002A4CC7" w:rsidRPr="0074769C" w:rsidRDefault="002A4CC7" w:rsidP="00DB1F52">
      <w:pPr>
        <w:spacing w:after="240" w:line="480" w:lineRule="auto"/>
        <w:ind w:left="1418" w:hanging="1418"/>
        <w:jc w:val="both"/>
        <w:rPr>
          <w:rFonts w:ascii="Arial" w:hAnsi="Arial" w:cs="Arial"/>
        </w:rPr>
      </w:pPr>
      <w:r w:rsidRPr="0074769C">
        <w:rPr>
          <w:rFonts w:ascii="Arial" w:hAnsi="Arial" w:cs="Arial"/>
        </w:rPr>
        <w:t>SB-</w:t>
      </w:r>
      <w:r w:rsidR="007723B1">
        <w:rPr>
          <w:rFonts w:ascii="Arial" w:hAnsi="Arial" w:cs="Arial"/>
        </w:rPr>
        <w:t>7</w:t>
      </w:r>
      <w:r w:rsidRPr="0074769C">
        <w:rPr>
          <w:rFonts w:ascii="Arial" w:hAnsi="Arial" w:cs="Arial"/>
        </w:rPr>
        <w:tab/>
      </w:r>
      <w:r w:rsidR="00821356" w:rsidRPr="0074769C">
        <w:rPr>
          <w:rFonts w:ascii="Arial" w:hAnsi="Arial" w:cs="Arial"/>
        </w:rPr>
        <w:t xml:space="preserve">An </w:t>
      </w:r>
      <w:r w:rsidR="006B33AE" w:rsidRPr="0074769C">
        <w:rPr>
          <w:rFonts w:ascii="Arial" w:hAnsi="Arial" w:cs="Arial"/>
        </w:rPr>
        <w:t>Associate Judge</w:t>
      </w:r>
      <w:r w:rsidRPr="0074769C">
        <w:rPr>
          <w:rFonts w:ascii="Arial" w:hAnsi="Arial" w:cs="Arial"/>
        </w:rPr>
        <w:t xml:space="preserve"> shall make such inquiries, hear such evidence, employ such experts as shall be deemed necessary or desirable for the purposes of the reference, assess such costs as may be appropriate, and shall make a report to this Court respecting same;</w:t>
      </w:r>
    </w:p>
    <w:p w14:paraId="3181134B" w14:textId="4C69AEC2" w:rsidR="002A4CC7" w:rsidRPr="0074769C" w:rsidRDefault="002A4CC7" w:rsidP="0024601B">
      <w:pPr>
        <w:spacing w:after="240" w:line="480" w:lineRule="auto"/>
        <w:ind w:left="1418" w:hanging="1418"/>
        <w:jc w:val="both"/>
        <w:rPr>
          <w:rFonts w:ascii="Arial" w:hAnsi="Arial" w:cs="Arial"/>
        </w:rPr>
      </w:pPr>
      <w:r w:rsidRPr="0074769C">
        <w:rPr>
          <w:rFonts w:ascii="Arial" w:hAnsi="Arial" w:cs="Arial"/>
        </w:rPr>
        <w:t>SB-</w:t>
      </w:r>
      <w:r w:rsidR="007723B1">
        <w:rPr>
          <w:rFonts w:ascii="Arial" w:hAnsi="Arial" w:cs="Arial"/>
        </w:rPr>
        <w:t>8</w:t>
      </w:r>
      <w:r w:rsidRPr="0074769C">
        <w:rPr>
          <w:rFonts w:ascii="Arial" w:hAnsi="Arial" w:cs="Arial"/>
        </w:rPr>
        <w:tab/>
      </w:r>
      <w:r w:rsidR="00821356" w:rsidRPr="0074769C">
        <w:rPr>
          <w:rFonts w:ascii="Arial" w:hAnsi="Arial" w:cs="Arial"/>
        </w:rPr>
        <w:t xml:space="preserve">An </w:t>
      </w:r>
      <w:r w:rsidR="006B33AE" w:rsidRPr="0074769C">
        <w:rPr>
          <w:rFonts w:ascii="Arial" w:hAnsi="Arial" w:cs="Arial"/>
        </w:rPr>
        <w:t>Associate Judge</w:t>
      </w:r>
      <w:r w:rsidRPr="0074769C">
        <w:rPr>
          <w:rFonts w:ascii="Arial" w:hAnsi="Arial" w:cs="Arial"/>
        </w:rPr>
        <w:t xml:space="preserve"> shall make a determination as to </w:t>
      </w:r>
      <w:r w:rsidR="00467CC8" w:rsidRPr="0074769C">
        <w:rPr>
          <w:rFonts w:ascii="Arial" w:hAnsi="Arial" w:cs="Arial"/>
        </w:rPr>
        <w:t>the value of</w:t>
      </w:r>
      <w:r w:rsidRPr="0074769C">
        <w:rPr>
          <w:rFonts w:ascii="Arial" w:hAnsi="Arial" w:cs="Arial"/>
        </w:rPr>
        <w:t xml:space="preserve"> the </w:t>
      </w:r>
      <w:r w:rsidR="00467CC8" w:rsidRPr="0074769C">
        <w:rPr>
          <w:rFonts w:ascii="Arial" w:hAnsi="Arial" w:cs="Arial"/>
        </w:rPr>
        <w:t>following assets or liabilities and extent to which the assets or liabilities are shareable or non-shareable</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SB-</w:t>
      </w:r>
      <w:r w:rsidR="007723B1">
        <w:rPr>
          <w:rFonts w:ascii="Arial" w:hAnsi="Arial" w:cs="Arial"/>
        </w:rPr>
        <w:t>8</w:t>
      </w:r>
      <w:r w:rsidRPr="0074769C">
        <w:rPr>
          <w:rFonts w:ascii="Arial" w:hAnsi="Arial" w:cs="Arial"/>
        </w:rPr>
        <w:t>.1 sub-clause for each asset or liability and issue to be determined}</w:t>
      </w:r>
    </w:p>
    <w:p w14:paraId="3FCDE56F" w14:textId="0A0D409E" w:rsidR="002A4CC7" w:rsidRPr="0074769C" w:rsidRDefault="002A4CC7" w:rsidP="0024601B">
      <w:pPr>
        <w:spacing w:after="240" w:line="480" w:lineRule="auto"/>
        <w:ind w:left="1985" w:hanging="1985"/>
        <w:jc w:val="both"/>
        <w:rPr>
          <w:rFonts w:ascii="Arial" w:hAnsi="Arial" w:cs="Arial"/>
        </w:rPr>
      </w:pPr>
      <w:r w:rsidRPr="0074769C">
        <w:rPr>
          <w:rFonts w:ascii="Arial" w:hAnsi="Arial" w:cs="Arial"/>
        </w:rPr>
        <w:t>SB-</w:t>
      </w:r>
      <w:r w:rsidR="007723B1">
        <w:rPr>
          <w:rFonts w:ascii="Arial" w:hAnsi="Arial" w:cs="Arial"/>
        </w:rPr>
        <w:t>8</w:t>
      </w:r>
      <w:r w:rsidRPr="0074769C">
        <w:rPr>
          <w:rFonts w:ascii="Arial" w:hAnsi="Arial" w:cs="Arial"/>
        </w:rPr>
        <w:t>.1</w:t>
      </w:r>
      <w:r w:rsidRPr="0074769C">
        <w:rPr>
          <w:rFonts w:ascii="Arial" w:hAnsi="Arial" w:cs="Arial"/>
        </w:rPr>
        <w:tab/>
        <w:t>{</w:t>
      </w:r>
      <w:r w:rsidR="00467CC8" w:rsidRPr="0074769C">
        <w:rPr>
          <w:rFonts w:ascii="Arial" w:hAnsi="Arial" w:cs="Arial"/>
        </w:rPr>
        <w:t>list</w:t>
      </w:r>
      <w:r w:rsidRPr="0074769C">
        <w:rPr>
          <w:rFonts w:ascii="Arial" w:hAnsi="Arial" w:cs="Arial"/>
        </w:rPr>
        <w:t xml:space="preserve"> </w:t>
      </w:r>
      <w:r w:rsidR="00467CC8" w:rsidRPr="0074769C">
        <w:rPr>
          <w:rFonts w:ascii="Arial" w:hAnsi="Arial" w:cs="Arial"/>
        </w:rPr>
        <w:t>each</w:t>
      </w:r>
      <w:r w:rsidRPr="0074769C">
        <w:rPr>
          <w:rFonts w:ascii="Arial" w:hAnsi="Arial" w:cs="Arial"/>
        </w:rPr>
        <w:t xml:space="preserve"> asset or liability and issue to be determined};</w:t>
      </w:r>
    </w:p>
    <w:p w14:paraId="58E7AE36" w14:textId="63347B83" w:rsidR="002A4CC7" w:rsidRPr="0074769C" w:rsidRDefault="002A4CC7" w:rsidP="0024601B">
      <w:pPr>
        <w:spacing w:after="240" w:line="480" w:lineRule="auto"/>
        <w:ind w:left="1418" w:hanging="1418"/>
        <w:jc w:val="both"/>
        <w:rPr>
          <w:rFonts w:ascii="Arial" w:hAnsi="Arial" w:cs="Arial"/>
        </w:rPr>
      </w:pPr>
      <w:r w:rsidRPr="0074769C">
        <w:rPr>
          <w:rFonts w:ascii="Arial" w:hAnsi="Arial" w:cs="Arial"/>
        </w:rPr>
        <w:t>SB-</w:t>
      </w:r>
      <w:r w:rsidR="007723B1">
        <w:rPr>
          <w:rFonts w:ascii="Arial" w:hAnsi="Arial" w:cs="Arial"/>
        </w:rPr>
        <w:t>9</w:t>
      </w:r>
      <w:r w:rsidRPr="0074769C">
        <w:rPr>
          <w:rFonts w:ascii="Arial" w:hAnsi="Arial" w:cs="Arial"/>
        </w:rPr>
        <w:tab/>
      </w:r>
      <w:r w:rsidR="00821356" w:rsidRPr="0074769C">
        <w:rPr>
          <w:rFonts w:ascii="Arial" w:hAnsi="Arial" w:cs="Arial"/>
        </w:rPr>
        <w:t xml:space="preserve">An </w:t>
      </w:r>
      <w:r w:rsidR="006B33AE" w:rsidRPr="0074769C">
        <w:rPr>
          <w:rFonts w:ascii="Arial" w:hAnsi="Arial" w:cs="Arial"/>
        </w:rPr>
        <w:t>Associate Judge</w:t>
      </w:r>
      <w:r w:rsidRPr="0074769C">
        <w:rPr>
          <w:rFonts w:ascii="Arial" w:hAnsi="Arial" w:cs="Arial"/>
        </w:rPr>
        <w:t xml:space="preserve"> shall make a determination as to whether the following assets or liabilities are owned by either or both </w:t>
      </w:r>
      <w:r w:rsidR="00294077" w:rsidRPr="0074769C">
        <w:rPr>
          <w:rFonts w:ascii="Arial" w:hAnsi="Arial" w:cs="Arial"/>
        </w:rPr>
        <w:t>of [specify Party Name] and [specify Party Name]</w:t>
      </w:r>
      <w:r w:rsidRPr="0074769C">
        <w:rPr>
          <w:rFonts w:ascii="Arial" w:hAnsi="Arial" w:cs="Arial"/>
        </w:rPr>
        <w:t xml:space="preserve"> (and</w:t>
      </w:r>
      <w:r w:rsidR="00294077" w:rsidRPr="0074769C">
        <w:rPr>
          <w:rFonts w:ascii="Arial" w:hAnsi="Arial" w:cs="Arial"/>
        </w:rPr>
        <w:t>, if so,</w:t>
      </w:r>
      <w:r w:rsidRPr="0074769C">
        <w:rPr>
          <w:rFonts w:ascii="Arial" w:hAnsi="Arial" w:cs="Arial"/>
        </w:rPr>
        <w:t xml:space="preserve"> shall value same/blank</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SB-</w:t>
      </w:r>
      <w:r w:rsidR="007723B1">
        <w:rPr>
          <w:rFonts w:ascii="Arial" w:hAnsi="Arial" w:cs="Arial"/>
        </w:rPr>
        <w:t>9</w:t>
      </w:r>
      <w:r w:rsidRPr="0074769C">
        <w:rPr>
          <w:rFonts w:ascii="Arial" w:hAnsi="Arial" w:cs="Arial"/>
        </w:rPr>
        <w:t>.1 sub-clause for each asset or liability and issue to be determined}</w:t>
      </w:r>
    </w:p>
    <w:p w14:paraId="4B13341E" w14:textId="33F5642E" w:rsidR="002A4CC7" w:rsidRPr="0074769C" w:rsidRDefault="002A4CC7" w:rsidP="00F30697">
      <w:pPr>
        <w:spacing w:after="240" w:line="480" w:lineRule="auto"/>
        <w:ind w:left="1985" w:hanging="1985"/>
        <w:rPr>
          <w:rFonts w:ascii="Arial" w:hAnsi="Arial" w:cs="Arial"/>
        </w:rPr>
      </w:pPr>
      <w:r w:rsidRPr="0074769C">
        <w:rPr>
          <w:rFonts w:ascii="Arial" w:hAnsi="Arial" w:cs="Arial"/>
        </w:rPr>
        <w:t>SB-</w:t>
      </w:r>
      <w:r w:rsidR="007723B1">
        <w:rPr>
          <w:rFonts w:ascii="Arial" w:hAnsi="Arial" w:cs="Arial"/>
        </w:rPr>
        <w:t>9</w:t>
      </w:r>
      <w:r w:rsidRPr="0074769C">
        <w:rPr>
          <w:rFonts w:ascii="Arial" w:hAnsi="Arial" w:cs="Arial"/>
        </w:rPr>
        <w:t>.1</w:t>
      </w:r>
      <w:r w:rsidRPr="0074769C">
        <w:rPr>
          <w:rFonts w:ascii="Arial" w:hAnsi="Arial" w:cs="Arial"/>
        </w:rPr>
        <w:tab/>
        <w:t>{</w:t>
      </w:r>
      <w:r w:rsidR="00467CC8" w:rsidRPr="0074769C">
        <w:rPr>
          <w:rFonts w:ascii="Arial" w:hAnsi="Arial" w:cs="Arial"/>
        </w:rPr>
        <w:t>list</w:t>
      </w:r>
      <w:r w:rsidRPr="0074769C">
        <w:rPr>
          <w:rFonts w:ascii="Arial" w:hAnsi="Arial" w:cs="Arial"/>
        </w:rPr>
        <w:t xml:space="preserve"> each asset or liability and issue to be determined};</w:t>
      </w:r>
    </w:p>
    <w:p w14:paraId="3AC34F52" w14:textId="6120804B" w:rsidR="002A4CC7" w:rsidRPr="0074769C" w:rsidRDefault="002A4CC7" w:rsidP="00F30697">
      <w:pPr>
        <w:keepLines/>
        <w:spacing w:after="240" w:line="480" w:lineRule="auto"/>
        <w:ind w:left="1418" w:hanging="1418"/>
        <w:jc w:val="both"/>
        <w:rPr>
          <w:rFonts w:ascii="Arial" w:hAnsi="Arial" w:cs="Arial"/>
        </w:rPr>
      </w:pPr>
      <w:r w:rsidRPr="0074769C">
        <w:rPr>
          <w:rFonts w:ascii="Arial" w:hAnsi="Arial" w:cs="Arial"/>
        </w:rPr>
        <w:lastRenderedPageBreak/>
        <w:t>SB-</w:t>
      </w:r>
      <w:r w:rsidR="007723B1">
        <w:rPr>
          <w:rFonts w:ascii="Arial" w:hAnsi="Arial" w:cs="Arial"/>
        </w:rPr>
        <w:t>10</w:t>
      </w:r>
      <w:r w:rsidRPr="0074769C">
        <w:rPr>
          <w:rFonts w:ascii="Arial" w:hAnsi="Arial" w:cs="Arial"/>
        </w:rPr>
        <w:tab/>
      </w:r>
      <w:r w:rsidR="00821356" w:rsidRPr="0074769C">
        <w:rPr>
          <w:rFonts w:ascii="Arial" w:hAnsi="Arial" w:cs="Arial"/>
        </w:rPr>
        <w:t xml:space="preserve">An </w:t>
      </w:r>
      <w:r w:rsidR="006B33AE" w:rsidRPr="0074769C">
        <w:rPr>
          <w:rFonts w:ascii="Arial" w:hAnsi="Arial" w:cs="Arial"/>
        </w:rPr>
        <w:t>Associate Judge</w:t>
      </w:r>
      <w:r w:rsidRPr="0074769C">
        <w:rPr>
          <w:rFonts w:ascii="Arial" w:hAnsi="Arial" w:cs="Arial"/>
        </w:rPr>
        <w:t xml:space="preserve"> shall value the following assets or liabilities, which are jointly owned or owed by </w:t>
      </w:r>
      <w:r w:rsidR="00D20BEA" w:rsidRPr="0074769C">
        <w:rPr>
          <w:rFonts w:ascii="Arial" w:hAnsi="Arial" w:cs="Arial"/>
        </w:rPr>
        <w:t>[specify Party Name] and [specify Party Name]</w:t>
      </w:r>
      <w:r w:rsidRPr="0074769C">
        <w:rPr>
          <w:rFonts w:ascii="Arial" w:hAnsi="Arial" w:cs="Arial"/>
        </w:rPr>
        <w:t xml:space="preserve"> and alleged to be excluded from the application of </w:t>
      </w:r>
      <w:r w:rsidRPr="0074769C">
        <w:rPr>
          <w:rFonts w:ascii="Arial" w:hAnsi="Arial" w:cs="Arial"/>
          <w:i/>
        </w:rPr>
        <w:t>The Family Property Act</w:t>
      </w:r>
      <w:r w:rsidRPr="0074769C">
        <w:rPr>
          <w:rFonts w:ascii="Arial" w:hAnsi="Arial" w:cs="Arial"/>
        </w:rPr>
        <w:t xml:space="preserve">, with the valuation date for such assets or liabilities being </w:t>
      </w:r>
      <w:r w:rsidR="001E7D6C" w:rsidRPr="0074769C">
        <w:rPr>
          <w:rFonts w:ascii="Arial" w:hAnsi="Arial" w:cs="Arial"/>
        </w:rPr>
        <w:t>(the date of the hearing/{specify other date</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SB-</w:t>
      </w:r>
      <w:r w:rsidR="007723B1">
        <w:rPr>
          <w:rFonts w:ascii="Arial" w:hAnsi="Arial" w:cs="Arial"/>
        </w:rPr>
        <w:t>10</w:t>
      </w:r>
      <w:r w:rsidRPr="0074769C">
        <w:rPr>
          <w:rFonts w:ascii="Arial" w:hAnsi="Arial" w:cs="Arial"/>
        </w:rPr>
        <w:t>.1 sub-clause for each asset or liability}</w:t>
      </w:r>
    </w:p>
    <w:p w14:paraId="71C6D042" w14:textId="1241666A" w:rsidR="002A4CC7" w:rsidRPr="0074769C" w:rsidRDefault="002A4CC7" w:rsidP="00F30697">
      <w:pPr>
        <w:keepLines/>
        <w:spacing w:before="240" w:after="240" w:line="480" w:lineRule="auto"/>
        <w:ind w:left="1985" w:hanging="1985"/>
        <w:rPr>
          <w:rFonts w:ascii="Arial" w:hAnsi="Arial" w:cs="Arial"/>
          <w:i/>
        </w:rPr>
      </w:pPr>
      <w:r w:rsidRPr="0074769C">
        <w:rPr>
          <w:rFonts w:ascii="Arial" w:hAnsi="Arial" w:cs="Arial"/>
        </w:rPr>
        <w:t>SB-</w:t>
      </w:r>
      <w:r w:rsidR="007723B1">
        <w:rPr>
          <w:rFonts w:ascii="Arial" w:hAnsi="Arial" w:cs="Arial"/>
        </w:rPr>
        <w:t>10</w:t>
      </w:r>
      <w:r w:rsidRPr="0074769C">
        <w:rPr>
          <w:rFonts w:ascii="Arial" w:hAnsi="Arial" w:cs="Arial"/>
        </w:rPr>
        <w:t>.1</w:t>
      </w:r>
      <w:r w:rsidRPr="0074769C">
        <w:rPr>
          <w:rFonts w:ascii="Arial" w:hAnsi="Arial" w:cs="Arial"/>
        </w:rPr>
        <w:tab/>
        <w:t>{</w:t>
      </w:r>
      <w:r w:rsidR="00D20BEA" w:rsidRPr="0074769C">
        <w:rPr>
          <w:rFonts w:ascii="Arial" w:hAnsi="Arial" w:cs="Arial"/>
        </w:rPr>
        <w:t>list</w:t>
      </w:r>
      <w:r w:rsidRPr="0074769C">
        <w:rPr>
          <w:rFonts w:ascii="Arial" w:hAnsi="Arial" w:cs="Arial"/>
        </w:rPr>
        <w:t xml:space="preserve"> each asset or liability};</w:t>
      </w:r>
    </w:p>
    <w:p w14:paraId="73305B26" w14:textId="550FB67D" w:rsidR="002A4CC7" w:rsidRPr="0074769C" w:rsidRDefault="002A4CC7" w:rsidP="00F30697">
      <w:pPr>
        <w:keepLines/>
        <w:spacing w:before="240" w:after="240" w:line="480" w:lineRule="auto"/>
        <w:ind w:left="1418" w:hanging="1418"/>
        <w:jc w:val="both"/>
        <w:rPr>
          <w:rFonts w:ascii="Arial" w:hAnsi="Arial" w:cs="Arial"/>
        </w:rPr>
      </w:pPr>
      <w:r w:rsidRPr="0074769C">
        <w:rPr>
          <w:rFonts w:ascii="Arial" w:hAnsi="Arial" w:cs="Arial"/>
        </w:rPr>
        <w:t>SB-</w:t>
      </w:r>
      <w:r w:rsidR="007723B1">
        <w:rPr>
          <w:rFonts w:ascii="Arial" w:hAnsi="Arial" w:cs="Arial"/>
        </w:rPr>
        <w:t>11</w:t>
      </w:r>
      <w:r w:rsidRPr="0074769C">
        <w:rPr>
          <w:rFonts w:ascii="Arial" w:hAnsi="Arial" w:cs="Arial"/>
        </w:rPr>
        <w:tab/>
      </w:r>
      <w:r w:rsidR="00821356" w:rsidRPr="0074769C">
        <w:rPr>
          <w:rFonts w:ascii="Arial" w:hAnsi="Arial" w:cs="Arial"/>
        </w:rPr>
        <w:t>An</w:t>
      </w:r>
      <w:r w:rsidRPr="0074769C">
        <w:rPr>
          <w:rFonts w:ascii="Arial" w:hAnsi="Arial" w:cs="Arial"/>
        </w:rPr>
        <w:t xml:space="preserve"> </w:t>
      </w:r>
      <w:r w:rsidR="006B33AE" w:rsidRPr="0074769C">
        <w:rPr>
          <w:rFonts w:ascii="Arial" w:hAnsi="Arial" w:cs="Arial"/>
        </w:rPr>
        <w:t>Associate Judge</w:t>
      </w:r>
      <w:r w:rsidRPr="0074769C">
        <w:rPr>
          <w:rFonts w:ascii="Arial" w:hAnsi="Arial" w:cs="Arial"/>
        </w:rPr>
        <w:t xml:space="preserve"> shall make a determination as to whether the following assets or liabilities are already shared within the meaning of </w:t>
      </w:r>
      <w:r w:rsidRPr="0074769C">
        <w:rPr>
          <w:rFonts w:ascii="Arial" w:hAnsi="Arial" w:cs="Arial"/>
          <w:i/>
        </w:rPr>
        <w:t>The Family Property Act</w:t>
      </w:r>
      <w:r w:rsidRPr="0074769C">
        <w:rPr>
          <w:rFonts w:ascii="Arial" w:hAnsi="Arial" w:cs="Arial"/>
        </w:rPr>
        <w:t xml:space="preserve"> (and, if not already shared, value same/blank</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a separate SB-</w:t>
      </w:r>
      <w:r w:rsidR="007723B1">
        <w:rPr>
          <w:rFonts w:ascii="Arial" w:hAnsi="Arial" w:cs="Arial"/>
        </w:rPr>
        <w:t>11</w:t>
      </w:r>
      <w:r w:rsidRPr="0074769C">
        <w:rPr>
          <w:rFonts w:ascii="Arial" w:hAnsi="Arial" w:cs="Arial"/>
        </w:rPr>
        <w:t>.1 sub-clause for each asset or liability}</w:t>
      </w:r>
    </w:p>
    <w:p w14:paraId="2125C5A8" w14:textId="326A459C" w:rsidR="002A4CC7" w:rsidRPr="0074769C" w:rsidRDefault="002A4CC7" w:rsidP="00647299">
      <w:pPr>
        <w:keepLines/>
        <w:spacing w:before="240" w:after="240" w:line="480" w:lineRule="auto"/>
        <w:ind w:left="1985" w:hanging="1985"/>
        <w:rPr>
          <w:rFonts w:ascii="Arial" w:hAnsi="Arial" w:cs="Arial"/>
        </w:rPr>
      </w:pPr>
      <w:r w:rsidRPr="0074769C">
        <w:rPr>
          <w:rFonts w:ascii="Arial" w:hAnsi="Arial" w:cs="Arial"/>
        </w:rPr>
        <w:t>SB-</w:t>
      </w:r>
      <w:r w:rsidR="007723B1">
        <w:rPr>
          <w:rFonts w:ascii="Arial" w:hAnsi="Arial" w:cs="Arial"/>
        </w:rPr>
        <w:t>11</w:t>
      </w:r>
      <w:r w:rsidRPr="0074769C">
        <w:rPr>
          <w:rFonts w:ascii="Arial" w:hAnsi="Arial" w:cs="Arial"/>
        </w:rPr>
        <w:t>.1</w:t>
      </w:r>
      <w:r w:rsidRPr="0074769C">
        <w:rPr>
          <w:rFonts w:ascii="Arial" w:hAnsi="Arial" w:cs="Arial"/>
        </w:rPr>
        <w:tab/>
        <w:t>{</w:t>
      </w:r>
      <w:r w:rsidR="00D20BEA" w:rsidRPr="0074769C">
        <w:rPr>
          <w:rFonts w:ascii="Arial" w:hAnsi="Arial" w:cs="Arial"/>
        </w:rPr>
        <w:t>list</w:t>
      </w:r>
      <w:r w:rsidRPr="0074769C">
        <w:rPr>
          <w:rFonts w:ascii="Arial" w:hAnsi="Arial" w:cs="Arial"/>
        </w:rPr>
        <w:t xml:space="preserve"> each asset or liability};</w:t>
      </w:r>
    </w:p>
    <w:p w14:paraId="411C7375" w14:textId="025D660C" w:rsidR="002A4CC7" w:rsidRPr="0074769C" w:rsidRDefault="002A4CC7" w:rsidP="005634CE">
      <w:pPr>
        <w:pStyle w:val="Heading3"/>
        <w:rPr>
          <w:rFonts w:ascii="Arial" w:hAnsi="Arial" w:cs="Arial"/>
        </w:rPr>
      </w:pPr>
      <w:bookmarkStart w:id="268" w:name="_Toc499728157"/>
      <w:bookmarkStart w:id="269" w:name="_Toc54173418"/>
      <w:r w:rsidRPr="0074769C">
        <w:rPr>
          <w:rFonts w:ascii="Arial" w:hAnsi="Arial" w:cs="Arial"/>
        </w:rPr>
        <w:t>DIVISION</w:t>
      </w:r>
      <w:bookmarkEnd w:id="268"/>
      <w:bookmarkEnd w:id="269"/>
      <w:r w:rsidR="00E97C62" w:rsidRPr="0074769C">
        <w:rPr>
          <w:rFonts w:ascii="Arial" w:hAnsi="Arial" w:cs="Arial"/>
        </w:rPr>
        <w:t xml:space="preserve"> </w:t>
      </w:r>
      <w:r w:rsidR="00D55EA2" w:rsidRPr="0074769C">
        <w:rPr>
          <w:rFonts w:ascii="Arial" w:hAnsi="Arial" w:cs="Arial"/>
        </w:rPr>
        <w:t>AND ACCOUNTING</w:t>
      </w:r>
      <w:r w:rsidR="00D55EA2" w:rsidRPr="0074769C">
        <w:rPr>
          <w:rStyle w:val="FootnoteReference"/>
          <w:rFonts w:ascii="Arial" w:hAnsi="Arial" w:cs="Arial"/>
        </w:rPr>
        <w:footnoteReference w:id="222"/>
      </w:r>
    </w:p>
    <w:p w14:paraId="7B861688" w14:textId="77777777" w:rsidR="002A4CC7" w:rsidRPr="0074769C" w:rsidRDefault="002A4CC7" w:rsidP="00647299">
      <w:pPr>
        <w:keepLines/>
        <w:spacing w:after="240" w:line="480" w:lineRule="auto"/>
        <w:ind w:left="1418" w:hanging="1418"/>
        <w:jc w:val="both"/>
        <w:rPr>
          <w:rFonts w:ascii="Arial" w:hAnsi="Arial" w:cs="Arial"/>
        </w:rPr>
      </w:pPr>
      <w:r w:rsidRPr="0074769C">
        <w:rPr>
          <w:rFonts w:ascii="Arial" w:hAnsi="Arial" w:cs="Arial"/>
        </w:rPr>
        <w:t>SC-1</w:t>
      </w:r>
      <w:r w:rsidRPr="0074769C">
        <w:rPr>
          <w:rFonts w:ascii="Arial" w:hAnsi="Arial" w:cs="Arial"/>
        </w:rPr>
        <w:tab/>
        <w:t xml:space="preserve">An accounting having been made between the parties under Part II of </w:t>
      </w:r>
      <w:r w:rsidRPr="0074769C">
        <w:rPr>
          <w:rFonts w:ascii="Arial" w:hAnsi="Arial" w:cs="Arial"/>
          <w:i/>
        </w:rPr>
        <w:t>The Family Property Act</w:t>
      </w:r>
      <w:r w:rsidR="00F60E78" w:rsidRPr="0074769C">
        <w:rPr>
          <w:rFonts w:ascii="Arial" w:hAnsi="Arial" w:cs="Arial"/>
        </w:rPr>
        <w:t>, an (</w:t>
      </w:r>
      <w:r w:rsidRPr="0074769C">
        <w:rPr>
          <w:rFonts w:ascii="Arial" w:hAnsi="Arial" w:cs="Arial"/>
        </w:rPr>
        <w:t>equal</w:t>
      </w:r>
      <w:r w:rsidR="001C38BE" w:rsidRPr="0074769C">
        <w:rPr>
          <w:rFonts w:ascii="Arial" w:hAnsi="Arial" w:cs="Arial"/>
        </w:rPr>
        <w:t>/</w:t>
      </w:r>
      <w:r w:rsidR="00F60E78" w:rsidRPr="0074769C">
        <w:rPr>
          <w:rFonts w:ascii="Arial" w:hAnsi="Arial" w:cs="Arial"/>
        </w:rPr>
        <w:t>un</w:t>
      </w:r>
      <w:r w:rsidR="001C38BE" w:rsidRPr="0074769C">
        <w:rPr>
          <w:rFonts w:ascii="Arial" w:hAnsi="Arial" w:cs="Arial"/>
        </w:rPr>
        <w:t>equal)</w:t>
      </w:r>
      <w:r w:rsidRPr="0074769C">
        <w:rPr>
          <w:rFonts w:ascii="Arial" w:hAnsi="Arial" w:cs="Arial"/>
        </w:rPr>
        <w:t xml:space="preserve"> division shall be completed as follows</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SC-1 sub-clause(s)}</w:t>
      </w:r>
    </w:p>
    <w:p w14:paraId="621B671A" w14:textId="77777777" w:rsidR="002A4CC7" w:rsidRPr="0074769C" w:rsidRDefault="002A4CC7" w:rsidP="00A52D16">
      <w:pPr>
        <w:keepLines/>
        <w:spacing w:after="240" w:line="480" w:lineRule="auto"/>
        <w:ind w:left="1985" w:right="-23" w:hanging="1985"/>
        <w:jc w:val="both"/>
        <w:rPr>
          <w:rFonts w:ascii="Arial" w:hAnsi="Arial" w:cs="Arial"/>
        </w:rPr>
      </w:pPr>
      <w:r w:rsidRPr="0074769C">
        <w:rPr>
          <w:rFonts w:ascii="Arial" w:hAnsi="Arial" w:cs="Arial"/>
        </w:rPr>
        <w:t>SC-1.1</w:t>
      </w:r>
      <w:r w:rsidRPr="0074769C">
        <w:rPr>
          <w:rFonts w:ascii="Arial" w:hAnsi="Arial" w:cs="Arial"/>
        </w:rPr>
        <w:tab/>
        <w:t>[specify Party Name] shall transfer, convey and/or deliver the following assets now in (his/her</w:t>
      </w:r>
      <w:r w:rsidR="007160A2" w:rsidRPr="0074769C">
        <w:rPr>
          <w:rFonts w:ascii="Arial" w:hAnsi="Arial" w:cs="Arial"/>
        </w:rPr>
        <w:t>/their</w:t>
      </w:r>
      <w:r w:rsidRPr="0074769C">
        <w:rPr>
          <w:rFonts w:ascii="Arial" w:hAnsi="Arial" w:cs="Arial"/>
        </w:rPr>
        <w:t>) possession to [specify Party Name]:</w:t>
      </w:r>
    </w:p>
    <w:p w14:paraId="504F287C" w14:textId="77777777" w:rsidR="002A4CC7" w:rsidRPr="0074769C" w:rsidRDefault="001C38BE" w:rsidP="00A52D16">
      <w:pPr>
        <w:keepLines/>
        <w:tabs>
          <w:tab w:val="left" w:pos="2410"/>
        </w:tabs>
        <w:spacing w:after="240" w:line="480" w:lineRule="auto"/>
        <w:ind w:left="2268" w:hanging="2268"/>
        <w:jc w:val="both"/>
        <w:rPr>
          <w:rFonts w:ascii="Arial" w:hAnsi="Arial" w:cs="Arial"/>
        </w:rPr>
      </w:pPr>
      <w:r w:rsidRPr="0074769C">
        <w:rPr>
          <w:rFonts w:ascii="Arial" w:hAnsi="Arial" w:cs="Arial"/>
        </w:rPr>
        <w:lastRenderedPageBreak/>
        <w:t>SC-1.1.1</w:t>
      </w:r>
      <w:r w:rsidRPr="0074769C">
        <w:rPr>
          <w:rFonts w:ascii="Arial" w:hAnsi="Arial" w:cs="Arial"/>
        </w:rPr>
        <w:tab/>
      </w:r>
      <w:r w:rsidR="002A4CC7" w:rsidRPr="0074769C">
        <w:rPr>
          <w:rFonts w:ascii="Arial" w:hAnsi="Arial" w:cs="Arial"/>
        </w:rPr>
        <w:t>{list</w:t>
      </w:r>
      <w:r w:rsidR="00481438" w:rsidRPr="0074769C">
        <w:rPr>
          <w:rFonts w:ascii="Arial" w:hAnsi="Arial" w:cs="Arial"/>
        </w:rPr>
        <w:t xml:space="preserve"> each </w:t>
      </w:r>
      <w:r w:rsidR="002A4CC7" w:rsidRPr="0074769C">
        <w:rPr>
          <w:rFonts w:ascii="Arial" w:hAnsi="Arial" w:cs="Arial"/>
        </w:rPr>
        <w:t>asset};</w:t>
      </w:r>
    </w:p>
    <w:p w14:paraId="07D1074D" w14:textId="77777777" w:rsidR="002A4CC7" w:rsidRPr="0074769C" w:rsidRDefault="002A4CC7" w:rsidP="00A52D16">
      <w:pPr>
        <w:keepLines/>
        <w:spacing w:after="240" w:line="480" w:lineRule="auto"/>
        <w:ind w:left="1985" w:hanging="1985"/>
        <w:jc w:val="both"/>
        <w:rPr>
          <w:rFonts w:ascii="Arial" w:hAnsi="Arial" w:cs="Arial"/>
        </w:rPr>
      </w:pPr>
      <w:r w:rsidRPr="0074769C">
        <w:rPr>
          <w:rFonts w:ascii="Arial" w:hAnsi="Arial" w:cs="Arial"/>
        </w:rPr>
        <w:t>SC-1.2</w:t>
      </w:r>
      <w:r w:rsidRPr="0074769C">
        <w:rPr>
          <w:rFonts w:ascii="Arial" w:hAnsi="Arial" w:cs="Arial"/>
        </w:rPr>
        <w:tab/>
        <w:t>[specify Party Name] shall keep (all/all other/the following) assets now in (his/her</w:t>
      </w:r>
      <w:r w:rsidR="007160A2" w:rsidRPr="0074769C">
        <w:rPr>
          <w:rFonts w:ascii="Arial" w:hAnsi="Arial" w:cs="Arial"/>
        </w:rPr>
        <w:t>/their</w:t>
      </w:r>
      <w:r w:rsidRPr="0074769C">
        <w:rPr>
          <w:rFonts w:ascii="Arial" w:hAnsi="Arial" w:cs="Arial"/>
        </w:rPr>
        <w:t xml:space="preserve">) possession, free from any claim by </w:t>
      </w:r>
      <w:r w:rsidR="00F14488" w:rsidRPr="0074769C">
        <w:rPr>
          <w:rFonts w:ascii="Arial" w:hAnsi="Arial" w:cs="Arial"/>
        </w:rPr>
        <w:t xml:space="preserve">[specify Party Name] (including/blank) {list assets </w:t>
      </w:r>
      <w:r w:rsidRPr="0074769C">
        <w:rPr>
          <w:rFonts w:ascii="Arial" w:hAnsi="Arial" w:cs="Arial"/>
        </w:rPr>
        <w:t>if appropriate}</w:t>
      </w:r>
      <w:r w:rsidR="006B3C3E" w:rsidRPr="0074769C">
        <w:rPr>
          <w:rFonts w:ascii="Arial" w:hAnsi="Arial" w:cs="Arial"/>
        </w:rPr>
        <w:t>(:/</w:t>
      </w:r>
      <w:r w:rsidRPr="0074769C">
        <w:rPr>
          <w:rFonts w:ascii="Arial" w:hAnsi="Arial" w:cs="Arial"/>
        </w:rPr>
        <w:t>;</w:t>
      </w:r>
      <w:r w:rsidR="006B3C3E" w:rsidRPr="0074769C">
        <w:rPr>
          <w:rFonts w:ascii="Arial" w:hAnsi="Arial" w:cs="Arial"/>
        </w:rPr>
        <w:t>)</w:t>
      </w:r>
    </w:p>
    <w:p w14:paraId="7911B7D0" w14:textId="77777777" w:rsidR="004E50BB" w:rsidRPr="0074769C" w:rsidRDefault="001C38BE" w:rsidP="00A52D16">
      <w:pPr>
        <w:keepLines/>
        <w:tabs>
          <w:tab w:val="left" w:pos="2410"/>
        </w:tabs>
        <w:spacing w:after="240" w:line="480" w:lineRule="auto"/>
        <w:ind w:left="2268" w:hanging="2268"/>
        <w:jc w:val="both"/>
        <w:rPr>
          <w:rFonts w:ascii="Arial" w:hAnsi="Arial" w:cs="Arial"/>
        </w:rPr>
      </w:pPr>
      <w:r w:rsidRPr="0074769C">
        <w:rPr>
          <w:rFonts w:ascii="Arial" w:hAnsi="Arial" w:cs="Arial"/>
        </w:rPr>
        <w:t>SC-1.2.1</w:t>
      </w:r>
      <w:r w:rsidRPr="0074769C">
        <w:rPr>
          <w:rFonts w:ascii="Arial" w:hAnsi="Arial" w:cs="Arial"/>
        </w:rPr>
        <w:tab/>
        <w:t xml:space="preserve">{list </w:t>
      </w:r>
      <w:r w:rsidR="00481438" w:rsidRPr="0074769C">
        <w:rPr>
          <w:rFonts w:ascii="Arial" w:hAnsi="Arial" w:cs="Arial"/>
        </w:rPr>
        <w:t xml:space="preserve">each </w:t>
      </w:r>
      <w:r w:rsidRPr="0074769C">
        <w:rPr>
          <w:rFonts w:ascii="Arial" w:hAnsi="Arial" w:cs="Arial"/>
        </w:rPr>
        <w:t>asset};</w:t>
      </w:r>
    </w:p>
    <w:p w14:paraId="37C59229" w14:textId="77777777" w:rsidR="002A4CC7" w:rsidRPr="0074769C" w:rsidRDefault="002A4CC7" w:rsidP="00A52D16">
      <w:pPr>
        <w:keepLines/>
        <w:spacing w:after="240" w:line="480" w:lineRule="auto"/>
        <w:ind w:left="1985" w:hanging="1985"/>
        <w:jc w:val="both"/>
        <w:rPr>
          <w:rFonts w:ascii="Arial" w:hAnsi="Arial" w:cs="Arial"/>
        </w:rPr>
      </w:pPr>
      <w:r w:rsidRPr="0074769C">
        <w:rPr>
          <w:rFonts w:ascii="Arial" w:hAnsi="Arial" w:cs="Arial"/>
        </w:rPr>
        <w:t>SC-1.3</w:t>
      </w:r>
      <w:r w:rsidRPr="0074769C">
        <w:rPr>
          <w:rFonts w:ascii="Arial" w:hAnsi="Arial" w:cs="Arial"/>
        </w:rPr>
        <w:tab/>
        <w:t>[</w:t>
      </w:r>
      <w:r w:rsidR="00AC76A7" w:rsidRPr="0074769C">
        <w:rPr>
          <w:rFonts w:ascii="Arial" w:hAnsi="Arial" w:cs="Arial"/>
        </w:rPr>
        <w:t>s</w:t>
      </w:r>
      <w:r w:rsidRPr="0074769C">
        <w:rPr>
          <w:rFonts w:ascii="Arial" w:hAnsi="Arial" w:cs="Arial"/>
        </w:rPr>
        <w:t>pecify Party Name] shall pay to [specify Party Name] {specify amount}</w:t>
      </w:r>
      <w:r w:rsidR="00F14488" w:rsidRPr="0074769C">
        <w:rPr>
          <w:rFonts w:ascii="Arial" w:hAnsi="Arial" w:cs="Arial"/>
        </w:rPr>
        <w:t xml:space="preserve"> (blank/</w:t>
      </w:r>
      <w:r w:rsidRPr="0074769C">
        <w:rPr>
          <w:rFonts w:ascii="Arial" w:hAnsi="Arial" w:cs="Arial"/>
        </w:rPr>
        <w:t xml:space="preserve">, which </w:t>
      </w:r>
      <w:r w:rsidR="001C38BE" w:rsidRPr="0074769C">
        <w:rPr>
          <w:rFonts w:ascii="Arial" w:hAnsi="Arial" w:cs="Arial"/>
        </w:rPr>
        <w:t>(shall/</w:t>
      </w:r>
      <w:r w:rsidRPr="0074769C">
        <w:rPr>
          <w:rFonts w:ascii="Arial" w:hAnsi="Arial" w:cs="Arial"/>
        </w:rPr>
        <w:t>may</w:t>
      </w:r>
      <w:r w:rsidR="001C38BE" w:rsidRPr="0074769C">
        <w:rPr>
          <w:rFonts w:ascii="Arial" w:hAnsi="Arial" w:cs="Arial"/>
        </w:rPr>
        <w:t>)</w:t>
      </w:r>
      <w:r w:rsidRPr="0074769C">
        <w:rPr>
          <w:rFonts w:ascii="Arial" w:hAnsi="Arial" w:cs="Arial"/>
        </w:rPr>
        <w:t xml:space="preserve"> be satisfied by</w:t>
      </w:r>
      <w:r w:rsidR="007E295B" w:rsidRPr="0074769C">
        <w:rPr>
          <w:rFonts w:ascii="Arial" w:hAnsi="Arial" w:cs="Arial"/>
        </w:rPr>
        <w:t xml:space="preserve"> {insert and number the appropriate SC-1.3 sub clause(s)})</w:t>
      </w:r>
      <w:r w:rsidR="00F14488" w:rsidRPr="0074769C">
        <w:rPr>
          <w:rFonts w:ascii="Arial" w:hAnsi="Arial" w:cs="Arial"/>
        </w:rPr>
        <w:t>(;/:)</w:t>
      </w:r>
    </w:p>
    <w:p w14:paraId="31850271" w14:textId="77777777" w:rsidR="00F14488" w:rsidRPr="0074769C" w:rsidRDefault="001C38BE" w:rsidP="00A52D16">
      <w:pPr>
        <w:keepLines/>
        <w:spacing w:after="240" w:line="480" w:lineRule="auto"/>
        <w:ind w:left="2268" w:hanging="2268"/>
        <w:jc w:val="both"/>
        <w:rPr>
          <w:rFonts w:ascii="Arial" w:hAnsi="Arial" w:cs="Arial"/>
        </w:rPr>
      </w:pPr>
      <w:r w:rsidRPr="0074769C">
        <w:rPr>
          <w:rFonts w:ascii="Arial" w:hAnsi="Arial" w:cs="Arial"/>
        </w:rPr>
        <w:t>SC-1.3.1</w:t>
      </w:r>
      <w:r w:rsidRPr="0074769C">
        <w:rPr>
          <w:rFonts w:ascii="Arial" w:hAnsi="Arial" w:cs="Arial"/>
        </w:rPr>
        <w:tab/>
      </w:r>
      <w:r w:rsidR="00F14488" w:rsidRPr="0074769C">
        <w:rPr>
          <w:rFonts w:ascii="Arial" w:hAnsi="Arial" w:cs="Arial"/>
        </w:rPr>
        <w:t>payment of that amount ({specify date}/forthwith);</w:t>
      </w:r>
    </w:p>
    <w:p w14:paraId="56BB70D5" w14:textId="77777777" w:rsidR="001C38BE" w:rsidRPr="0074769C" w:rsidRDefault="00F14488" w:rsidP="00A52D16">
      <w:pPr>
        <w:keepLines/>
        <w:spacing w:after="240" w:line="480" w:lineRule="auto"/>
        <w:ind w:left="2268" w:hanging="2268"/>
        <w:jc w:val="both"/>
        <w:rPr>
          <w:rFonts w:ascii="Arial" w:hAnsi="Arial" w:cs="Arial"/>
        </w:rPr>
      </w:pPr>
      <w:r w:rsidRPr="0074769C">
        <w:rPr>
          <w:rFonts w:ascii="Arial" w:hAnsi="Arial" w:cs="Arial"/>
        </w:rPr>
        <w:t>SC-1.3.2</w:t>
      </w:r>
      <w:r w:rsidRPr="0074769C">
        <w:rPr>
          <w:rFonts w:ascii="Arial" w:hAnsi="Arial" w:cs="Arial"/>
        </w:rPr>
        <w:tab/>
      </w:r>
      <w:r w:rsidR="007E295B" w:rsidRPr="0074769C">
        <w:rPr>
          <w:rFonts w:ascii="Arial" w:hAnsi="Arial" w:cs="Arial"/>
        </w:rPr>
        <w:t xml:space="preserve">(payment of </w:t>
      </w:r>
      <w:r w:rsidR="001C38BE" w:rsidRPr="0074769C">
        <w:rPr>
          <w:rFonts w:ascii="Arial" w:hAnsi="Arial" w:cs="Arial"/>
        </w:rPr>
        <w:t>{specify</w:t>
      </w:r>
      <w:r w:rsidR="007E295B" w:rsidRPr="0074769C">
        <w:rPr>
          <w:rFonts w:ascii="Arial" w:hAnsi="Arial" w:cs="Arial"/>
        </w:rPr>
        <w:t xml:space="preserve"> amount}/transfer of {specify </w:t>
      </w:r>
      <w:r w:rsidRPr="0074769C">
        <w:rPr>
          <w:rFonts w:ascii="Arial" w:hAnsi="Arial" w:cs="Arial"/>
        </w:rPr>
        <w:t>asset</w:t>
      </w:r>
      <w:r w:rsidR="007E295B" w:rsidRPr="0074769C">
        <w:rPr>
          <w:rFonts w:ascii="Arial" w:hAnsi="Arial" w:cs="Arial"/>
        </w:rPr>
        <w:t xml:space="preserve"> to be transferred})</w:t>
      </w:r>
      <w:r w:rsidRPr="0074769C">
        <w:rPr>
          <w:rFonts w:ascii="Arial" w:hAnsi="Arial" w:cs="Arial"/>
        </w:rPr>
        <w:t xml:space="preserve"> (on or before </w:t>
      </w:r>
      <w:r w:rsidR="00CF2C3A" w:rsidRPr="0074769C">
        <w:rPr>
          <w:rFonts w:ascii="Arial" w:hAnsi="Arial" w:cs="Arial"/>
        </w:rPr>
        <w:t xml:space="preserve">{specify </w:t>
      </w:r>
      <w:r w:rsidR="001C38BE" w:rsidRPr="0074769C">
        <w:rPr>
          <w:rFonts w:ascii="Arial" w:hAnsi="Arial" w:cs="Arial"/>
        </w:rPr>
        <w:t>date</w:t>
      </w:r>
      <w:r w:rsidR="00CF2C3A" w:rsidRPr="0074769C">
        <w:rPr>
          <w:rFonts w:ascii="Arial" w:hAnsi="Arial" w:cs="Arial"/>
        </w:rPr>
        <w:t>}</w:t>
      </w:r>
      <w:r w:rsidR="001C38BE" w:rsidRPr="0074769C">
        <w:rPr>
          <w:rFonts w:ascii="Arial" w:hAnsi="Arial" w:cs="Arial"/>
        </w:rPr>
        <w:t>/</w:t>
      </w:r>
      <w:r w:rsidR="007E295B" w:rsidRPr="0074769C">
        <w:rPr>
          <w:rFonts w:ascii="Arial" w:hAnsi="Arial" w:cs="Arial"/>
        </w:rPr>
        <w:t>forthwith</w:t>
      </w:r>
      <w:r w:rsidR="001C38BE" w:rsidRPr="0074769C">
        <w:rPr>
          <w:rFonts w:ascii="Arial" w:hAnsi="Arial" w:cs="Arial"/>
        </w:rPr>
        <w:t>)};</w:t>
      </w:r>
    </w:p>
    <w:p w14:paraId="6FE475AA" w14:textId="77777777" w:rsidR="001C38BE" w:rsidRPr="0074769C" w:rsidRDefault="00F14488" w:rsidP="00A52D16">
      <w:pPr>
        <w:keepLines/>
        <w:spacing w:after="240" w:line="480" w:lineRule="auto"/>
        <w:ind w:left="2268" w:hanging="2268"/>
        <w:jc w:val="both"/>
        <w:rPr>
          <w:rFonts w:ascii="Arial" w:hAnsi="Arial" w:cs="Arial"/>
        </w:rPr>
      </w:pPr>
      <w:r w:rsidRPr="0074769C">
        <w:rPr>
          <w:rFonts w:ascii="Arial" w:hAnsi="Arial" w:cs="Arial"/>
        </w:rPr>
        <w:t>SC-1.3.3</w:t>
      </w:r>
      <w:r w:rsidR="001C38BE" w:rsidRPr="0074769C">
        <w:rPr>
          <w:rFonts w:ascii="Arial" w:hAnsi="Arial" w:cs="Arial"/>
        </w:rPr>
        <w:tab/>
        <w:t xml:space="preserve">{specify further (amount to be </w:t>
      </w:r>
      <w:r w:rsidRPr="0074769C">
        <w:rPr>
          <w:rFonts w:ascii="Arial" w:hAnsi="Arial" w:cs="Arial"/>
        </w:rPr>
        <w:t xml:space="preserve">paid/asset to be transferred) (on or before </w:t>
      </w:r>
      <w:r w:rsidR="00CF2C3A" w:rsidRPr="0074769C">
        <w:rPr>
          <w:rFonts w:ascii="Arial" w:hAnsi="Arial" w:cs="Arial"/>
        </w:rPr>
        <w:t xml:space="preserve">{specify </w:t>
      </w:r>
      <w:r w:rsidR="001C38BE" w:rsidRPr="0074769C">
        <w:rPr>
          <w:rFonts w:ascii="Arial" w:hAnsi="Arial" w:cs="Arial"/>
        </w:rPr>
        <w:t>date</w:t>
      </w:r>
      <w:r w:rsidR="00CF2C3A" w:rsidRPr="0074769C">
        <w:rPr>
          <w:rFonts w:ascii="Arial" w:hAnsi="Arial" w:cs="Arial"/>
        </w:rPr>
        <w:t>}</w:t>
      </w:r>
      <w:r w:rsidR="001C38BE" w:rsidRPr="0074769C">
        <w:rPr>
          <w:rFonts w:ascii="Arial" w:hAnsi="Arial" w:cs="Arial"/>
        </w:rPr>
        <w:t>/blank)};</w:t>
      </w:r>
    </w:p>
    <w:p w14:paraId="2A82F63E" w14:textId="77777777" w:rsidR="001C38BE" w:rsidRPr="0074769C" w:rsidRDefault="00F14488" w:rsidP="00A52D16">
      <w:pPr>
        <w:keepLines/>
        <w:spacing w:after="240" w:line="480" w:lineRule="auto"/>
        <w:ind w:left="2268" w:hanging="2268"/>
        <w:jc w:val="both"/>
        <w:rPr>
          <w:rFonts w:ascii="Arial" w:hAnsi="Arial" w:cs="Arial"/>
        </w:rPr>
      </w:pPr>
      <w:r w:rsidRPr="0074769C">
        <w:rPr>
          <w:rFonts w:ascii="Arial" w:hAnsi="Arial" w:cs="Arial"/>
        </w:rPr>
        <w:t>SC-1.3.4</w:t>
      </w:r>
      <w:r w:rsidR="001C38BE" w:rsidRPr="0074769C">
        <w:rPr>
          <w:rFonts w:ascii="Arial" w:hAnsi="Arial" w:cs="Arial"/>
        </w:rPr>
        <w:tab/>
        <w:t>{</w:t>
      </w:r>
      <w:r w:rsidR="00CF2C3A" w:rsidRPr="0074769C">
        <w:rPr>
          <w:rFonts w:ascii="Arial" w:hAnsi="Arial" w:cs="Arial"/>
        </w:rPr>
        <w:t xml:space="preserve">specify </w:t>
      </w:r>
      <w:r w:rsidR="001C38BE" w:rsidRPr="0074769C">
        <w:rPr>
          <w:rFonts w:ascii="Arial" w:hAnsi="Arial" w:cs="Arial"/>
        </w:rPr>
        <w:t>other means of satisfaction};</w:t>
      </w:r>
    </w:p>
    <w:p w14:paraId="1DE26258" w14:textId="6CB4AFEC" w:rsidR="00D55EA2" w:rsidRPr="0074769C" w:rsidRDefault="00D55EA2" w:rsidP="00A52D16">
      <w:pPr>
        <w:keepLines/>
        <w:spacing w:after="240" w:line="480" w:lineRule="auto"/>
        <w:jc w:val="both"/>
        <w:rPr>
          <w:rFonts w:ascii="Arial" w:hAnsi="Arial" w:cs="Arial"/>
          <w:b/>
          <w:bCs/>
          <w:sz w:val="26"/>
          <w:szCs w:val="26"/>
        </w:rPr>
      </w:pPr>
      <w:r w:rsidRPr="0074769C">
        <w:rPr>
          <w:rFonts w:ascii="Arial" w:hAnsi="Arial" w:cs="Arial"/>
          <w:b/>
          <w:bCs/>
          <w:sz w:val="26"/>
          <w:szCs w:val="26"/>
        </w:rPr>
        <w:t xml:space="preserve">Interest on </w:t>
      </w:r>
      <w:r w:rsidR="009131F0" w:rsidRPr="0074769C">
        <w:rPr>
          <w:rFonts w:ascii="Arial" w:hAnsi="Arial" w:cs="Arial"/>
          <w:b/>
          <w:bCs/>
          <w:sz w:val="26"/>
          <w:szCs w:val="26"/>
        </w:rPr>
        <w:t>Equalization</w:t>
      </w:r>
      <w:r w:rsidRPr="0074769C">
        <w:rPr>
          <w:rFonts w:ascii="Arial" w:hAnsi="Arial" w:cs="Arial"/>
          <w:b/>
          <w:bCs/>
          <w:sz w:val="26"/>
          <w:szCs w:val="26"/>
        </w:rPr>
        <w:t xml:space="preserve"> </w:t>
      </w:r>
      <w:r w:rsidR="009131F0" w:rsidRPr="0074769C">
        <w:rPr>
          <w:rFonts w:ascii="Arial" w:hAnsi="Arial" w:cs="Arial"/>
          <w:b/>
          <w:bCs/>
          <w:sz w:val="26"/>
          <w:szCs w:val="26"/>
        </w:rPr>
        <w:t>P</w:t>
      </w:r>
      <w:r w:rsidRPr="0074769C">
        <w:rPr>
          <w:rFonts w:ascii="Arial" w:hAnsi="Arial" w:cs="Arial"/>
          <w:b/>
          <w:bCs/>
          <w:sz w:val="26"/>
          <w:szCs w:val="26"/>
        </w:rPr>
        <w:t>ayments</w:t>
      </w:r>
    </w:p>
    <w:p w14:paraId="7D2D692F" w14:textId="77777777" w:rsidR="002A4CC7" w:rsidRPr="0074769C" w:rsidRDefault="002A4CC7" w:rsidP="00A52D16">
      <w:pPr>
        <w:spacing w:after="240" w:line="480" w:lineRule="auto"/>
        <w:ind w:left="1985" w:hanging="1985"/>
        <w:jc w:val="both"/>
        <w:rPr>
          <w:rFonts w:ascii="Arial" w:hAnsi="Arial" w:cs="Arial"/>
        </w:rPr>
      </w:pPr>
      <w:r w:rsidRPr="0074769C">
        <w:rPr>
          <w:rFonts w:ascii="Arial" w:hAnsi="Arial" w:cs="Arial"/>
        </w:rPr>
        <w:t>SC-1.4</w:t>
      </w:r>
      <w:r w:rsidRPr="0074769C">
        <w:rPr>
          <w:rFonts w:ascii="Arial" w:hAnsi="Arial" w:cs="Arial"/>
        </w:rPr>
        <w:tab/>
        <w:t>[</w:t>
      </w:r>
      <w:r w:rsidR="00EC3513" w:rsidRPr="0074769C">
        <w:rPr>
          <w:rFonts w:ascii="Arial" w:hAnsi="Arial" w:cs="Arial"/>
        </w:rPr>
        <w:t>s</w:t>
      </w:r>
      <w:r w:rsidRPr="0074769C">
        <w:rPr>
          <w:rFonts w:ascii="Arial" w:hAnsi="Arial" w:cs="Arial"/>
        </w:rPr>
        <w:t>pecify Party Name] shall pay [specify Party Name] interest on the equalizati</w:t>
      </w:r>
      <w:r w:rsidR="001C38BE" w:rsidRPr="0074769C">
        <w:rPr>
          <w:rFonts w:ascii="Arial" w:hAnsi="Arial" w:cs="Arial"/>
        </w:rPr>
        <w:t>on payment of {specify amount and interest details</w:t>
      </w:r>
      <w:r w:rsidRPr="0074769C">
        <w:rPr>
          <w:rFonts w:ascii="Arial" w:hAnsi="Arial" w:cs="Arial"/>
        </w:rPr>
        <w:t>}</w:t>
      </w:r>
      <w:r w:rsidR="001C38BE" w:rsidRPr="0074769C">
        <w:rPr>
          <w:rFonts w:ascii="Arial" w:hAnsi="Arial" w:cs="Arial"/>
        </w:rPr>
        <w:t xml:space="preserve"> (at the rate of {specify rate} per annum from {specify date} to the date of payment in full/blank)</w:t>
      </w:r>
      <w:r w:rsidRPr="0074769C">
        <w:rPr>
          <w:rFonts w:ascii="Arial" w:hAnsi="Arial" w:cs="Arial"/>
        </w:rPr>
        <w:t>;</w:t>
      </w:r>
    </w:p>
    <w:p w14:paraId="69EB41A5" w14:textId="138FE5B4" w:rsidR="009131F0" w:rsidRPr="0074769C" w:rsidRDefault="009131F0" w:rsidP="005634CE">
      <w:pPr>
        <w:keepLines/>
        <w:spacing w:after="240" w:line="480" w:lineRule="auto"/>
        <w:ind w:left="2127" w:right="-23" w:hanging="2160"/>
        <w:jc w:val="both"/>
        <w:rPr>
          <w:rFonts w:ascii="Arial" w:hAnsi="Arial" w:cs="Arial"/>
          <w:b/>
          <w:bCs/>
          <w:sz w:val="26"/>
          <w:szCs w:val="26"/>
        </w:rPr>
      </w:pPr>
      <w:r w:rsidRPr="0074769C">
        <w:rPr>
          <w:rFonts w:ascii="Arial" w:hAnsi="Arial" w:cs="Arial"/>
          <w:b/>
          <w:bCs/>
          <w:sz w:val="26"/>
          <w:szCs w:val="26"/>
        </w:rPr>
        <w:lastRenderedPageBreak/>
        <w:t>Responsibility for Debts</w:t>
      </w:r>
    </w:p>
    <w:p w14:paraId="522926E9" w14:textId="279067CF" w:rsidR="002A4CC7" w:rsidRPr="0074769C" w:rsidRDefault="002A4CC7" w:rsidP="00A52D16">
      <w:pPr>
        <w:keepLines/>
        <w:spacing w:after="240" w:line="480" w:lineRule="auto"/>
        <w:ind w:left="1985" w:hanging="1985"/>
        <w:jc w:val="both"/>
        <w:rPr>
          <w:rFonts w:ascii="Arial" w:hAnsi="Arial" w:cs="Arial"/>
        </w:rPr>
      </w:pPr>
      <w:r w:rsidRPr="0074769C">
        <w:rPr>
          <w:rFonts w:ascii="Arial" w:hAnsi="Arial" w:cs="Arial"/>
        </w:rPr>
        <w:t>SC-1.5</w:t>
      </w:r>
      <w:r w:rsidRPr="0074769C">
        <w:rPr>
          <w:rFonts w:ascii="Arial" w:hAnsi="Arial" w:cs="Arial"/>
        </w:rPr>
        <w:tab/>
        <w:t>[</w:t>
      </w:r>
      <w:r w:rsidR="00EC3513" w:rsidRPr="0074769C">
        <w:rPr>
          <w:rFonts w:ascii="Arial" w:hAnsi="Arial" w:cs="Arial"/>
        </w:rPr>
        <w:t>s</w:t>
      </w:r>
      <w:r w:rsidRPr="0074769C">
        <w:rPr>
          <w:rFonts w:ascii="Arial" w:hAnsi="Arial" w:cs="Arial"/>
        </w:rPr>
        <w:t xml:space="preserve">pecify Party Name] shall </w:t>
      </w:r>
      <w:r w:rsidR="003552D5" w:rsidRPr="0074769C">
        <w:rPr>
          <w:rFonts w:ascii="Arial" w:hAnsi="Arial" w:cs="Arial"/>
        </w:rPr>
        <w:t>(be responsible for paying all debts and liabilities in (his/her/their) name/</w:t>
      </w:r>
      <w:r w:rsidRPr="0074769C">
        <w:rPr>
          <w:rFonts w:ascii="Arial" w:hAnsi="Arial" w:cs="Arial"/>
        </w:rPr>
        <w:t>pay the following debts and liabilities</w:t>
      </w:r>
      <w:r w:rsidR="003552D5" w:rsidRPr="0074769C">
        <w:rPr>
          <w:rFonts w:ascii="Arial" w:hAnsi="Arial" w:cs="Arial"/>
        </w:rPr>
        <w:t>)(;/</w:t>
      </w:r>
      <w:r w:rsidRPr="0074769C">
        <w:rPr>
          <w:rFonts w:ascii="Arial" w:hAnsi="Arial" w:cs="Arial"/>
        </w:rPr>
        <w:t>:</w:t>
      </w:r>
      <w:r w:rsidR="003552D5" w:rsidRPr="0074769C">
        <w:rPr>
          <w:rFonts w:ascii="Arial" w:hAnsi="Arial" w:cs="Arial"/>
        </w:rPr>
        <w:t>)</w:t>
      </w:r>
    </w:p>
    <w:p w14:paraId="0FC695C9" w14:textId="77777777" w:rsidR="002A4CC7" w:rsidRPr="0074769C" w:rsidRDefault="00571448" w:rsidP="00A52D16">
      <w:pPr>
        <w:keepLines/>
        <w:spacing w:after="240" w:line="480" w:lineRule="auto"/>
        <w:ind w:left="2268" w:hanging="2268"/>
        <w:jc w:val="both"/>
        <w:rPr>
          <w:rFonts w:ascii="Arial" w:hAnsi="Arial" w:cs="Arial"/>
        </w:rPr>
      </w:pPr>
      <w:r w:rsidRPr="0074769C">
        <w:rPr>
          <w:rFonts w:ascii="Arial" w:hAnsi="Arial" w:cs="Arial"/>
        </w:rPr>
        <w:t>SC-1.5.1</w:t>
      </w:r>
      <w:r w:rsidRPr="0074769C">
        <w:rPr>
          <w:rFonts w:ascii="Arial" w:hAnsi="Arial" w:cs="Arial"/>
        </w:rPr>
        <w:tab/>
      </w:r>
      <w:r w:rsidR="002A4CC7" w:rsidRPr="0074769C">
        <w:rPr>
          <w:rFonts w:ascii="Arial" w:hAnsi="Arial" w:cs="Arial"/>
        </w:rPr>
        <w:t>{specify debts and liabilities of the relationship</w:t>
      </w:r>
      <w:r w:rsidRPr="0074769C">
        <w:rPr>
          <w:rFonts w:ascii="Arial" w:hAnsi="Arial" w:cs="Arial"/>
        </w:rPr>
        <w:t xml:space="preserve"> including na</w:t>
      </w:r>
      <w:r w:rsidR="001C38BE" w:rsidRPr="0074769C">
        <w:rPr>
          <w:rFonts w:ascii="Arial" w:hAnsi="Arial" w:cs="Arial"/>
        </w:rPr>
        <w:t>me of institution</w:t>
      </w:r>
      <w:r w:rsidR="002A4CC7" w:rsidRPr="0074769C">
        <w:rPr>
          <w:rFonts w:ascii="Arial" w:hAnsi="Arial" w:cs="Arial"/>
        </w:rPr>
        <w:t>};</w:t>
      </w:r>
    </w:p>
    <w:p w14:paraId="7B5CD063" w14:textId="49124CDE" w:rsidR="00821356" w:rsidRPr="0074769C" w:rsidRDefault="002B031E" w:rsidP="005634CE">
      <w:pPr>
        <w:spacing w:after="240" w:line="480" w:lineRule="auto"/>
        <w:ind w:left="2126" w:right="-23" w:hanging="2126"/>
        <w:jc w:val="both"/>
        <w:rPr>
          <w:rFonts w:ascii="Arial" w:hAnsi="Arial" w:cs="Arial"/>
        </w:rPr>
      </w:pPr>
      <w:r w:rsidRPr="0074769C">
        <w:rPr>
          <w:rStyle w:val="Heading4Char"/>
          <w:rFonts w:ascii="Arial" w:hAnsi="Arial" w:cs="Arial"/>
        </w:rPr>
        <w:t>Division - Provincially-Regulated Pension</w:t>
      </w:r>
      <w:r w:rsidRPr="0074769C" w:rsidDel="002B031E">
        <w:rPr>
          <w:rFonts w:ascii="Arial" w:hAnsi="Arial" w:cs="Arial"/>
        </w:rPr>
        <w:t xml:space="preserve"> </w:t>
      </w:r>
    </w:p>
    <w:p w14:paraId="642D49F6" w14:textId="77777777" w:rsidR="002B031E" w:rsidRPr="0074769C" w:rsidRDefault="002B031E" w:rsidP="00A52D16">
      <w:pPr>
        <w:spacing w:after="240" w:line="480" w:lineRule="auto"/>
        <w:ind w:left="1985" w:hanging="1985"/>
        <w:jc w:val="both"/>
        <w:rPr>
          <w:rFonts w:ascii="Arial" w:hAnsi="Arial" w:cs="Arial"/>
          <w:szCs w:val="24"/>
        </w:rPr>
      </w:pPr>
      <w:r w:rsidRPr="0074769C">
        <w:rPr>
          <w:rFonts w:ascii="Arial" w:hAnsi="Arial" w:cs="Arial"/>
          <w:szCs w:val="24"/>
        </w:rPr>
        <w:t>SC-1.6</w:t>
      </w:r>
      <w:r w:rsidRPr="0074769C">
        <w:rPr>
          <w:rStyle w:val="FootnoteReference"/>
          <w:rFonts w:ascii="Arial" w:hAnsi="Arial" w:cs="Arial"/>
          <w:szCs w:val="24"/>
        </w:rPr>
        <w:footnoteReference w:id="223"/>
      </w:r>
      <w:r w:rsidRPr="0074769C">
        <w:rPr>
          <w:rFonts w:ascii="Arial" w:hAnsi="Arial" w:cs="Arial"/>
          <w:szCs w:val="24"/>
        </w:rPr>
        <w:tab/>
        <w:t>the pension of [specify Party Name] (with {specify Pension Plan}/in connection with (his/her/their) employment with {specify employer}) shall be shared between the parties (blank/by transferring {specify percentage up to 50%}% of the pension to [specify Party Name]</w:t>
      </w:r>
      <w:r w:rsidRPr="0074769C">
        <w:rPr>
          <w:rStyle w:val="FootnoteReference"/>
          <w:rFonts w:ascii="Arial" w:hAnsi="Arial" w:cs="Arial"/>
          <w:szCs w:val="24"/>
        </w:rPr>
        <w:footnoteReference w:id="224"/>
      </w:r>
      <w:r w:rsidRPr="0074769C">
        <w:rPr>
          <w:rFonts w:ascii="Arial" w:hAnsi="Arial" w:cs="Arial"/>
          <w:szCs w:val="24"/>
        </w:rPr>
        <w:t xml:space="preserve"> pursuant to the provisions of (</w:t>
      </w:r>
      <w:r w:rsidRPr="0074769C">
        <w:rPr>
          <w:rFonts w:ascii="Arial" w:hAnsi="Arial" w:cs="Arial"/>
          <w:i/>
          <w:szCs w:val="24"/>
        </w:rPr>
        <w:t>The Pension Benefits Act</w:t>
      </w:r>
      <w:r w:rsidRPr="0074769C">
        <w:rPr>
          <w:rFonts w:ascii="Arial" w:hAnsi="Arial" w:cs="Arial"/>
          <w:szCs w:val="24"/>
        </w:rPr>
        <w:t>/</w:t>
      </w:r>
      <w:r w:rsidRPr="0074769C">
        <w:rPr>
          <w:rFonts w:ascii="Arial" w:hAnsi="Arial" w:cs="Arial"/>
          <w:i/>
          <w:szCs w:val="24"/>
        </w:rPr>
        <w:t>The Pooled Registered Pension Plans (Manitoba) Act</w:t>
      </w:r>
      <w:r w:rsidRPr="0074769C">
        <w:rPr>
          <w:rFonts w:ascii="Arial" w:hAnsi="Arial" w:cs="Arial"/>
          <w:szCs w:val="24"/>
        </w:rPr>
        <w:t xml:space="preserve">), and for such purposes the period to be used to determine the share of [specify Party Name] in the pension shall be from {specify date of marriage or commencement of cohabitation, whichever is earlier}, date of commencement of </w:t>
      </w:r>
      <w:r w:rsidRPr="0074769C">
        <w:rPr>
          <w:rFonts w:ascii="Arial" w:hAnsi="Arial" w:cs="Arial"/>
          <w:szCs w:val="24"/>
        </w:rPr>
        <w:lastRenderedPageBreak/>
        <w:t>(marriage/common-law relationship) to {specify the date the parties separated), date of separation(blank/{specify other terms if necessary});</w:t>
      </w:r>
    </w:p>
    <w:p w14:paraId="516E157B" w14:textId="5E1BC247" w:rsidR="00C07C3D" w:rsidRPr="0074769C" w:rsidRDefault="00215E25" w:rsidP="00E97C62">
      <w:pPr>
        <w:spacing w:after="120" w:line="480" w:lineRule="auto"/>
        <w:ind w:left="1985" w:hanging="1985"/>
        <w:jc w:val="both"/>
        <w:rPr>
          <w:rFonts w:ascii="Arial" w:hAnsi="Arial" w:cs="Arial"/>
          <w:b/>
          <w:bCs/>
          <w:sz w:val="26"/>
          <w:szCs w:val="26"/>
        </w:rPr>
      </w:pPr>
      <w:r w:rsidRPr="0074769C">
        <w:rPr>
          <w:rFonts w:ascii="Arial" w:hAnsi="Arial" w:cs="Arial"/>
          <w:b/>
          <w:bCs/>
          <w:sz w:val="26"/>
          <w:szCs w:val="26"/>
        </w:rPr>
        <w:t>Division – Federally-Regulated Pension</w:t>
      </w:r>
    </w:p>
    <w:p w14:paraId="687AF1EF" w14:textId="1535F113" w:rsidR="003D20BB" w:rsidRPr="0074769C" w:rsidRDefault="003D20BB" w:rsidP="00E97C62">
      <w:pPr>
        <w:spacing w:after="120" w:line="480" w:lineRule="auto"/>
        <w:ind w:left="1985" w:hanging="1985"/>
        <w:jc w:val="both"/>
        <w:rPr>
          <w:rFonts w:ascii="Arial" w:hAnsi="Arial" w:cs="Arial"/>
          <w:szCs w:val="24"/>
        </w:rPr>
      </w:pPr>
      <w:r w:rsidRPr="0074769C">
        <w:rPr>
          <w:rFonts w:ascii="Arial" w:hAnsi="Arial" w:cs="Arial"/>
          <w:szCs w:val="24"/>
        </w:rPr>
        <w:t>SC-1.7</w:t>
      </w:r>
      <w:r w:rsidRPr="0074769C">
        <w:rPr>
          <w:rFonts w:ascii="Arial" w:hAnsi="Arial" w:cs="Arial"/>
          <w:szCs w:val="24"/>
        </w:rPr>
        <w:tab/>
        <w:t>the pension of [specify Party Name] (with {specify Pension Plan}/in connection with (his/her/their) employment with {specify employer}) shall be shared between the parties (blank/by transferring {specify percentage or amount up to the maximum transferrable amount} of the pension to [specify Party Name] pursuant to the provisions of the (</w:t>
      </w:r>
      <w:r w:rsidRPr="0074769C">
        <w:rPr>
          <w:rFonts w:ascii="Arial" w:hAnsi="Arial" w:cs="Arial"/>
          <w:i/>
          <w:szCs w:val="24"/>
        </w:rPr>
        <w:t>Pension Benefits Division Act</w:t>
      </w:r>
      <w:r w:rsidRPr="0074769C">
        <w:rPr>
          <w:rFonts w:ascii="Arial" w:hAnsi="Arial" w:cs="Arial"/>
          <w:szCs w:val="24"/>
        </w:rPr>
        <w:t>/{specify other pension statute}), and for such purposes the period to be used to determine the share of [specify Party Name] in the pension shall be from {specify date of marriage or commencement of cohabitation, whichever is earlier}, date of commencement of (marriage/common-law relationship) to {specify the date the parties separated}, date of separation(blank./{specify other terms if necessary}</w:t>
      </w:r>
      <w:r w:rsidRPr="0074769C">
        <w:rPr>
          <w:rStyle w:val="FootnoteReference"/>
          <w:rFonts w:ascii="Arial" w:hAnsi="Arial" w:cs="Arial"/>
          <w:szCs w:val="24"/>
        </w:rPr>
        <w:footnoteReference w:id="225"/>
      </w:r>
      <w:r w:rsidRPr="0074769C">
        <w:rPr>
          <w:rFonts w:ascii="Arial" w:hAnsi="Arial" w:cs="Arial"/>
          <w:szCs w:val="24"/>
        </w:rPr>
        <w:t>);</w:t>
      </w:r>
    </w:p>
    <w:p w14:paraId="6F4224DC" w14:textId="77777777" w:rsidR="00491F8E" w:rsidRDefault="00491F8E" w:rsidP="00C07C3D">
      <w:pPr>
        <w:spacing w:before="120" w:after="120" w:line="480" w:lineRule="auto"/>
        <w:jc w:val="both"/>
        <w:rPr>
          <w:rFonts w:ascii="Arial" w:hAnsi="Arial" w:cs="Arial"/>
          <w:b/>
          <w:bCs/>
          <w:sz w:val="26"/>
          <w:szCs w:val="26"/>
        </w:rPr>
      </w:pPr>
    </w:p>
    <w:p w14:paraId="54936D5C" w14:textId="77777777" w:rsidR="00491F8E" w:rsidRDefault="00491F8E" w:rsidP="00C07C3D">
      <w:pPr>
        <w:spacing w:before="120" w:after="120" w:line="480" w:lineRule="auto"/>
        <w:jc w:val="both"/>
        <w:rPr>
          <w:rFonts w:ascii="Arial" w:hAnsi="Arial" w:cs="Arial"/>
          <w:b/>
          <w:bCs/>
          <w:sz w:val="26"/>
          <w:szCs w:val="26"/>
        </w:rPr>
      </w:pPr>
    </w:p>
    <w:p w14:paraId="7C37F09A" w14:textId="77777777" w:rsidR="00491F8E" w:rsidRDefault="00491F8E" w:rsidP="00C07C3D">
      <w:pPr>
        <w:spacing w:before="120" w:after="120" w:line="480" w:lineRule="auto"/>
        <w:jc w:val="both"/>
        <w:rPr>
          <w:rFonts w:ascii="Arial" w:hAnsi="Arial" w:cs="Arial"/>
          <w:b/>
          <w:bCs/>
          <w:sz w:val="26"/>
          <w:szCs w:val="26"/>
        </w:rPr>
      </w:pPr>
    </w:p>
    <w:p w14:paraId="7351B32C" w14:textId="36D749D3" w:rsidR="00C07C3D" w:rsidRPr="0074769C" w:rsidRDefault="00215E25" w:rsidP="00C07C3D">
      <w:pPr>
        <w:spacing w:before="120" w:after="120" w:line="480" w:lineRule="auto"/>
        <w:jc w:val="both"/>
        <w:rPr>
          <w:rFonts w:ascii="Arial" w:hAnsi="Arial" w:cs="Arial"/>
          <w:b/>
          <w:bCs/>
          <w:sz w:val="26"/>
          <w:szCs w:val="26"/>
        </w:rPr>
      </w:pPr>
      <w:r w:rsidRPr="0074769C">
        <w:rPr>
          <w:rFonts w:ascii="Arial" w:hAnsi="Arial" w:cs="Arial"/>
          <w:b/>
          <w:bCs/>
          <w:sz w:val="26"/>
          <w:szCs w:val="26"/>
        </w:rPr>
        <w:lastRenderedPageBreak/>
        <w:t>No Division – Provincially-Regulated Pension</w:t>
      </w:r>
    </w:p>
    <w:p w14:paraId="519B19E2" w14:textId="17F6D4E2" w:rsidR="003D20BB" w:rsidRPr="0074769C" w:rsidRDefault="003D20BB" w:rsidP="00C07C3D">
      <w:pPr>
        <w:spacing w:after="240" w:line="480" w:lineRule="auto"/>
        <w:ind w:left="1985" w:hanging="1985"/>
        <w:jc w:val="both"/>
        <w:rPr>
          <w:rFonts w:ascii="Arial" w:hAnsi="Arial" w:cs="Arial"/>
          <w:szCs w:val="24"/>
        </w:rPr>
      </w:pPr>
      <w:r w:rsidRPr="0074769C">
        <w:rPr>
          <w:rFonts w:ascii="Arial" w:hAnsi="Arial" w:cs="Arial"/>
          <w:szCs w:val="24"/>
        </w:rPr>
        <w:t>SC-1.8</w:t>
      </w:r>
      <w:r w:rsidRPr="0074769C">
        <w:rPr>
          <w:rStyle w:val="FootnoteReference"/>
          <w:rFonts w:ascii="Arial" w:hAnsi="Arial" w:cs="Arial"/>
          <w:szCs w:val="24"/>
        </w:rPr>
        <w:footnoteReference w:id="226"/>
      </w:r>
      <w:r w:rsidRPr="0074769C">
        <w:rPr>
          <w:rFonts w:ascii="Arial" w:hAnsi="Arial" w:cs="Arial"/>
          <w:szCs w:val="24"/>
        </w:rPr>
        <w:tab/>
        <w:t>[specify Party Name] and [specify Party Name], having separated on {specify date of separation of October 1, 2021, or later}, [specify Party Name] shall not be entitled to any portion of the pension of [specify Party Name] (with {specify Pension Plan}/in connection with (his/her/their) employment with {specify employer]) pursuant to the provisions of (</w:t>
      </w:r>
      <w:r w:rsidRPr="0074769C">
        <w:rPr>
          <w:rFonts w:ascii="Arial" w:hAnsi="Arial" w:cs="Arial"/>
          <w:i/>
          <w:szCs w:val="24"/>
        </w:rPr>
        <w:t>The Pension Benefits Act</w:t>
      </w:r>
      <w:r w:rsidRPr="0074769C">
        <w:rPr>
          <w:rFonts w:ascii="Arial" w:hAnsi="Arial" w:cs="Arial"/>
          <w:szCs w:val="24"/>
        </w:rPr>
        <w:t>/</w:t>
      </w:r>
      <w:r w:rsidRPr="0074769C">
        <w:rPr>
          <w:rFonts w:ascii="Arial" w:hAnsi="Arial" w:cs="Arial"/>
          <w:i/>
          <w:szCs w:val="24"/>
        </w:rPr>
        <w:t>The Pooled Registered Pension Plans (Manitoba) Act</w:t>
      </w:r>
      <w:r w:rsidRPr="0074769C">
        <w:rPr>
          <w:rFonts w:ascii="Arial" w:hAnsi="Arial" w:cs="Arial"/>
          <w:szCs w:val="24"/>
        </w:rPr>
        <w:t>);</w:t>
      </w:r>
    </w:p>
    <w:p w14:paraId="463CE2BF" w14:textId="132646A6" w:rsidR="003D20BB" w:rsidRPr="0074769C" w:rsidRDefault="00215E25" w:rsidP="00C07C3D">
      <w:pPr>
        <w:pStyle w:val="Heading4"/>
        <w:spacing w:after="120" w:line="480" w:lineRule="auto"/>
        <w:rPr>
          <w:rFonts w:ascii="Arial" w:hAnsi="Arial" w:cs="Arial"/>
        </w:rPr>
      </w:pPr>
      <w:r w:rsidRPr="0074769C">
        <w:rPr>
          <w:rFonts w:ascii="Arial" w:hAnsi="Arial" w:cs="Arial"/>
        </w:rPr>
        <w:t>No Division – Federally-Regulated Pension</w:t>
      </w:r>
    </w:p>
    <w:p w14:paraId="28D38597" w14:textId="77777777" w:rsidR="003D20BB" w:rsidRPr="0074769C" w:rsidRDefault="003D20BB" w:rsidP="006B0205">
      <w:pPr>
        <w:spacing w:after="240" w:line="480" w:lineRule="auto"/>
        <w:ind w:left="1985" w:hanging="1985"/>
        <w:jc w:val="both"/>
        <w:rPr>
          <w:rFonts w:ascii="Arial" w:hAnsi="Arial" w:cs="Arial"/>
          <w:szCs w:val="24"/>
        </w:rPr>
      </w:pPr>
      <w:r w:rsidRPr="0074769C">
        <w:rPr>
          <w:rFonts w:ascii="Arial" w:hAnsi="Arial" w:cs="Arial"/>
          <w:szCs w:val="24"/>
        </w:rPr>
        <w:t>SC-1.9</w:t>
      </w:r>
      <w:r w:rsidRPr="0074769C">
        <w:rPr>
          <w:rStyle w:val="FootnoteReference"/>
          <w:rFonts w:ascii="Arial" w:hAnsi="Arial" w:cs="Arial"/>
          <w:szCs w:val="24"/>
        </w:rPr>
        <w:footnoteReference w:id="227"/>
      </w:r>
      <w:r w:rsidRPr="0074769C">
        <w:rPr>
          <w:rFonts w:ascii="Arial" w:hAnsi="Arial" w:cs="Arial"/>
          <w:szCs w:val="24"/>
        </w:rPr>
        <w:tab/>
        <w:t>the pension of [specify Party Name] (with {specify Pension Plan}/in connection with (his/her/their) employment with {specify employer}) shall not be shared and the parties shall both sign all such documents as may be necessary to release any claim which [specify Party Name} may have to the pension;</w:t>
      </w:r>
    </w:p>
    <w:p w14:paraId="55B8C147" w14:textId="187AE0DF" w:rsidR="003D20BB" w:rsidRPr="0074769C" w:rsidRDefault="00003DD2" w:rsidP="00C07C3D">
      <w:pPr>
        <w:pStyle w:val="Heading4"/>
        <w:spacing w:line="480" w:lineRule="auto"/>
        <w:rPr>
          <w:rFonts w:ascii="Arial" w:hAnsi="Arial" w:cs="Arial"/>
          <w:szCs w:val="26"/>
        </w:rPr>
      </w:pPr>
      <w:r w:rsidRPr="0074769C">
        <w:rPr>
          <w:rFonts w:ascii="Arial" w:hAnsi="Arial" w:cs="Arial"/>
          <w:szCs w:val="26"/>
        </w:rPr>
        <w:lastRenderedPageBreak/>
        <w:t>Other Pension Provisions</w:t>
      </w:r>
    </w:p>
    <w:p w14:paraId="2BDBAF50" w14:textId="282ADA47" w:rsidR="003D20BB" w:rsidRPr="0074769C" w:rsidRDefault="003D20BB" w:rsidP="00C07C3D">
      <w:pPr>
        <w:spacing w:after="240" w:line="480" w:lineRule="auto"/>
        <w:ind w:left="1985" w:hanging="1985"/>
        <w:jc w:val="both"/>
        <w:rPr>
          <w:rFonts w:ascii="Arial" w:hAnsi="Arial" w:cs="Arial"/>
          <w:szCs w:val="24"/>
        </w:rPr>
      </w:pPr>
      <w:r w:rsidRPr="0074769C">
        <w:rPr>
          <w:rFonts w:ascii="Arial" w:hAnsi="Arial" w:cs="Arial"/>
          <w:szCs w:val="24"/>
        </w:rPr>
        <w:t>SC-1.10</w:t>
      </w:r>
      <w:r w:rsidRPr="0074769C">
        <w:rPr>
          <w:rFonts w:ascii="Arial" w:hAnsi="Arial" w:cs="Arial"/>
          <w:szCs w:val="24"/>
        </w:rPr>
        <w:tab/>
        <w:t>[specify Party Name] (blank/and [specify Party Name]) shall forthwith provide a copy of this Order to the administrator of the pension plan;</w:t>
      </w:r>
    </w:p>
    <w:p w14:paraId="7D814F6B" w14:textId="29133E0C" w:rsidR="00571448" w:rsidRPr="0074769C" w:rsidRDefault="002A4CC7" w:rsidP="00D20E1B">
      <w:pPr>
        <w:spacing w:after="240" w:line="480" w:lineRule="auto"/>
        <w:ind w:left="1985" w:hanging="1985"/>
        <w:jc w:val="both"/>
        <w:rPr>
          <w:rFonts w:ascii="Arial" w:hAnsi="Arial" w:cs="Arial"/>
        </w:rPr>
      </w:pPr>
      <w:r w:rsidRPr="0074769C">
        <w:rPr>
          <w:rFonts w:ascii="Arial" w:hAnsi="Arial" w:cs="Arial"/>
        </w:rPr>
        <w:t>SC-1.</w:t>
      </w:r>
      <w:r w:rsidR="003D20BB" w:rsidRPr="0074769C">
        <w:rPr>
          <w:rFonts w:ascii="Arial" w:hAnsi="Arial" w:cs="Arial"/>
        </w:rPr>
        <w:t>11</w:t>
      </w:r>
      <w:r w:rsidRPr="0074769C">
        <w:rPr>
          <w:rFonts w:ascii="Arial" w:hAnsi="Arial" w:cs="Arial"/>
        </w:rPr>
        <w:tab/>
      </w:r>
      <w:r w:rsidR="00571448" w:rsidRPr="0074769C">
        <w:rPr>
          <w:rFonts w:ascii="Arial" w:hAnsi="Arial" w:cs="Arial"/>
        </w:rPr>
        <w:t>[</w:t>
      </w:r>
      <w:r w:rsidR="006B3C3E" w:rsidRPr="0074769C">
        <w:rPr>
          <w:rFonts w:ascii="Arial" w:hAnsi="Arial" w:cs="Arial"/>
        </w:rPr>
        <w:t>s</w:t>
      </w:r>
      <w:r w:rsidR="00571448" w:rsidRPr="0074769C">
        <w:rPr>
          <w:rFonts w:ascii="Arial" w:hAnsi="Arial" w:cs="Arial"/>
        </w:rPr>
        <w:t xml:space="preserve">pecify Party Name] shall transfer {the sum of </w:t>
      </w:r>
      <w:r w:rsidR="00B10373" w:rsidRPr="0074769C">
        <w:rPr>
          <w:rFonts w:ascii="Arial" w:hAnsi="Arial" w:cs="Arial"/>
        </w:rPr>
        <w:t>{specify amount}</w:t>
      </w:r>
      <w:r w:rsidR="00571448" w:rsidRPr="0074769C">
        <w:rPr>
          <w:rFonts w:ascii="Arial" w:hAnsi="Arial" w:cs="Arial"/>
        </w:rPr>
        <w:t xml:space="preserve"> from/all of} the {Registered Retirement Savings Plan/Registered Retirement Income Fund/Pooled Registered Pension Plan/Specified Pension Plan} in (his/her</w:t>
      </w:r>
      <w:r w:rsidR="007160A2" w:rsidRPr="0074769C">
        <w:rPr>
          <w:rFonts w:ascii="Arial" w:hAnsi="Arial" w:cs="Arial"/>
        </w:rPr>
        <w:t>/their</w:t>
      </w:r>
      <w:r w:rsidR="00571448" w:rsidRPr="0074769C">
        <w:rPr>
          <w:rFonts w:ascii="Arial" w:hAnsi="Arial" w:cs="Arial"/>
        </w:rPr>
        <w:t xml:space="preserve">) name to the {Registered Retirement Savings Plan/Registered Retirement Income Fund/Pooled Registered Pension Plan/Specified Pension Plan} held by [specify Party Name] by </w:t>
      </w:r>
      <w:r w:rsidR="000171B1" w:rsidRPr="0074769C">
        <w:rPr>
          <w:rFonts w:ascii="Arial" w:hAnsi="Arial" w:cs="Arial"/>
        </w:rPr>
        <w:t>inter</w:t>
      </w:r>
      <w:r w:rsidR="00B04947" w:rsidRPr="0074769C">
        <w:rPr>
          <w:rFonts w:ascii="Arial" w:hAnsi="Arial" w:cs="Arial"/>
        </w:rPr>
        <w:t>-</w:t>
      </w:r>
      <w:r w:rsidR="000171B1" w:rsidRPr="0074769C">
        <w:rPr>
          <w:rFonts w:ascii="Arial" w:hAnsi="Arial" w:cs="Arial"/>
        </w:rPr>
        <w:t>spousal</w:t>
      </w:r>
      <w:r w:rsidR="00571448" w:rsidRPr="0074769C">
        <w:rPr>
          <w:rFonts w:ascii="Arial" w:hAnsi="Arial" w:cs="Arial"/>
        </w:rPr>
        <w:t xml:space="preserve"> transfer on </w:t>
      </w:r>
      <w:r w:rsidR="00B10373" w:rsidRPr="0074769C">
        <w:rPr>
          <w:rFonts w:ascii="Arial" w:hAnsi="Arial" w:cs="Arial"/>
        </w:rPr>
        <w:t>(</w:t>
      </w:r>
      <w:r w:rsidR="00571448" w:rsidRPr="0074769C">
        <w:rPr>
          <w:rFonts w:ascii="Arial" w:hAnsi="Arial" w:cs="Arial"/>
        </w:rPr>
        <w:t>marriage</w:t>
      </w:r>
      <w:r w:rsidR="00B10373" w:rsidRPr="0074769C">
        <w:rPr>
          <w:rFonts w:ascii="Arial" w:hAnsi="Arial" w:cs="Arial"/>
        </w:rPr>
        <w:t>/common-law partnership)</w:t>
      </w:r>
      <w:r w:rsidR="00571448" w:rsidRPr="0074769C">
        <w:rPr>
          <w:rFonts w:ascii="Arial" w:hAnsi="Arial" w:cs="Arial"/>
        </w:rPr>
        <w:t xml:space="preserve"> breakdown using the appropriate Canada Revenue Agency form</w:t>
      </w:r>
      <w:r w:rsidR="001543B1" w:rsidRPr="0074769C">
        <w:rPr>
          <w:rFonts w:ascii="Arial" w:hAnsi="Arial" w:cs="Arial"/>
        </w:rPr>
        <w:t>;</w:t>
      </w:r>
    </w:p>
    <w:p w14:paraId="41A734B4" w14:textId="62401365" w:rsidR="003D20BB" w:rsidRPr="0074769C" w:rsidRDefault="001543B1" w:rsidP="00D20E1B">
      <w:pPr>
        <w:spacing w:after="240" w:line="480" w:lineRule="auto"/>
        <w:ind w:left="1985" w:hanging="1985"/>
        <w:jc w:val="both"/>
        <w:rPr>
          <w:rFonts w:ascii="Arial" w:hAnsi="Arial" w:cs="Arial"/>
          <w:szCs w:val="24"/>
        </w:rPr>
      </w:pPr>
      <w:r w:rsidRPr="0074769C">
        <w:rPr>
          <w:rFonts w:ascii="Arial" w:hAnsi="Arial" w:cs="Arial"/>
        </w:rPr>
        <w:t>SC-1.</w:t>
      </w:r>
      <w:r w:rsidR="003D20BB" w:rsidRPr="0074769C">
        <w:rPr>
          <w:rFonts w:ascii="Arial" w:hAnsi="Arial" w:cs="Arial"/>
        </w:rPr>
        <w:t>12</w:t>
      </w:r>
      <w:r w:rsidRPr="0074769C">
        <w:rPr>
          <w:rFonts w:ascii="Arial" w:hAnsi="Arial" w:cs="Arial"/>
        </w:rPr>
        <w:tab/>
      </w:r>
      <w:r w:rsidR="003D20BB" w:rsidRPr="0074769C">
        <w:rPr>
          <w:rFonts w:ascii="Arial" w:hAnsi="Arial" w:cs="Arial"/>
          <w:szCs w:val="24"/>
        </w:rPr>
        <w:t>either [specify Party Name] or [specify Party Name] may initiate the process to divide Canada Pension Plan credits;</w:t>
      </w:r>
    </w:p>
    <w:p w14:paraId="3786CE2B" w14:textId="54ABD230" w:rsidR="004E4B95" w:rsidRPr="0074769C" w:rsidRDefault="001543B1" w:rsidP="00D20E1B">
      <w:pPr>
        <w:spacing w:after="240" w:line="480" w:lineRule="auto"/>
        <w:ind w:left="1985" w:hanging="1985"/>
        <w:jc w:val="both"/>
        <w:rPr>
          <w:rFonts w:ascii="Arial" w:hAnsi="Arial" w:cs="Arial"/>
        </w:rPr>
      </w:pPr>
      <w:r w:rsidRPr="0074769C">
        <w:rPr>
          <w:rFonts w:ascii="Arial" w:hAnsi="Arial" w:cs="Arial"/>
        </w:rPr>
        <w:t>SC-1.</w:t>
      </w:r>
      <w:r w:rsidR="003D20BB" w:rsidRPr="0074769C">
        <w:rPr>
          <w:rFonts w:ascii="Arial" w:hAnsi="Arial" w:cs="Arial"/>
        </w:rPr>
        <w:t>13</w:t>
      </w:r>
      <w:r w:rsidR="00264838" w:rsidRPr="0074769C">
        <w:rPr>
          <w:rStyle w:val="FootnoteReference"/>
          <w:rFonts w:ascii="Arial" w:hAnsi="Arial" w:cs="Arial"/>
        </w:rPr>
        <w:footnoteReference w:id="228"/>
      </w:r>
      <w:r w:rsidRPr="0074769C">
        <w:rPr>
          <w:rFonts w:ascii="Arial" w:hAnsi="Arial" w:cs="Arial"/>
        </w:rPr>
        <w:tab/>
        <w:t xml:space="preserve">The pension plan of [specify Party Name] through {name of pension plan} shall not be shared and the parties shall both sign all such documents as may be necessary to release any claim which [specify Party Name] may have to the pension plan pursuant to the </w:t>
      </w:r>
      <w:r w:rsidR="00264838" w:rsidRPr="0074769C">
        <w:rPr>
          <w:rFonts w:ascii="Arial" w:hAnsi="Arial" w:cs="Arial"/>
        </w:rPr>
        <w:t>(</w:t>
      </w:r>
      <w:r w:rsidRPr="0074769C">
        <w:rPr>
          <w:rFonts w:ascii="Arial" w:hAnsi="Arial" w:cs="Arial"/>
          <w:i/>
        </w:rPr>
        <w:t>Pension Benefits Division Act</w:t>
      </w:r>
      <w:r w:rsidR="00264838" w:rsidRPr="0074769C">
        <w:rPr>
          <w:rFonts w:ascii="Arial" w:hAnsi="Arial" w:cs="Arial"/>
        </w:rPr>
        <w:t xml:space="preserve">/{specify </w:t>
      </w:r>
      <w:r w:rsidR="000171B1" w:rsidRPr="0074769C">
        <w:rPr>
          <w:rFonts w:ascii="Arial" w:hAnsi="Arial" w:cs="Arial"/>
        </w:rPr>
        <w:t>other pension statute</w:t>
      </w:r>
      <w:r w:rsidR="00264838" w:rsidRPr="0074769C">
        <w:rPr>
          <w:rFonts w:ascii="Arial" w:hAnsi="Arial" w:cs="Arial"/>
        </w:rPr>
        <w:t>})</w:t>
      </w:r>
      <w:r w:rsidRPr="0074769C">
        <w:rPr>
          <w:rFonts w:ascii="Arial" w:hAnsi="Arial" w:cs="Arial"/>
        </w:rPr>
        <w:t>;</w:t>
      </w:r>
    </w:p>
    <w:p w14:paraId="49A021AF" w14:textId="0B4D5644" w:rsidR="004E4B95" w:rsidRPr="0074769C" w:rsidRDefault="004E4B95" w:rsidP="00113170">
      <w:pPr>
        <w:pStyle w:val="Heading3"/>
        <w:jc w:val="both"/>
        <w:rPr>
          <w:rFonts w:ascii="Arial" w:hAnsi="Arial" w:cs="Arial"/>
        </w:rPr>
      </w:pPr>
      <w:bookmarkStart w:id="270" w:name="_Toc54173419"/>
      <w:r w:rsidRPr="0074769C">
        <w:rPr>
          <w:rFonts w:ascii="Arial" w:hAnsi="Arial" w:cs="Arial"/>
        </w:rPr>
        <w:lastRenderedPageBreak/>
        <w:t xml:space="preserve">OPPOSING CONFIRMATION OF </w:t>
      </w:r>
      <w:r w:rsidR="006B33AE" w:rsidRPr="0074769C">
        <w:rPr>
          <w:rFonts w:ascii="Arial" w:hAnsi="Arial" w:cs="Arial"/>
        </w:rPr>
        <w:t>ASSOCIATE JUDGE’S/</w:t>
      </w:r>
      <w:r w:rsidRPr="0074769C">
        <w:rPr>
          <w:rFonts w:ascii="Arial" w:hAnsi="Arial" w:cs="Arial"/>
        </w:rPr>
        <w:t>MASTER’S REPORT</w:t>
      </w:r>
      <w:bookmarkEnd w:id="270"/>
    </w:p>
    <w:p w14:paraId="1F391D27" w14:textId="1FB50C68" w:rsidR="004E4B95" w:rsidRPr="0074769C" w:rsidRDefault="004E4B95" w:rsidP="006E3693">
      <w:pPr>
        <w:spacing w:after="240" w:line="480" w:lineRule="auto"/>
        <w:ind w:left="1418" w:hanging="1418"/>
        <w:jc w:val="both"/>
        <w:rPr>
          <w:rFonts w:ascii="Arial" w:hAnsi="Arial" w:cs="Arial"/>
        </w:rPr>
      </w:pPr>
      <w:r w:rsidRPr="0074769C">
        <w:rPr>
          <w:rFonts w:ascii="Arial" w:hAnsi="Arial" w:cs="Arial"/>
        </w:rPr>
        <w:t>SD-1</w:t>
      </w:r>
      <w:r w:rsidRPr="0074769C">
        <w:rPr>
          <w:rFonts w:ascii="Arial" w:hAnsi="Arial" w:cs="Arial"/>
        </w:rPr>
        <w:tab/>
        <w:t xml:space="preserve">The Report on Family Property Act Accounting delivered [Date] by [specify </w:t>
      </w:r>
      <w:r w:rsidR="00DB1E32" w:rsidRPr="0074769C">
        <w:rPr>
          <w:rFonts w:ascii="Arial" w:hAnsi="Arial" w:cs="Arial"/>
        </w:rPr>
        <w:t xml:space="preserve">Associate Judge or </w:t>
      </w:r>
      <w:r w:rsidRPr="0074769C">
        <w:rPr>
          <w:rFonts w:ascii="Arial" w:hAnsi="Arial" w:cs="Arial"/>
        </w:rPr>
        <w:t>Master] is confirmed in its entirety.</w:t>
      </w:r>
    </w:p>
    <w:p w14:paraId="6D202E31" w14:textId="0D0CCD57" w:rsidR="004E4B95" w:rsidRPr="0074769C" w:rsidRDefault="004E4B95" w:rsidP="006E3693">
      <w:pPr>
        <w:keepLines/>
        <w:spacing w:after="240" w:line="480" w:lineRule="auto"/>
        <w:ind w:left="1418" w:hanging="1418"/>
        <w:jc w:val="both"/>
        <w:rPr>
          <w:rFonts w:ascii="Arial" w:hAnsi="Arial" w:cs="Arial"/>
        </w:rPr>
      </w:pPr>
      <w:r w:rsidRPr="0074769C">
        <w:rPr>
          <w:rFonts w:ascii="Arial" w:hAnsi="Arial" w:cs="Arial"/>
        </w:rPr>
        <w:t>SD-2</w:t>
      </w:r>
      <w:r w:rsidRPr="0074769C">
        <w:rPr>
          <w:rFonts w:ascii="Arial" w:hAnsi="Arial" w:cs="Arial"/>
        </w:rPr>
        <w:tab/>
        <w:t xml:space="preserve">The Report on Family Property Act Accounting delivered [Date] by [specify </w:t>
      </w:r>
      <w:r w:rsidR="00DB1E32" w:rsidRPr="0074769C">
        <w:rPr>
          <w:rFonts w:ascii="Arial" w:hAnsi="Arial" w:cs="Arial"/>
        </w:rPr>
        <w:t xml:space="preserve">Associate Judge or </w:t>
      </w:r>
      <w:r w:rsidRPr="0074769C">
        <w:rPr>
          <w:rFonts w:ascii="Arial" w:hAnsi="Arial" w:cs="Arial"/>
        </w:rPr>
        <w:t>Master] is confirmed with variation and, accordingly</w:t>
      </w:r>
      <w:r w:rsidR="007160A2" w:rsidRPr="0074769C">
        <w:rPr>
          <w:rFonts w:ascii="Arial" w:hAnsi="Arial" w:cs="Arial"/>
        </w:rPr>
        <w:t xml:space="preserve">: </w:t>
      </w:r>
      <w:r w:rsidRPr="0074769C">
        <w:rPr>
          <w:rFonts w:ascii="Arial" w:hAnsi="Arial" w:cs="Arial"/>
        </w:rPr>
        <w:t>{insert and number a separate SD-2.1 sub-clause for each provision varied or confirmed}</w:t>
      </w:r>
    </w:p>
    <w:p w14:paraId="06990384" w14:textId="77777777" w:rsidR="004E4B95" w:rsidRPr="0074769C" w:rsidRDefault="004E4B95" w:rsidP="006E3693">
      <w:pPr>
        <w:keepLines/>
        <w:spacing w:after="240" w:line="480" w:lineRule="auto"/>
        <w:ind w:left="1985" w:hanging="1985"/>
        <w:jc w:val="both"/>
        <w:rPr>
          <w:rFonts w:ascii="Arial" w:hAnsi="Arial" w:cs="Arial"/>
        </w:rPr>
      </w:pPr>
      <w:r w:rsidRPr="0074769C">
        <w:rPr>
          <w:rFonts w:ascii="Arial" w:hAnsi="Arial" w:cs="Arial"/>
        </w:rPr>
        <w:t>SD-2.1</w:t>
      </w:r>
      <w:r w:rsidRPr="0074769C">
        <w:rPr>
          <w:rFonts w:ascii="Arial" w:hAnsi="Arial" w:cs="Arial"/>
        </w:rPr>
        <w:tab/>
        <w:t>{having regard to the SB and SC clauses, specify each provision varied or confirmed separately};</w:t>
      </w:r>
    </w:p>
    <w:p w14:paraId="3728A037" w14:textId="17D9EA15" w:rsidR="00053425" w:rsidRPr="0074769C" w:rsidRDefault="00053425" w:rsidP="005634CE">
      <w:pPr>
        <w:pStyle w:val="Heading3"/>
        <w:rPr>
          <w:rFonts w:ascii="Arial" w:hAnsi="Arial" w:cs="Arial"/>
          <w:i/>
        </w:rPr>
      </w:pPr>
      <w:bookmarkStart w:id="271" w:name="_Toc54173420"/>
      <w:r w:rsidRPr="0074769C">
        <w:rPr>
          <w:rFonts w:ascii="Arial" w:hAnsi="Arial" w:cs="Arial"/>
        </w:rPr>
        <w:t xml:space="preserve">REFERENCE TO </w:t>
      </w:r>
      <w:r w:rsidR="00DB1E32" w:rsidRPr="0074769C">
        <w:rPr>
          <w:rFonts w:ascii="Arial" w:hAnsi="Arial" w:cs="Arial"/>
        </w:rPr>
        <w:t>ASSOCIATE JUDGE</w:t>
      </w:r>
      <w:r w:rsidRPr="0074769C">
        <w:rPr>
          <w:rFonts w:ascii="Arial" w:hAnsi="Arial" w:cs="Arial"/>
        </w:rPr>
        <w:t xml:space="preserve"> (COHABITATION)</w:t>
      </w:r>
      <w:bookmarkEnd w:id="271"/>
      <w:r w:rsidR="00CE3557" w:rsidRPr="0074769C">
        <w:rPr>
          <w:rStyle w:val="FootnoteReference"/>
          <w:rFonts w:ascii="Arial" w:hAnsi="Arial" w:cs="Arial"/>
        </w:rPr>
        <w:footnoteReference w:id="229"/>
      </w:r>
    </w:p>
    <w:p w14:paraId="2C973FD7" w14:textId="132025EB" w:rsidR="00053425" w:rsidRPr="0074769C" w:rsidRDefault="00053425" w:rsidP="005634CE">
      <w:pPr>
        <w:spacing w:after="240" w:line="480" w:lineRule="auto"/>
        <w:ind w:left="1418" w:hanging="1418"/>
        <w:jc w:val="both"/>
        <w:rPr>
          <w:rFonts w:ascii="Arial" w:hAnsi="Arial" w:cs="Arial"/>
          <w:szCs w:val="28"/>
        </w:rPr>
      </w:pPr>
      <w:r w:rsidRPr="0074769C">
        <w:rPr>
          <w:rFonts w:ascii="Arial" w:hAnsi="Arial" w:cs="Arial"/>
          <w:szCs w:val="28"/>
        </w:rPr>
        <w:t>SE-1</w:t>
      </w:r>
      <w:r w:rsidRPr="0074769C">
        <w:rPr>
          <w:rFonts w:ascii="Arial" w:hAnsi="Arial" w:cs="Arial"/>
          <w:szCs w:val="28"/>
        </w:rPr>
        <w:tab/>
      </w:r>
      <w:r w:rsidRPr="0074769C">
        <w:rPr>
          <w:rFonts w:ascii="Arial" w:hAnsi="Arial" w:cs="Arial"/>
          <w:szCs w:val="24"/>
        </w:rPr>
        <w:t xml:space="preserve">There shall be a reference to </w:t>
      </w:r>
      <w:r w:rsidR="00164F4A" w:rsidRPr="0074769C">
        <w:rPr>
          <w:rFonts w:ascii="Arial" w:hAnsi="Arial" w:cs="Arial"/>
          <w:szCs w:val="24"/>
        </w:rPr>
        <w:t xml:space="preserve">an </w:t>
      </w:r>
      <w:r w:rsidR="00DB1E32" w:rsidRPr="0074769C">
        <w:rPr>
          <w:rFonts w:ascii="Arial" w:hAnsi="Arial" w:cs="Arial"/>
        </w:rPr>
        <w:t>Associate Judge</w:t>
      </w:r>
      <w:r w:rsidRPr="0074769C">
        <w:rPr>
          <w:rFonts w:ascii="Arial" w:hAnsi="Arial" w:cs="Arial"/>
          <w:szCs w:val="24"/>
        </w:rPr>
        <w:t xml:space="preserve"> of this Court for a report on the (date/dates) [specify Party Name] and [specify Party Name]: {insert and number a separate SE-1.1 sub-clause for the applicable provision}</w:t>
      </w:r>
    </w:p>
    <w:p w14:paraId="4178D720" w14:textId="77777777" w:rsidR="00053425" w:rsidRPr="0074769C" w:rsidRDefault="00053425" w:rsidP="006E3693">
      <w:pPr>
        <w:spacing w:after="240" w:line="480" w:lineRule="auto"/>
        <w:ind w:left="1985" w:hanging="1985"/>
        <w:jc w:val="both"/>
        <w:rPr>
          <w:rFonts w:ascii="Arial" w:hAnsi="Arial" w:cs="Arial"/>
          <w:szCs w:val="24"/>
        </w:rPr>
      </w:pPr>
      <w:r w:rsidRPr="0074769C">
        <w:rPr>
          <w:rFonts w:ascii="Arial" w:hAnsi="Arial" w:cs="Arial"/>
          <w:szCs w:val="24"/>
        </w:rPr>
        <w:t>SE-1.1</w:t>
      </w:r>
      <w:r w:rsidRPr="0074769C">
        <w:rPr>
          <w:rFonts w:ascii="Arial" w:hAnsi="Arial" w:cs="Arial"/>
          <w:szCs w:val="24"/>
        </w:rPr>
        <w:tab/>
        <w:t>(commenced cohabiting with one another/separated and ceased cohabiting with one another/commenced cohabiting with one another, and separated and ceased cohabiting with one another);</w:t>
      </w:r>
    </w:p>
    <w:p w14:paraId="53E1AD0F" w14:textId="3E865613" w:rsidR="00053425" w:rsidRPr="0074769C" w:rsidRDefault="00053425" w:rsidP="005634CE">
      <w:pPr>
        <w:spacing w:after="240" w:line="480" w:lineRule="auto"/>
        <w:ind w:left="1418" w:hanging="1418"/>
        <w:jc w:val="both"/>
        <w:rPr>
          <w:rFonts w:ascii="Arial" w:hAnsi="Arial" w:cs="Arial"/>
          <w:szCs w:val="24"/>
        </w:rPr>
      </w:pPr>
      <w:r w:rsidRPr="0074769C">
        <w:rPr>
          <w:rFonts w:ascii="Arial" w:hAnsi="Arial" w:cs="Arial"/>
          <w:szCs w:val="24"/>
        </w:rPr>
        <w:lastRenderedPageBreak/>
        <w:t>SE-2</w:t>
      </w:r>
      <w:r w:rsidRPr="0074769C">
        <w:rPr>
          <w:rFonts w:ascii="Arial" w:hAnsi="Arial" w:cs="Arial"/>
          <w:szCs w:val="24"/>
        </w:rPr>
        <w:tab/>
      </w:r>
      <w:r w:rsidR="00164F4A" w:rsidRPr="0074769C">
        <w:rPr>
          <w:rFonts w:ascii="Arial" w:hAnsi="Arial" w:cs="Arial"/>
          <w:szCs w:val="24"/>
        </w:rPr>
        <w:t xml:space="preserve">An </w:t>
      </w:r>
      <w:r w:rsidR="00DB1E32" w:rsidRPr="0074769C">
        <w:rPr>
          <w:rFonts w:ascii="Arial" w:hAnsi="Arial" w:cs="Arial"/>
        </w:rPr>
        <w:t>Associate Judge</w:t>
      </w:r>
      <w:r w:rsidRPr="0074769C">
        <w:rPr>
          <w:rFonts w:ascii="Arial" w:hAnsi="Arial" w:cs="Arial"/>
          <w:szCs w:val="24"/>
        </w:rPr>
        <w:t xml:space="preserve"> shall make such inquiries, hear such evidence, employ such experts as shall be deemed necessary or desirable for the purposes of the reference, assess such costs as may be appropriate, and shall make a report to this Court with a recommended determination of the (date/dates) referred to in paragraph [specify paragraph number] for later confirmation; </w:t>
      </w:r>
    </w:p>
    <w:p w14:paraId="13B8E867" w14:textId="77777777" w:rsidR="00053425" w:rsidRPr="0074769C" w:rsidRDefault="00053425" w:rsidP="005634CE">
      <w:pPr>
        <w:spacing w:after="240" w:line="480" w:lineRule="auto"/>
        <w:ind w:left="1418" w:hanging="1418"/>
        <w:jc w:val="both"/>
        <w:rPr>
          <w:rFonts w:ascii="Arial" w:hAnsi="Arial" w:cs="Arial"/>
          <w:szCs w:val="24"/>
        </w:rPr>
      </w:pPr>
      <w:r w:rsidRPr="0074769C">
        <w:rPr>
          <w:rFonts w:ascii="Arial" w:hAnsi="Arial" w:cs="Arial"/>
          <w:szCs w:val="24"/>
        </w:rPr>
        <w:t>SE-3</w:t>
      </w:r>
      <w:r w:rsidRPr="0074769C">
        <w:rPr>
          <w:rStyle w:val="FootnoteReference"/>
          <w:rFonts w:ascii="Arial" w:eastAsiaTheme="majorEastAsia" w:hAnsi="Arial" w:cs="Arial"/>
          <w:szCs w:val="24"/>
        </w:rPr>
        <w:footnoteReference w:id="230"/>
      </w:r>
      <w:r w:rsidRPr="0074769C">
        <w:rPr>
          <w:rFonts w:ascii="Arial" w:hAnsi="Arial" w:cs="Arial"/>
          <w:szCs w:val="24"/>
        </w:rPr>
        <w:tab/>
        <w:t>The first hearing for directions shall be held on {specify day and date} at {specify time (a.m./p.m.)};</w:t>
      </w:r>
    </w:p>
    <w:p w14:paraId="37B863A0" w14:textId="77777777" w:rsidR="00053425" w:rsidRPr="0074769C" w:rsidRDefault="00053425" w:rsidP="005634CE">
      <w:pPr>
        <w:spacing w:after="240" w:line="480" w:lineRule="auto"/>
        <w:ind w:left="1418" w:hanging="1418"/>
        <w:jc w:val="both"/>
        <w:rPr>
          <w:rFonts w:ascii="Arial" w:hAnsi="Arial" w:cs="Arial"/>
          <w:szCs w:val="24"/>
        </w:rPr>
      </w:pPr>
      <w:r w:rsidRPr="0074769C">
        <w:rPr>
          <w:rFonts w:ascii="Arial" w:hAnsi="Arial" w:cs="Arial"/>
          <w:szCs w:val="24"/>
        </w:rPr>
        <w:t>SE-4</w:t>
      </w:r>
      <w:r w:rsidRPr="0074769C">
        <w:rPr>
          <w:rStyle w:val="FootnoteReference"/>
          <w:rFonts w:ascii="Arial" w:eastAsiaTheme="majorEastAsia" w:hAnsi="Arial" w:cs="Arial"/>
          <w:szCs w:val="24"/>
        </w:rPr>
        <w:footnoteReference w:id="231"/>
      </w:r>
      <w:r w:rsidRPr="0074769C">
        <w:rPr>
          <w:rFonts w:ascii="Arial" w:hAnsi="Arial" w:cs="Arial"/>
          <w:szCs w:val="24"/>
        </w:rPr>
        <w:tab/>
        <w:t>[Specify Party Name] shall file (his/her</w:t>
      </w:r>
      <w:r w:rsidR="007160A2" w:rsidRPr="0074769C">
        <w:rPr>
          <w:rFonts w:ascii="Arial" w:hAnsi="Arial" w:cs="Arial"/>
          <w:szCs w:val="24"/>
        </w:rPr>
        <w:t>/their</w:t>
      </w:r>
      <w:r w:rsidRPr="0074769C">
        <w:rPr>
          <w:rFonts w:ascii="Arial" w:hAnsi="Arial" w:cs="Arial"/>
          <w:szCs w:val="24"/>
        </w:rPr>
        <w:t>) (affidavit/brief/affidavit and brief) no later than 2:00 p.m. three days prior to the date of the first hearing for directions;</w:t>
      </w:r>
    </w:p>
    <w:p w14:paraId="37D2D169" w14:textId="5315A8BC" w:rsidR="00053425" w:rsidRPr="0074769C" w:rsidRDefault="00053425" w:rsidP="005634CE">
      <w:pPr>
        <w:spacing w:after="240" w:line="480" w:lineRule="auto"/>
        <w:ind w:left="1418" w:hanging="1418"/>
        <w:jc w:val="both"/>
        <w:rPr>
          <w:rFonts w:ascii="Arial" w:hAnsi="Arial" w:cs="Arial"/>
          <w:szCs w:val="24"/>
        </w:rPr>
      </w:pPr>
      <w:r w:rsidRPr="0074769C">
        <w:rPr>
          <w:rFonts w:ascii="Arial" w:hAnsi="Arial" w:cs="Arial"/>
          <w:szCs w:val="24"/>
        </w:rPr>
        <w:t>SE-5</w:t>
      </w:r>
      <w:r w:rsidRPr="0074769C">
        <w:rPr>
          <w:rFonts w:ascii="Arial" w:hAnsi="Arial" w:cs="Arial"/>
          <w:szCs w:val="24"/>
        </w:rPr>
        <w:tab/>
        <w:t>A copy of this Order (and/blank) {specify document(s) and its/their applicable date(s), if appropriate}</w:t>
      </w:r>
      <w:r w:rsidRPr="0074769C">
        <w:rPr>
          <w:rFonts w:ascii="Arial" w:hAnsi="Arial" w:cs="Arial"/>
        </w:rPr>
        <w:t xml:space="preserve"> </w:t>
      </w:r>
      <w:r w:rsidRPr="0074769C">
        <w:rPr>
          <w:rFonts w:ascii="Arial" w:hAnsi="Arial" w:cs="Arial"/>
          <w:szCs w:val="24"/>
        </w:rPr>
        <w:t>shall be served on [specify Party Name] (blank/personally or) by (courier/fax/e-mail)</w:t>
      </w:r>
      <w:r w:rsidRPr="0074769C">
        <w:rPr>
          <w:rStyle w:val="FootnoteReference"/>
          <w:rFonts w:ascii="Arial" w:eastAsiaTheme="majorEastAsia" w:hAnsi="Arial" w:cs="Arial"/>
          <w:szCs w:val="24"/>
        </w:rPr>
        <w:footnoteReference w:id="232"/>
      </w:r>
      <w:r w:rsidRPr="0074769C">
        <w:rPr>
          <w:rFonts w:ascii="Arial" w:hAnsi="Arial" w:cs="Arial"/>
          <w:szCs w:val="24"/>
        </w:rPr>
        <w:t xml:space="preserve"> addressed to {specify name of party’s lawyer or self-represented party and address, fax number and/or e-mail address} (immediately/within three (3) days of the date of signing/blank) {specify if different instructions by the Court};</w:t>
      </w:r>
    </w:p>
    <w:p w14:paraId="16759C41" w14:textId="323B9495" w:rsidR="0002759E" w:rsidRPr="0074769C" w:rsidRDefault="0002759E" w:rsidP="00EB65EF">
      <w:pPr>
        <w:pStyle w:val="Heading3"/>
        <w:jc w:val="both"/>
        <w:rPr>
          <w:rFonts w:ascii="Arial" w:hAnsi="Arial" w:cs="Arial"/>
        </w:rPr>
      </w:pPr>
      <w:r w:rsidRPr="0074769C">
        <w:rPr>
          <w:rFonts w:ascii="Arial" w:hAnsi="Arial" w:cs="Arial"/>
        </w:rPr>
        <w:lastRenderedPageBreak/>
        <w:t xml:space="preserve">OPPOSING CONFIRMATION OF </w:t>
      </w:r>
      <w:r w:rsidR="00DB1E32" w:rsidRPr="0074769C">
        <w:rPr>
          <w:rFonts w:ascii="Arial" w:hAnsi="Arial" w:cs="Arial"/>
        </w:rPr>
        <w:t>ASSOCIATE JUDGE’S/</w:t>
      </w:r>
      <w:r w:rsidRPr="0074769C">
        <w:rPr>
          <w:rFonts w:ascii="Arial" w:hAnsi="Arial" w:cs="Arial"/>
        </w:rPr>
        <w:t>MASTER’S REPORT</w:t>
      </w:r>
    </w:p>
    <w:p w14:paraId="38F82841" w14:textId="76B37FC0" w:rsidR="0002759E" w:rsidRPr="0074769C" w:rsidRDefault="0002759E" w:rsidP="005634CE">
      <w:pPr>
        <w:spacing w:after="240" w:line="480" w:lineRule="auto"/>
        <w:ind w:left="1418" w:hanging="1418"/>
        <w:jc w:val="both"/>
        <w:rPr>
          <w:rFonts w:ascii="Arial" w:hAnsi="Arial" w:cs="Arial"/>
          <w:szCs w:val="24"/>
        </w:rPr>
      </w:pPr>
      <w:r w:rsidRPr="0074769C">
        <w:rPr>
          <w:rFonts w:ascii="Arial" w:hAnsi="Arial" w:cs="Arial"/>
          <w:szCs w:val="24"/>
        </w:rPr>
        <w:t xml:space="preserve">SF-1 </w:t>
      </w:r>
      <w:r w:rsidRPr="0074769C">
        <w:rPr>
          <w:rFonts w:ascii="Arial" w:hAnsi="Arial" w:cs="Arial"/>
          <w:szCs w:val="24"/>
        </w:rPr>
        <w:tab/>
        <w:t xml:space="preserve">The Report on the Date(s) of (Cohabitation/Separation/Cohabitation and Separation) delivered [Date] by [specify </w:t>
      </w:r>
      <w:r w:rsidR="00DB1E32" w:rsidRPr="0074769C">
        <w:rPr>
          <w:rFonts w:ascii="Arial" w:hAnsi="Arial" w:cs="Arial"/>
          <w:szCs w:val="24"/>
        </w:rPr>
        <w:t xml:space="preserve">Associate Judge or </w:t>
      </w:r>
      <w:r w:rsidRPr="0074769C">
        <w:rPr>
          <w:rFonts w:ascii="Arial" w:hAnsi="Arial" w:cs="Arial"/>
          <w:szCs w:val="24"/>
        </w:rPr>
        <w:t>Master] finding {specify dates of cohabitation, separation or both} is confirmed in its entirety;</w:t>
      </w:r>
    </w:p>
    <w:p w14:paraId="232D19C3" w14:textId="2E9F75CB" w:rsidR="0002759E" w:rsidRPr="0074769C" w:rsidRDefault="0002759E" w:rsidP="005634CE">
      <w:pPr>
        <w:spacing w:after="240" w:line="480" w:lineRule="auto"/>
        <w:ind w:left="1418" w:hanging="1418"/>
        <w:jc w:val="both"/>
        <w:rPr>
          <w:rFonts w:ascii="Arial" w:hAnsi="Arial" w:cs="Arial"/>
          <w:szCs w:val="24"/>
        </w:rPr>
      </w:pPr>
      <w:r w:rsidRPr="0074769C">
        <w:rPr>
          <w:rFonts w:ascii="Arial" w:hAnsi="Arial" w:cs="Arial"/>
          <w:szCs w:val="24"/>
        </w:rPr>
        <w:t>SF-2</w:t>
      </w:r>
      <w:r w:rsidRPr="0074769C">
        <w:rPr>
          <w:rFonts w:ascii="Arial" w:hAnsi="Arial" w:cs="Arial"/>
          <w:szCs w:val="24"/>
        </w:rPr>
        <w:tab/>
        <w:t xml:space="preserve">The Report on the Date(s) of (Cohabitation/Separation/Cohabitation and Separation) delivered [Date] by [specify </w:t>
      </w:r>
      <w:r w:rsidR="00DB1E32" w:rsidRPr="0074769C">
        <w:rPr>
          <w:rFonts w:ascii="Arial" w:hAnsi="Arial" w:cs="Arial"/>
          <w:szCs w:val="24"/>
        </w:rPr>
        <w:t xml:space="preserve">Associate Judge or </w:t>
      </w:r>
      <w:r w:rsidRPr="0074769C">
        <w:rPr>
          <w:rFonts w:ascii="Arial" w:hAnsi="Arial" w:cs="Arial"/>
          <w:szCs w:val="24"/>
        </w:rPr>
        <w:t>Master] is confirmed with variation and, accordingly: {insert and number a separate SF-2.1 sub-clause for each new or varied provision}</w:t>
      </w:r>
    </w:p>
    <w:p w14:paraId="321AEED1" w14:textId="60055F6D" w:rsidR="00581E88" w:rsidRDefault="0002759E" w:rsidP="00197A12">
      <w:pPr>
        <w:spacing w:after="240" w:line="480" w:lineRule="auto"/>
        <w:ind w:left="1985" w:hanging="1985"/>
        <w:jc w:val="both"/>
        <w:rPr>
          <w:rFonts w:ascii="Arial" w:hAnsi="Arial" w:cs="Arial"/>
          <w:szCs w:val="24"/>
        </w:rPr>
      </w:pPr>
      <w:r w:rsidRPr="0074769C">
        <w:rPr>
          <w:rFonts w:ascii="Arial" w:hAnsi="Arial" w:cs="Arial"/>
          <w:szCs w:val="24"/>
        </w:rPr>
        <w:t>SF-2.1</w:t>
      </w:r>
      <w:r w:rsidRPr="0074769C">
        <w:rPr>
          <w:rFonts w:ascii="Arial" w:hAnsi="Arial" w:cs="Arial"/>
          <w:szCs w:val="24"/>
        </w:rPr>
        <w:tab/>
        <w:t>{specify each new or varied provision separately};</w:t>
      </w:r>
      <w:r w:rsidR="00581E88">
        <w:rPr>
          <w:rFonts w:ascii="Arial" w:hAnsi="Arial" w:cs="Arial"/>
          <w:szCs w:val="24"/>
        </w:rPr>
        <w:br w:type="page"/>
      </w:r>
    </w:p>
    <w:p w14:paraId="171ED668" w14:textId="10DDE2E0" w:rsidR="00905335" w:rsidRPr="00581E88" w:rsidRDefault="00905335" w:rsidP="00581E88">
      <w:pPr>
        <w:spacing w:after="240" w:line="480" w:lineRule="auto"/>
        <w:ind w:right="-22"/>
        <w:jc w:val="center"/>
        <w:rPr>
          <w:rFonts w:ascii="Arial" w:hAnsi="Arial" w:cs="Arial"/>
          <w:b/>
          <w:bCs/>
          <w:sz w:val="32"/>
          <w:szCs w:val="32"/>
        </w:rPr>
      </w:pPr>
      <w:bookmarkStart w:id="272" w:name="_Toc54173421"/>
      <w:bookmarkStart w:id="273" w:name="_Toc499728159"/>
      <w:r w:rsidRPr="00581E88">
        <w:rPr>
          <w:rFonts w:ascii="Arial" w:hAnsi="Arial" w:cs="Arial"/>
          <w:b/>
          <w:bCs/>
          <w:sz w:val="32"/>
          <w:szCs w:val="32"/>
        </w:rPr>
        <w:lastRenderedPageBreak/>
        <w:t>T.</w:t>
      </w:r>
      <w:r w:rsidR="00581E88">
        <w:rPr>
          <w:rFonts w:ascii="Arial" w:hAnsi="Arial" w:cs="Arial"/>
          <w:b/>
          <w:bCs/>
          <w:sz w:val="32"/>
          <w:szCs w:val="32"/>
        </w:rPr>
        <w:t xml:space="preserve"> </w:t>
      </w:r>
      <w:r w:rsidRPr="00581E88">
        <w:rPr>
          <w:rFonts w:ascii="Arial" w:hAnsi="Arial" w:cs="Arial"/>
          <w:b/>
          <w:bCs/>
          <w:sz w:val="32"/>
          <w:szCs w:val="32"/>
        </w:rPr>
        <w:t xml:space="preserve"> </w:t>
      </w:r>
      <w:r w:rsidR="00053425" w:rsidRPr="00581E88">
        <w:rPr>
          <w:rFonts w:ascii="Arial" w:hAnsi="Arial" w:cs="Arial"/>
          <w:b/>
          <w:bCs/>
          <w:sz w:val="32"/>
          <w:szCs w:val="32"/>
        </w:rPr>
        <w:t>EFFECTIVENESS, VARIATIONS AND APPEALS</w:t>
      </w:r>
      <w:bookmarkEnd w:id="272"/>
      <w:bookmarkEnd w:id="273"/>
    </w:p>
    <w:p w14:paraId="15141BDD" w14:textId="77777777" w:rsidR="002A4CC7" w:rsidRPr="0074769C" w:rsidRDefault="002A4CC7" w:rsidP="005634CE">
      <w:pPr>
        <w:pStyle w:val="Heading3"/>
        <w:rPr>
          <w:rFonts w:ascii="Arial" w:hAnsi="Arial" w:cs="Arial"/>
        </w:rPr>
      </w:pPr>
      <w:bookmarkStart w:id="274" w:name="_Toc499728160"/>
      <w:bookmarkStart w:id="275" w:name="_Toc54173422"/>
      <w:r w:rsidRPr="0074769C">
        <w:rPr>
          <w:rFonts w:ascii="Arial" w:hAnsi="Arial" w:cs="Arial"/>
        </w:rPr>
        <w:t>EFFECTIVENESS OF RELIEF OR ORDER</w:t>
      </w:r>
      <w:r w:rsidRPr="0074769C">
        <w:rPr>
          <w:rStyle w:val="FootnoteReference"/>
          <w:rFonts w:ascii="Arial" w:hAnsi="Arial" w:cs="Arial"/>
          <w:b w:val="0"/>
          <w:szCs w:val="24"/>
        </w:rPr>
        <w:footnoteReference w:id="233"/>
      </w:r>
      <w:bookmarkEnd w:id="274"/>
      <w:bookmarkEnd w:id="275"/>
    </w:p>
    <w:p w14:paraId="3F7DBD16" w14:textId="77777777" w:rsidR="002A4CC7" w:rsidRPr="0074769C" w:rsidRDefault="002A4CC7" w:rsidP="00182A52">
      <w:pPr>
        <w:spacing w:after="240" w:line="480" w:lineRule="auto"/>
        <w:ind w:left="1418" w:hanging="1418"/>
        <w:jc w:val="both"/>
        <w:rPr>
          <w:rFonts w:ascii="Arial" w:hAnsi="Arial" w:cs="Arial"/>
        </w:rPr>
      </w:pPr>
      <w:r w:rsidRPr="0074769C">
        <w:rPr>
          <w:rFonts w:ascii="Arial" w:hAnsi="Arial" w:cs="Arial"/>
        </w:rPr>
        <w:t>TA-1</w:t>
      </w:r>
      <w:r w:rsidRPr="0074769C">
        <w:rPr>
          <w:rFonts w:ascii="Arial" w:hAnsi="Arial" w:cs="Arial"/>
        </w:rPr>
        <w:tab/>
        <w:t xml:space="preserve">The </w:t>
      </w:r>
      <w:r w:rsidR="00A42317" w:rsidRPr="0074769C">
        <w:rPr>
          <w:rFonts w:ascii="Arial" w:hAnsi="Arial" w:cs="Arial"/>
        </w:rPr>
        <w:t>[</w:t>
      </w:r>
      <w:r w:rsidRPr="0074769C">
        <w:rPr>
          <w:rFonts w:ascii="Arial" w:hAnsi="Arial" w:cs="Arial"/>
        </w:rPr>
        <w:t>specify name of Order</w:t>
      </w:r>
      <w:r w:rsidR="00A42317" w:rsidRPr="0074769C">
        <w:rPr>
          <w:rFonts w:ascii="Arial" w:hAnsi="Arial" w:cs="Arial"/>
        </w:rPr>
        <w:t>]</w:t>
      </w:r>
      <w:r w:rsidRPr="0074769C">
        <w:rPr>
          <w:rFonts w:ascii="Arial" w:hAnsi="Arial" w:cs="Arial"/>
        </w:rPr>
        <w:t xml:space="preserve"> pronounced [Date] by [specify Judge] is (satisfied/set aside/of no further effect/suspended)</w:t>
      </w:r>
      <w:r w:rsidR="00FD02C9" w:rsidRPr="0074769C">
        <w:rPr>
          <w:rFonts w:ascii="Arial" w:hAnsi="Arial" w:cs="Arial"/>
        </w:rPr>
        <w:t xml:space="preserve"> (effective {specify if different than date of Order}/blank)</w:t>
      </w:r>
      <w:r w:rsidRPr="0074769C">
        <w:rPr>
          <w:rFonts w:ascii="Arial" w:hAnsi="Arial" w:cs="Arial"/>
        </w:rPr>
        <w:t>;</w:t>
      </w:r>
    </w:p>
    <w:p w14:paraId="55CBB9A0" w14:textId="77777777" w:rsidR="002A4CC7" w:rsidRPr="0074769C" w:rsidRDefault="002A4CC7" w:rsidP="00182A52">
      <w:pPr>
        <w:spacing w:after="240" w:line="480" w:lineRule="auto"/>
        <w:ind w:left="1418" w:hanging="1418"/>
        <w:jc w:val="both"/>
        <w:rPr>
          <w:rFonts w:ascii="Arial" w:hAnsi="Arial" w:cs="Arial"/>
        </w:rPr>
      </w:pPr>
      <w:r w:rsidRPr="0074769C">
        <w:rPr>
          <w:rFonts w:ascii="Arial" w:hAnsi="Arial" w:cs="Arial"/>
        </w:rPr>
        <w:t>TA-2</w:t>
      </w:r>
      <w:r w:rsidRPr="0074769C">
        <w:rPr>
          <w:rFonts w:ascii="Arial" w:hAnsi="Arial" w:cs="Arial"/>
        </w:rPr>
        <w:tab/>
        <w:t xml:space="preserve">The following provision(s) in the </w:t>
      </w:r>
      <w:r w:rsidR="00A42317" w:rsidRPr="0074769C">
        <w:rPr>
          <w:rFonts w:ascii="Arial" w:hAnsi="Arial" w:cs="Arial"/>
        </w:rPr>
        <w:t>[</w:t>
      </w:r>
      <w:r w:rsidRPr="0074769C">
        <w:rPr>
          <w:rFonts w:ascii="Arial" w:hAnsi="Arial" w:cs="Arial"/>
        </w:rPr>
        <w:t>specify name of Order</w:t>
      </w:r>
      <w:r w:rsidR="00A42317" w:rsidRPr="0074769C">
        <w:rPr>
          <w:rFonts w:ascii="Arial" w:hAnsi="Arial" w:cs="Arial"/>
        </w:rPr>
        <w:t>]</w:t>
      </w:r>
      <w:r w:rsidRPr="0074769C">
        <w:rPr>
          <w:rFonts w:ascii="Arial" w:hAnsi="Arial" w:cs="Arial"/>
        </w:rPr>
        <w:t xml:space="preserve"> pronounced [Date] by [specify Judge] (is/are) (satisfied/set aside/of no further effect/suspended)</w:t>
      </w:r>
      <w:r w:rsidR="00EC3513" w:rsidRPr="0074769C">
        <w:rPr>
          <w:rFonts w:ascii="Arial" w:hAnsi="Arial" w:cs="Arial"/>
        </w:rPr>
        <w:t xml:space="preserve"> </w:t>
      </w:r>
      <w:r w:rsidR="00FD02C9" w:rsidRPr="0074769C">
        <w:rPr>
          <w:rFonts w:ascii="Arial" w:hAnsi="Arial" w:cs="Arial"/>
        </w:rPr>
        <w:t>(effective {specify if different than date of Order}/blank)</w:t>
      </w:r>
      <w:r w:rsidRPr="0074769C">
        <w:rPr>
          <w:rFonts w:ascii="Arial" w:hAnsi="Arial" w:cs="Arial"/>
        </w:rPr>
        <w:t>:</w:t>
      </w:r>
    </w:p>
    <w:p w14:paraId="039D17A7" w14:textId="4C91E662" w:rsidR="002A4CC7" w:rsidRPr="0074769C" w:rsidRDefault="002A4CC7" w:rsidP="005634CE">
      <w:pPr>
        <w:spacing w:after="240" w:line="480" w:lineRule="auto"/>
        <w:ind w:left="1985"/>
        <w:jc w:val="both"/>
        <w:rPr>
          <w:rFonts w:ascii="Arial" w:hAnsi="Arial" w:cs="Arial"/>
        </w:rPr>
      </w:pPr>
      <w:r w:rsidRPr="0074769C">
        <w:rPr>
          <w:rFonts w:ascii="Arial" w:hAnsi="Arial" w:cs="Arial"/>
        </w:rPr>
        <w:t>{</w:t>
      </w:r>
      <w:r w:rsidR="0052272E" w:rsidRPr="0074769C">
        <w:rPr>
          <w:rFonts w:ascii="Arial" w:hAnsi="Arial" w:cs="Arial"/>
        </w:rPr>
        <w:t>specify</w:t>
      </w:r>
      <w:r w:rsidRPr="0074769C">
        <w:rPr>
          <w:rFonts w:ascii="Arial" w:hAnsi="Arial" w:cs="Arial"/>
        </w:rPr>
        <w:t xml:space="preserve"> provision(s)}</w:t>
      </w:r>
      <w:r w:rsidR="00A739AC" w:rsidRPr="0074769C">
        <w:rPr>
          <w:rFonts w:ascii="Arial" w:hAnsi="Arial" w:cs="Arial"/>
        </w:rPr>
        <w:t>;</w:t>
      </w:r>
    </w:p>
    <w:p w14:paraId="3CA1240E" w14:textId="6E29B699" w:rsidR="002A4CC7" w:rsidRPr="0074769C" w:rsidRDefault="00053425" w:rsidP="00182A52">
      <w:pPr>
        <w:spacing w:after="240" w:line="480" w:lineRule="auto"/>
        <w:ind w:left="1418" w:hanging="1418"/>
        <w:jc w:val="both"/>
        <w:rPr>
          <w:rFonts w:ascii="Arial" w:hAnsi="Arial" w:cs="Arial"/>
        </w:rPr>
      </w:pPr>
      <w:r w:rsidRPr="0074769C">
        <w:rPr>
          <w:rFonts w:ascii="Arial" w:hAnsi="Arial" w:cs="Arial"/>
          <w:szCs w:val="24"/>
        </w:rPr>
        <w:t>TA-3</w:t>
      </w:r>
      <w:r w:rsidRPr="0074769C">
        <w:rPr>
          <w:rStyle w:val="FootnoteReference"/>
          <w:rFonts w:ascii="Arial" w:eastAsiaTheme="majorEastAsia" w:hAnsi="Arial" w:cs="Arial"/>
          <w:szCs w:val="24"/>
        </w:rPr>
        <w:footnoteReference w:id="234"/>
      </w:r>
      <w:r w:rsidRPr="0074769C">
        <w:rPr>
          <w:rFonts w:ascii="Arial" w:hAnsi="Arial" w:cs="Arial"/>
          <w:szCs w:val="24"/>
        </w:rPr>
        <w:tab/>
        <w:t>The recalculated child support amounts in the (Child Support Recalculation Decision/Recalculated Child Support Order) made on [Date] by [specify Support Determination Officer] are (suspended until further order of the Court/of no force and effect/rescinded effective/confirmed and in effect) {specify a date when applicable}</w:t>
      </w:r>
      <w:r w:rsidR="002A4CC7" w:rsidRPr="0074769C">
        <w:rPr>
          <w:rFonts w:ascii="Arial" w:hAnsi="Arial" w:cs="Arial"/>
        </w:rPr>
        <w:t>;</w:t>
      </w:r>
    </w:p>
    <w:p w14:paraId="0CF10461" w14:textId="77777777" w:rsidR="00053425" w:rsidRPr="0074769C" w:rsidRDefault="00053425" w:rsidP="00182A52">
      <w:pPr>
        <w:spacing w:after="240" w:line="480" w:lineRule="auto"/>
        <w:ind w:left="1418" w:hanging="1418"/>
        <w:jc w:val="both"/>
        <w:rPr>
          <w:rFonts w:ascii="Arial" w:hAnsi="Arial" w:cs="Arial"/>
        </w:rPr>
      </w:pPr>
      <w:r w:rsidRPr="0074769C">
        <w:rPr>
          <w:rFonts w:ascii="Arial" w:hAnsi="Arial" w:cs="Arial"/>
          <w:szCs w:val="24"/>
        </w:rPr>
        <w:t>TA-4</w:t>
      </w:r>
      <w:r w:rsidRPr="0074769C">
        <w:rPr>
          <w:rStyle w:val="FootnoteReference"/>
          <w:rFonts w:ascii="Arial" w:eastAsiaTheme="majorEastAsia" w:hAnsi="Arial" w:cs="Arial"/>
          <w:szCs w:val="24"/>
        </w:rPr>
        <w:footnoteReference w:id="235"/>
      </w:r>
      <w:r w:rsidRPr="0074769C">
        <w:rPr>
          <w:rFonts w:ascii="Arial" w:hAnsi="Arial" w:cs="Arial"/>
          <w:szCs w:val="24"/>
        </w:rPr>
        <w:tab/>
        <w:t xml:space="preserve">The (Child Support Calculation Decision/Child Support Recalculation Decision) made [Date] by [specify Support Determination Officer] is (set </w:t>
      </w:r>
      <w:r w:rsidRPr="0074769C">
        <w:rPr>
          <w:rFonts w:ascii="Arial" w:hAnsi="Arial" w:cs="Arial"/>
          <w:szCs w:val="24"/>
        </w:rPr>
        <w:lastRenderedPageBreak/>
        <w:t>aside/suspended until further order of the Court) {specify a date when applicable};</w:t>
      </w:r>
    </w:p>
    <w:p w14:paraId="1541C82B" w14:textId="514EF18F" w:rsidR="00BE3854" w:rsidRPr="0074769C" w:rsidRDefault="00BE3854" w:rsidP="00441A09">
      <w:pPr>
        <w:spacing w:after="240" w:line="480" w:lineRule="auto"/>
        <w:ind w:left="1418" w:hanging="1418"/>
        <w:jc w:val="both"/>
        <w:rPr>
          <w:rFonts w:ascii="Arial" w:hAnsi="Arial" w:cs="Arial"/>
        </w:rPr>
      </w:pPr>
      <w:r w:rsidRPr="0074769C">
        <w:rPr>
          <w:rFonts w:ascii="Arial" w:hAnsi="Arial" w:cs="Arial"/>
        </w:rPr>
        <w:t>TA-</w:t>
      </w:r>
      <w:r w:rsidR="00053425" w:rsidRPr="0074769C">
        <w:rPr>
          <w:rFonts w:ascii="Arial" w:hAnsi="Arial" w:cs="Arial"/>
        </w:rPr>
        <w:t>5</w:t>
      </w:r>
      <w:r w:rsidRPr="0074769C">
        <w:rPr>
          <w:rFonts w:ascii="Arial" w:hAnsi="Arial" w:cs="Arial"/>
        </w:rPr>
        <w:tab/>
        <w:t xml:space="preserve">This Order </w:t>
      </w:r>
      <w:r w:rsidR="00320EA8" w:rsidRPr="0074769C">
        <w:rPr>
          <w:rFonts w:ascii="Arial" w:hAnsi="Arial" w:cs="Arial"/>
        </w:rPr>
        <w:t>shall remain</w:t>
      </w:r>
      <w:r w:rsidRPr="0074769C">
        <w:rPr>
          <w:rFonts w:ascii="Arial" w:hAnsi="Arial" w:cs="Arial"/>
        </w:rPr>
        <w:t xml:space="preserve"> in effect until (further order of the Court/{specify date and time})</w:t>
      </w:r>
      <w:r w:rsidR="000665DA" w:rsidRPr="0074769C">
        <w:rPr>
          <w:rFonts w:ascii="Arial" w:hAnsi="Arial" w:cs="Arial"/>
        </w:rPr>
        <w:t>;</w:t>
      </w:r>
      <w:r w:rsidR="000665DA" w:rsidRPr="0074769C">
        <w:rPr>
          <w:rStyle w:val="FootnoteReference"/>
          <w:rFonts w:ascii="Arial" w:hAnsi="Arial" w:cs="Arial"/>
        </w:rPr>
        <w:footnoteReference w:id="236"/>
      </w:r>
    </w:p>
    <w:p w14:paraId="17A8E5AD" w14:textId="5C95DD07" w:rsidR="00BE3854" w:rsidRPr="0074769C" w:rsidRDefault="00BE3854" w:rsidP="00441A09">
      <w:pPr>
        <w:spacing w:after="240" w:line="480" w:lineRule="auto"/>
        <w:ind w:left="1418" w:hanging="1418"/>
        <w:jc w:val="both"/>
        <w:rPr>
          <w:rFonts w:ascii="Arial" w:hAnsi="Arial" w:cs="Arial"/>
        </w:rPr>
      </w:pPr>
      <w:r w:rsidRPr="0074769C">
        <w:rPr>
          <w:rFonts w:ascii="Arial" w:hAnsi="Arial" w:cs="Arial"/>
        </w:rPr>
        <w:t>TA-</w:t>
      </w:r>
      <w:r w:rsidR="00053425" w:rsidRPr="0074769C">
        <w:rPr>
          <w:rFonts w:ascii="Arial" w:hAnsi="Arial" w:cs="Arial"/>
        </w:rPr>
        <w:t>6</w:t>
      </w:r>
      <w:r w:rsidRPr="0074769C">
        <w:rPr>
          <w:rFonts w:ascii="Arial" w:hAnsi="Arial" w:cs="Arial"/>
        </w:rPr>
        <w:tab/>
        <w:t xml:space="preserve">The </w:t>
      </w:r>
      <w:r w:rsidR="00A42317" w:rsidRPr="0074769C">
        <w:rPr>
          <w:rFonts w:ascii="Arial" w:hAnsi="Arial" w:cs="Arial"/>
        </w:rPr>
        <w:t>[</w:t>
      </w:r>
      <w:r w:rsidRPr="0074769C">
        <w:rPr>
          <w:rFonts w:ascii="Arial" w:hAnsi="Arial" w:cs="Arial"/>
        </w:rPr>
        <w:t>specify name of Order</w:t>
      </w:r>
      <w:r w:rsidR="00A42317" w:rsidRPr="0074769C">
        <w:rPr>
          <w:rFonts w:ascii="Arial" w:hAnsi="Arial" w:cs="Arial"/>
        </w:rPr>
        <w:t>]</w:t>
      </w:r>
      <w:r w:rsidRPr="0074769C">
        <w:rPr>
          <w:rFonts w:ascii="Arial" w:hAnsi="Arial" w:cs="Arial"/>
        </w:rPr>
        <w:t xml:space="preserve"> pronounced [Date] by [specify Judge] </w:t>
      </w:r>
      <w:r w:rsidR="00320EA8" w:rsidRPr="0074769C">
        <w:rPr>
          <w:rFonts w:ascii="Arial" w:hAnsi="Arial" w:cs="Arial"/>
        </w:rPr>
        <w:t>shall remain</w:t>
      </w:r>
      <w:r w:rsidRPr="0074769C">
        <w:rPr>
          <w:rFonts w:ascii="Arial" w:hAnsi="Arial" w:cs="Arial"/>
        </w:rPr>
        <w:t xml:space="preserve"> in effect until (further order of the Court/</w:t>
      </w:r>
      <w:r w:rsidR="008007CA" w:rsidRPr="0074769C">
        <w:rPr>
          <w:rFonts w:ascii="Arial" w:hAnsi="Arial" w:cs="Arial"/>
        </w:rPr>
        <w:t>{specify date and time}</w:t>
      </w:r>
      <w:r w:rsidRPr="0074769C">
        <w:rPr>
          <w:rFonts w:ascii="Arial" w:hAnsi="Arial" w:cs="Arial"/>
        </w:rPr>
        <w:t>);</w:t>
      </w:r>
    </w:p>
    <w:p w14:paraId="457FDF56" w14:textId="77777777" w:rsidR="00B211AA" w:rsidRPr="0074769C" w:rsidRDefault="00B211AA" w:rsidP="005634CE">
      <w:pPr>
        <w:pStyle w:val="Heading3"/>
        <w:rPr>
          <w:rFonts w:ascii="Arial" w:hAnsi="Arial" w:cs="Arial"/>
        </w:rPr>
      </w:pPr>
      <w:bookmarkStart w:id="276" w:name="_Toc499728161"/>
      <w:bookmarkStart w:id="277" w:name="_Toc54173423"/>
      <w:r w:rsidRPr="0074769C">
        <w:rPr>
          <w:rFonts w:ascii="Arial" w:hAnsi="Arial" w:cs="Arial"/>
        </w:rPr>
        <w:t>APPLICATION TO SET ASIDE/VARY/REVOKE PROTECTION ORDER</w:t>
      </w:r>
      <w:bookmarkEnd w:id="276"/>
      <w:bookmarkEnd w:id="277"/>
      <w:r w:rsidRPr="0074769C">
        <w:rPr>
          <w:rFonts w:ascii="Arial" w:hAnsi="Arial" w:cs="Arial"/>
        </w:rPr>
        <w:t xml:space="preserve"> </w:t>
      </w:r>
    </w:p>
    <w:p w14:paraId="55A7B6A4" w14:textId="77777777" w:rsidR="00B211AA" w:rsidRPr="0074769C" w:rsidRDefault="00B211AA" w:rsidP="005634CE">
      <w:pPr>
        <w:spacing w:after="240" w:line="480" w:lineRule="auto"/>
        <w:ind w:left="1418" w:hanging="1418"/>
        <w:jc w:val="both"/>
        <w:rPr>
          <w:rFonts w:ascii="Arial" w:hAnsi="Arial" w:cs="Arial"/>
        </w:rPr>
      </w:pPr>
      <w:r w:rsidRPr="0074769C">
        <w:rPr>
          <w:rFonts w:ascii="Arial" w:hAnsi="Arial" w:cs="Arial"/>
        </w:rPr>
        <w:t>TB-1</w:t>
      </w:r>
      <w:r w:rsidRPr="0074769C">
        <w:rPr>
          <w:rFonts w:ascii="Arial" w:hAnsi="Arial" w:cs="Arial"/>
        </w:rPr>
        <w:tab/>
        <w:t>The application of [specify Party Name] to (set aside/revoke</w:t>
      </w:r>
      <w:bookmarkStart w:id="278" w:name="_Ref317843465"/>
      <w:r w:rsidRPr="0074769C">
        <w:rPr>
          <w:rStyle w:val="FootnoteReference"/>
          <w:rFonts w:ascii="Arial" w:hAnsi="Arial" w:cs="Arial"/>
        </w:rPr>
        <w:footnoteReference w:id="237"/>
      </w:r>
      <w:bookmarkEnd w:id="278"/>
      <w:r w:rsidRPr="0074769C">
        <w:rPr>
          <w:rFonts w:ascii="Arial" w:hAnsi="Arial" w:cs="Arial"/>
        </w:rPr>
        <w:t xml:space="preserve">) the Protection Order pronounced [Date] by [specify </w:t>
      </w:r>
      <w:r w:rsidR="00D60CDA" w:rsidRPr="0074769C">
        <w:rPr>
          <w:rFonts w:ascii="Arial" w:hAnsi="Arial" w:cs="Arial"/>
        </w:rPr>
        <w:t xml:space="preserve">Judicial </w:t>
      </w:r>
      <w:r w:rsidRPr="0074769C">
        <w:rPr>
          <w:rFonts w:ascii="Arial" w:hAnsi="Arial" w:cs="Arial"/>
        </w:rPr>
        <w:t>Justice of the Peace] is granted and the Order is (set aside/revoked);</w:t>
      </w:r>
    </w:p>
    <w:p w14:paraId="1E168799" w14:textId="77777777" w:rsidR="00B211AA" w:rsidRPr="0074769C" w:rsidRDefault="00B211AA" w:rsidP="005634CE">
      <w:pPr>
        <w:spacing w:after="240" w:line="480" w:lineRule="auto"/>
        <w:ind w:left="1418" w:hanging="1418"/>
        <w:jc w:val="both"/>
        <w:rPr>
          <w:rFonts w:ascii="Arial" w:hAnsi="Arial" w:cs="Arial"/>
        </w:rPr>
      </w:pPr>
      <w:r w:rsidRPr="0074769C">
        <w:rPr>
          <w:rFonts w:ascii="Arial" w:hAnsi="Arial" w:cs="Arial"/>
        </w:rPr>
        <w:t>TB-2</w:t>
      </w:r>
      <w:r w:rsidRPr="0074769C">
        <w:rPr>
          <w:rFonts w:ascii="Arial" w:hAnsi="Arial" w:cs="Arial"/>
        </w:rPr>
        <w:tab/>
        <w:t>The application of [specify Party Name] to (set aside/revoke</w:t>
      </w:r>
      <w:r w:rsidRPr="0074769C">
        <w:rPr>
          <w:rStyle w:val="FootnoteReference"/>
          <w:rFonts w:ascii="Arial" w:hAnsi="Arial" w:cs="Arial"/>
        </w:rPr>
        <w:footnoteReference w:id="238"/>
      </w:r>
      <w:r w:rsidRPr="0074769C">
        <w:rPr>
          <w:rFonts w:ascii="Arial" w:hAnsi="Arial" w:cs="Arial"/>
        </w:rPr>
        <w:t xml:space="preserve">) the Protection Order pronounced [Date] by [specify </w:t>
      </w:r>
      <w:r w:rsidR="00D60CDA" w:rsidRPr="0074769C">
        <w:rPr>
          <w:rFonts w:ascii="Arial" w:hAnsi="Arial" w:cs="Arial"/>
        </w:rPr>
        <w:t xml:space="preserve">Judicial </w:t>
      </w:r>
      <w:r w:rsidRPr="0074769C">
        <w:rPr>
          <w:rFonts w:ascii="Arial" w:hAnsi="Arial" w:cs="Arial"/>
        </w:rPr>
        <w:t>Justice of the Peace] is dismissed and the Order is confirmed;</w:t>
      </w:r>
    </w:p>
    <w:p w14:paraId="615CC023" w14:textId="77777777" w:rsidR="00B211AA" w:rsidRPr="0074769C" w:rsidRDefault="00B211AA" w:rsidP="005634CE">
      <w:pPr>
        <w:keepLines/>
        <w:spacing w:after="240" w:line="480" w:lineRule="auto"/>
        <w:ind w:left="1418" w:hanging="1418"/>
        <w:jc w:val="both"/>
        <w:rPr>
          <w:rFonts w:ascii="Arial" w:hAnsi="Arial" w:cs="Arial"/>
        </w:rPr>
      </w:pPr>
      <w:r w:rsidRPr="0074769C">
        <w:rPr>
          <w:rFonts w:ascii="Arial" w:hAnsi="Arial" w:cs="Arial"/>
        </w:rPr>
        <w:lastRenderedPageBreak/>
        <w:t>TB-3</w:t>
      </w:r>
      <w:r w:rsidRPr="0074769C">
        <w:rPr>
          <w:rStyle w:val="FootnoteReference"/>
          <w:rFonts w:ascii="Arial" w:hAnsi="Arial" w:cs="Arial"/>
        </w:rPr>
        <w:footnoteReference w:id="239"/>
      </w:r>
      <w:r w:rsidRPr="0074769C">
        <w:rPr>
          <w:rFonts w:ascii="Arial" w:hAnsi="Arial" w:cs="Arial"/>
        </w:rPr>
        <w:tab/>
        <w:t xml:space="preserve">The application of [specify Party Name] to (set aside/vary/revoke) the Protection Order pronounced [Date] by [specify </w:t>
      </w:r>
      <w:r w:rsidR="00D60CDA" w:rsidRPr="0074769C">
        <w:rPr>
          <w:rFonts w:ascii="Arial" w:hAnsi="Arial" w:cs="Arial"/>
        </w:rPr>
        <w:t xml:space="preserve">Judicial </w:t>
      </w:r>
      <w:r w:rsidRPr="0074769C">
        <w:rPr>
          <w:rFonts w:ascii="Arial" w:hAnsi="Arial" w:cs="Arial"/>
        </w:rPr>
        <w:t>Justice of the Peace] is dismissed</w:t>
      </w:r>
      <w:r w:rsidR="00A42317" w:rsidRPr="0074769C">
        <w:rPr>
          <w:rFonts w:ascii="Arial" w:hAnsi="Arial" w:cs="Arial"/>
        </w:rPr>
        <w:t xml:space="preserve"> </w:t>
      </w:r>
      <w:r w:rsidRPr="0074769C">
        <w:rPr>
          <w:rFonts w:ascii="Arial" w:hAnsi="Arial" w:cs="Arial"/>
        </w:rPr>
        <w:t>(but</w:t>
      </w:r>
      <w:r w:rsidR="00A42317" w:rsidRPr="0074769C">
        <w:rPr>
          <w:rFonts w:ascii="Arial" w:hAnsi="Arial" w:cs="Arial"/>
        </w:rPr>
        <w:t xml:space="preserve"> </w:t>
      </w:r>
      <w:r w:rsidRPr="0074769C">
        <w:rPr>
          <w:rFonts w:ascii="Arial" w:hAnsi="Arial" w:cs="Arial"/>
        </w:rPr>
        <w:t xml:space="preserve">the Order is varied as </w:t>
      </w:r>
      <w:r w:rsidR="008007CA" w:rsidRPr="0074769C">
        <w:rPr>
          <w:rFonts w:ascii="Arial" w:hAnsi="Arial" w:cs="Arial"/>
        </w:rPr>
        <w:t>(</w:t>
      </w:r>
      <w:r w:rsidRPr="0074769C">
        <w:rPr>
          <w:rFonts w:ascii="Arial" w:hAnsi="Arial" w:cs="Arial"/>
        </w:rPr>
        <w:t>set out in this Order</w:t>
      </w:r>
      <w:r w:rsidR="008007CA" w:rsidRPr="0074769C">
        <w:rPr>
          <w:rFonts w:ascii="Arial" w:hAnsi="Arial" w:cs="Arial"/>
        </w:rPr>
        <w:t>/follows</w:t>
      </w:r>
      <w:r w:rsidR="00FB2C37" w:rsidRPr="0074769C">
        <w:rPr>
          <w:rFonts w:ascii="Arial" w:hAnsi="Arial" w:cs="Arial"/>
        </w:rPr>
        <w:t>/blank)</w:t>
      </w:r>
      <w:r w:rsidR="00852E68" w:rsidRPr="0074769C">
        <w:rPr>
          <w:rFonts w:ascii="Arial" w:hAnsi="Arial" w:cs="Arial"/>
        </w:rPr>
        <w:t xml:space="preserve"> </w:t>
      </w:r>
      <w:r w:rsidR="00FB2C37" w:rsidRPr="0074769C">
        <w:rPr>
          <w:rFonts w:ascii="Arial" w:hAnsi="Arial" w:cs="Arial"/>
        </w:rPr>
        <w:t xml:space="preserve">(until further </w:t>
      </w:r>
      <w:r w:rsidR="009B52A2" w:rsidRPr="0074769C">
        <w:rPr>
          <w:rFonts w:ascii="Arial" w:hAnsi="Arial" w:cs="Arial"/>
        </w:rPr>
        <w:t>o</w:t>
      </w:r>
      <w:r w:rsidR="00FB2C37" w:rsidRPr="0074769C">
        <w:rPr>
          <w:rFonts w:ascii="Arial" w:hAnsi="Arial" w:cs="Arial"/>
        </w:rPr>
        <w:t>rder of the Court/until {specify date or event}/blank)(</w:t>
      </w:r>
      <w:r w:rsidRPr="0074769C">
        <w:rPr>
          <w:rFonts w:ascii="Arial" w:hAnsi="Arial" w:cs="Arial"/>
        </w:rPr>
        <w:t>;</w:t>
      </w:r>
      <w:r w:rsidR="00FB2C37" w:rsidRPr="0074769C">
        <w:rPr>
          <w:rFonts w:ascii="Arial" w:hAnsi="Arial" w:cs="Arial"/>
        </w:rPr>
        <w:t>/:)</w:t>
      </w:r>
    </w:p>
    <w:p w14:paraId="3E43EA76" w14:textId="26E96D7D" w:rsidR="00FB2C37" w:rsidRPr="0074769C" w:rsidRDefault="001F0BAF" w:rsidP="009D370C">
      <w:pPr>
        <w:keepLines/>
        <w:spacing w:after="240" w:line="480" w:lineRule="auto"/>
        <w:ind w:left="1985"/>
        <w:jc w:val="both"/>
        <w:rPr>
          <w:rFonts w:ascii="Arial" w:hAnsi="Arial" w:cs="Arial"/>
        </w:rPr>
      </w:pPr>
      <w:r w:rsidRPr="0074769C">
        <w:rPr>
          <w:rFonts w:ascii="Arial" w:hAnsi="Arial" w:cs="Arial"/>
        </w:rPr>
        <w:t>{</w:t>
      </w:r>
      <w:r w:rsidR="00D41ECF" w:rsidRPr="0074769C">
        <w:rPr>
          <w:rFonts w:ascii="Arial" w:hAnsi="Arial" w:cs="Arial"/>
        </w:rPr>
        <w:t>specify</w:t>
      </w:r>
      <w:r w:rsidRPr="0074769C">
        <w:rPr>
          <w:rFonts w:ascii="Arial" w:hAnsi="Arial" w:cs="Arial"/>
        </w:rPr>
        <w:t xml:space="preserve"> terms</w:t>
      </w:r>
      <w:r w:rsidR="007B35F8" w:rsidRPr="0074769C">
        <w:rPr>
          <w:rFonts w:ascii="Arial" w:hAnsi="Arial" w:cs="Arial"/>
        </w:rPr>
        <w:t xml:space="preserve"> or conditions</w:t>
      </w:r>
      <w:r w:rsidRPr="0074769C">
        <w:rPr>
          <w:rFonts w:ascii="Arial" w:hAnsi="Arial" w:cs="Arial"/>
        </w:rPr>
        <w:t>}</w:t>
      </w:r>
      <w:r w:rsidR="00A739AC" w:rsidRPr="0074769C">
        <w:rPr>
          <w:rFonts w:ascii="Arial" w:hAnsi="Arial" w:cs="Arial"/>
        </w:rPr>
        <w:t>;</w:t>
      </w:r>
    </w:p>
    <w:p w14:paraId="4E869259" w14:textId="77777777" w:rsidR="008007CA" w:rsidRPr="0074769C" w:rsidRDefault="008007CA" w:rsidP="005634CE">
      <w:pPr>
        <w:keepLines/>
        <w:spacing w:after="240" w:line="480" w:lineRule="auto"/>
        <w:ind w:left="1418" w:hanging="1418"/>
        <w:jc w:val="both"/>
        <w:rPr>
          <w:rFonts w:ascii="Arial" w:hAnsi="Arial" w:cs="Arial"/>
        </w:rPr>
      </w:pPr>
      <w:r w:rsidRPr="0074769C">
        <w:rPr>
          <w:rFonts w:ascii="Arial" w:hAnsi="Arial" w:cs="Arial"/>
        </w:rPr>
        <w:t>TB-4</w:t>
      </w:r>
      <w:r w:rsidRPr="0074769C">
        <w:rPr>
          <w:rStyle w:val="FootnoteReference"/>
          <w:rFonts w:ascii="Arial" w:hAnsi="Arial" w:cs="Arial"/>
        </w:rPr>
        <w:footnoteReference w:id="240"/>
      </w:r>
      <w:r w:rsidRPr="0074769C">
        <w:rPr>
          <w:rFonts w:ascii="Arial" w:hAnsi="Arial" w:cs="Arial"/>
        </w:rPr>
        <w:tab/>
        <w:t xml:space="preserve">The application of [specify Party Name] to (set aside/vary/revoke) the Protection Order pronounced [Date] by [specify </w:t>
      </w:r>
      <w:r w:rsidR="00D60CDA" w:rsidRPr="0074769C">
        <w:rPr>
          <w:rFonts w:ascii="Arial" w:hAnsi="Arial" w:cs="Arial"/>
        </w:rPr>
        <w:t xml:space="preserve">Judicial </w:t>
      </w:r>
      <w:r w:rsidRPr="0074769C">
        <w:rPr>
          <w:rFonts w:ascii="Arial" w:hAnsi="Arial" w:cs="Arial"/>
        </w:rPr>
        <w:t>Justice of the Peace] is adjourned</w:t>
      </w:r>
      <w:r w:rsidRPr="0074769C">
        <w:rPr>
          <w:rStyle w:val="FootnoteReference"/>
          <w:rFonts w:ascii="Arial" w:hAnsi="Arial" w:cs="Arial"/>
        </w:rPr>
        <w:footnoteReference w:id="241"/>
      </w:r>
      <w:r w:rsidRPr="0074769C">
        <w:rPr>
          <w:rFonts w:ascii="Arial" w:hAnsi="Arial" w:cs="Arial"/>
        </w:rPr>
        <w:t>,</w:t>
      </w:r>
      <w:r w:rsidR="001F0BAF" w:rsidRPr="0074769C">
        <w:rPr>
          <w:rFonts w:ascii="Arial" w:hAnsi="Arial" w:cs="Arial"/>
        </w:rPr>
        <w:t xml:space="preserve"> </w:t>
      </w:r>
      <w:r w:rsidR="00FB2C37" w:rsidRPr="0074769C">
        <w:rPr>
          <w:rFonts w:ascii="Arial" w:hAnsi="Arial" w:cs="Arial"/>
        </w:rPr>
        <w:t>(</w:t>
      </w:r>
      <w:r w:rsidRPr="0074769C">
        <w:rPr>
          <w:rFonts w:ascii="Arial" w:hAnsi="Arial" w:cs="Arial"/>
        </w:rPr>
        <w:t xml:space="preserve">and the Order is varied as </w:t>
      </w:r>
      <w:r w:rsidR="00FB2C37" w:rsidRPr="0074769C">
        <w:rPr>
          <w:rFonts w:ascii="Arial" w:hAnsi="Arial" w:cs="Arial"/>
        </w:rPr>
        <w:t>(</w:t>
      </w:r>
      <w:r w:rsidRPr="0074769C">
        <w:rPr>
          <w:rFonts w:ascii="Arial" w:hAnsi="Arial" w:cs="Arial"/>
        </w:rPr>
        <w:t>set out in this Order</w:t>
      </w:r>
      <w:r w:rsidR="00FB2C37" w:rsidRPr="0074769C">
        <w:rPr>
          <w:rFonts w:ascii="Arial" w:hAnsi="Arial" w:cs="Arial"/>
        </w:rPr>
        <w:t xml:space="preserve">/ follows/blank)(until further </w:t>
      </w:r>
      <w:r w:rsidR="009B52A2" w:rsidRPr="0074769C">
        <w:rPr>
          <w:rFonts w:ascii="Arial" w:hAnsi="Arial" w:cs="Arial"/>
        </w:rPr>
        <w:t>o</w:t>
      </w:r>
      <w:r w:rsidR="00FB2C37" w:rsidRPr="0074769C">
        <w:rPr>
          <w:rFonts w:ascii="Arial" w:hAnsi="Arial" w:cs="Arial"/>
        </w:rPr>
        <w:t>rder of the Court/ until {specify date or event}/blank)(;/:)</w:t>
      </w:r>
    </w:p>
    <w:p w14:paraId="1BA9463D" w14:textId="641A227C" w:rsidR="00FB2C37" w:rsidRPr="0074769C" w:rsidRDefault="001F0BAF" w:rsidP="009D370C">
      <w:pPr>
        <w:keepLines/>
        <w:spacing w:after="240" w:line="480" w:lineRule="auto"/>
        <w:ind w:left="3970" w:hanging="1985"/>
        <w:jc w:val="both"/>
        <w:rPr>
          <w:rFonts w:ascii="Arial" w:hAnsi="Arial" w:cs="Arial"/>
        </w:rPr>
      </w:pPr>
      <w:r w:rsidRPr="0074769C">
        <w:rPr>
          <w:rFonts w:ascii="Arial" w:hAnsi="Arial" w:cs="Arial"/>
        </w:rPr>
        <w:t>{</w:t>
      </w:r>
      <w:r w:rsidR="00D41ECF" w:rsidRPr="0074769C">
        <w:rPr>
          <w:rFonts w:ascii="Arial" w:hAnsi="Arial" w:cs="Arial"/>
        </w:rPr>
        <w:t>specify</w:t>
      </w:r>
      <w:r w:rsidRPr="0074769C">
        <w:rPr>
          <w:rFonts w:ascii="Arial" w:hAnsi="Arial" w:cs="Arial"/>
        </w:rPr>
        <w:t xml:space="preserve"> terms</w:t>
      </w:r>
      <w:r w:rsidR="007B35F8" w:rsidRPr="0074769C">
        <w:rPr>
          <w:rFonts w:ascii="Arial" w:hAnsi="Arial" w:cs="Arial"/>
        </w:rPr>
        <w:t xml:space="preserve"> or conditions</w:t>
      </w:r>
      <w:r w:rsidRPr="0074769C">
        <w:rPr>
          <w:rFonts w:ascii="Arial" w:hAnsi="Arial" w:cs="Arial"/>
        </w:rPr>
        <w:t>}</w:t>
      </w:r>
      <w:r w:rsidR="00A739AC" w:rsidRPr="0074769C">
        <w:rPr>
          <w:rFonts w:ascii="Arial" w:hAnsi="Arial" w:cs="Arial"/>
        </w:rPr>
        <w:t>;</w:t>
      </w:r>
    </w:p>
    <w:p w14:paraId="47F846D6" w14:textId="69A7DEFD" w:rsidR="00053425" w:rsidRPr="0074769C" w:rsidRDefault="00053425" w:rsidP="005634CE">
      <w:pPr>
        <w:pStyle w:val="Heading3"/>
        <w:rPr>
          <w:rFonts w:ascii="Arial" w:hAnsi="Arial" w:cs="Arial"/>
        </w:rPr>
      </w:pPr>
      <w:bookmarkStart w:id="279" w:name="_Toc54173424"/>
      <w:r w:rsidRPr="0074769C">
        <w:rPr>
          <w:rFonts w:ascii="Arial" w:hAnsi="Arial" w:cs="Arial"/>
        </w:rPr>
        <w:lastRenderedPageBreak/>
        <w:t xml:space="preserve">APPEAL FROM </w:t>
      </w:r>
      <w:r w:rsidR="00DB1E32" w:rsidRPr="0074769C">
        <w:rPr>
          <w:rFonts w:ascii="Arial" w:hAnsi="Arial" w:cs="Arial"/>
        </w:rPr>
        <w:t>ASSOCIATE JUDGE’S/</w:t>
      </w:r>
      <w:r w:rsidRPr="0074769C">
        <w:rPr>
          <w:rFonts w:ascii="Arial" w:hAnsi="Arial" w:cs="Arial"/>
        </w:rPr>
        <w:t>MASTER’S ORDER</w:t>
      </w:r>
      <w:bookmarkEnd w:id="279"/>
    </w:p>
    <w:p w14:paraId="1AC24DD2" w14:textId="59A9D33A" w:rsidR="00053425" w:rsidRPr="0074769C" w:rsidRDefault="00053425" w:rsidP="005634CE">
      <w:pPr>
        <w:keepLines/>
        <w:spacing w:after="240" w:line="480" w:lineRule="auto"/>
        <w:ind w:left="1418" w:hanging="1418"/>
        <w:jc w:val="both"/>
        <w:rPr>
          <w:rFonts w:ascii="Arial" w:hAnsi="Arial" w:cs="Arial"/>
          <w:szCs w:val="24"/>
        </w:rPr>
      </w:pPr>
      <w:r w:rsidRPr="0074769C">
        <w:rPr>
          <w:rFonts w:ascii="Arial" w:hAnsi="Arial" w:cs="Arial"/>
          <w:szCs w:val="24"/>
        </w:rPr>
        <w:t>TC-1</w:t>
      </w:r>
      <w:r w:rsidRPr="0074769C">
        <w:rPr>
          <w:rStyle w:val="FootnoteReference"/>
          <w:rFonts w:ascii="Arial" w:eastAsiaTheme="majorEastAsia" w:hAnsi="Arial" w:cs="Arial"/>
          <w:szCs w:val="24"/>
        </w:rPr>
        <w:footnoteReference w:id="242"/>
      </w:r>
      <w:r w:rsidRPr="0074769C">
        <w:rPr>
          <w:rFonts w:ascii="Arial" w:hAnsi="Arial" w:cs="Arial"/>
          <w:szCs w:val="24"/>
        </w:rPr>
        <w:tab/>
        <w:t xml:space="preserve">The appeal of [specify Party Name] of the Order of [specify </w:t>
      </w:r>
      <w:r w:rsidR="00DB1E32" w:rsidRPr="0074769C">
        <w:rPr>
          <w:rFonts w:ascii="Arial" w:hAnsi="Arial" w:cs="Arial"/>
          <w:szCs w:val="24"/>
        </w:rPr>
        <w:t xml:space="preserve">Associate Judge or </w:t>
      </w:r>
      <w:r w:rsidRPr="0074769C">
        <w:rPr>
          <w:rFonts w:ascii="Arial" w:hAnsi="Arial" w:cs="Arial"/>
          <w:szCs w:val="24"/>
        </w:rPr>
        <w:t xml:space="preserve">Master] is (dismissed/granted) (blank;/and, accordingly:) {insert and number a separate </w:t>
      </w:r>
      <w:r w:rsidR="00C83212" w:rsidRPr="0074769C">
        <w:rPr>
          <w:rFonts w:ascii="Arial" w:hAnsi="Arial" w:cs="Arial"/>
          <w:szCs w:val="24"/>
        </w:rPr>
        <w:t>TC</w:t>
      </w:r>
      <w:r w:rsidRPr="0074769C">
        <w:rPr>
          <w:rFonts w:ascii="Arial" w:hAnsi="Arial" w:cs="Arial"/>
          <w:szCs w:val="24"/>
        </w:rPr>
        <w:t>-1 sub</w:t>
      </w:r>
      <w:r w:rsidR="00A739AC" w:rsidRPr="0074769C">
        <w:rPr>
          <w:rFonts w:ascii="Arial" w:hAnsi="Arial" w:cs="Arial"/>
          <w:szCs w:val="24"/>
        </w:rPr>
        <w:t>-</w:t>
      </w:r>
      <w:r w:rsidRPr="0074769C">
        <w:rPr>
          <w:rFonts w:ascii="Arial" w:hAnsi="Arial" w:cs="Arial"/>
          <w:szCs w:val="24"/>
        </w:rPr>
        <w:t>clause for each new, varied or deleted provision}</w:t>
      </w:r>
    </w:p>
    <w:p w14:paraId="1FA6020E" w14:textId="39ABBC04" w:rsidR="00C83212" w:rsidRPr="0074769C" w:rsidRDefault="001526F3" w:rsidP="0005629B">
      <w:pPr>
        <w:keepLines/>
        <w:spacing w:after="240" w:line="480" w:lineRule="auto"/>
        <w:ind w:left="1985" w:hanging="1985"/>
        <w:jc w:val="both"/>
        <w:rPr>
          <w:rFonts w:ascii="Arial" w:hAnsi="Arial" w:cs="Arial"/>
        </w:rPr>
      </w:pPr>
      <w:r w:rsidRPr="0074769C">
        <w:rPr>
          <w:rFonts w:ascii="Arial" w:hAnsi="Arial" w:cs="Arial"/>
          <w:szCs w:val="24"/>
        </w:rPr>
        <w:t>TC-1.1</w:t>
      </w:r>
      <w:r w:rsidRPr="0074769C">
        <w:rPr>
          <w:rFonts w:ascii="Arial" w:hAnsi="Arial" w:cs="Arial"/>
          <w:szCs w:val="24"/>
        </w:rPr>
        <w:tab/>
      </w:r>
      <w:r w:rsidR="00C83212" w:rsidRPr="0074769C">
        <w:rPr>
          <w:rFonts w:ascii="Arial" w:hAnsi="Arial" w:cs="Arial"/>
          <w:szCs w:val="24"/>
        </w:rPr>
        <w:t xml:space="preserve">{specify </w:t>
      </w:r>
      <w:r w:rsidRPr="0074769C">
        <w:rPr>
          <w:rFonts w:ascii="Arial" w:hAnsi="Arial" w:cs="Arial"/>
          <w:szCs w:val="24"/>
        </w:rPr>
        <w:t xml:space="preserve">each </w:t>
      </w:r>
      <w:r w:rsidR="00C83212" w:rsidRPr="0074769C">
        <w:rPr>
          <w:rFonts w:ascii="Arial" w:hAnsi="Arial" w:cs="Arial"/>
          <w:szCs w:val="24"/>
        </w:rPr>
        <w:t>new</w:t>
      </w:r>
      <w:r w:rsidR="0005629B" w:rsidRPr="0074769C">
        <w:rPr>
          <w:rFonts w:ascii="Arial" w:hAnsi="Arial" w:cs="Arial"/>
          <w:szCs w:val="24"/>
        </w:rPr>
        <w:t>,</w:t>
      </w:r>
      <w:r w:rsidRPr="0074769C">
        <w:rPr>
          <w:rFonts w:ascii="Arial" w:hAnsi="Arial" w:cs="Arial"/>
          <w:szCs w:val="24"/>
        </w:rPr>
        <w:t xml:space="preserve"> </w:t>
      </w:r>
      <w:r w:rsidR="00C83212" w:rsidRPr="0074769C">
        <w:rPr>
          <w:rFonts w:ascii="Arial" w:hAnsi="Arial" w:cs="Arial"/>
          <w:szCs w:val="24"/>
        </w:rPr>
        <w:t>varied</w:t>
      </w:r>
      <w:r w:rsidRPr="0074769C">
        <w:rPr>
          <w:rFonts w:ascii="Arial" w:hAnsi="Arial" w:cs="Arial"/>
          <w:szCs w:val="24"/>
        </w:rPr>
        <w:t xml:space="preserve"> or deleted provision</w:t>
      </w:r>
      <w:r w:rsidR="00A739AC" w:rsidRPr="0074769C">
        <w:rPr>
          <w:rFonts w:ascii="Arial" w:hAnsi="Arial" w:cs="Arial"/>
          <w:szCs w:val="24"/>
        </w:rPr>
        <w:t>};</w:t>
      </w:r>
    </w:p>
    <w:p w14:paraId="41D78A01" w14:textId="77777777" w:rsidR="00D845C2" w:rsidRPr="0074769C" w:rsidRDefault="00D845C2" w:rsidP="005634CE">
      <w:pPr>
        <w:pStyle w:val="Heading3"/>
        <w:rPr>
          <w:rFonts w:ascii="Arial" w:hAnsi="Arial" w:cs="Arial"/>
        </w:rPr>
      </w:pPr>
      <w:bookmarkStart w:id="280" w:name="_Toc499728166"/>
      <w:bookmarkStart w:id="281" w:name="_Toc54173425"/>
      <w:r w:rsidRPr="0074769C">
        <w:rPr>
          <w:rFonts w:ascii="Arial" w:hAnsi="Arial" w:cs="Arial"/>
        </w:rPr>
        <w:t>VARYING AN ORDER</w:t>
      </w:r>
      <w:r w:rsidR="003E799E" w:rsidRPr="0074769C">
        <w:rPr>
          <w:rStyle w:val="FootnoteReference"/>
          <w:rFonts w:ascii="Arial" w:hAnsi="Arial" w:cs="Arial"/>
          <w:b w:val="0"/>
        </w:rPr>
        <w:footnoteReference w:id="243"/>
      </w:r>
      <w:bookmarkEnd w:id="280"/>
      <w:bookmarkEnd w:id="281"/>
    </w:p>
    <w:p w14:paraId="04D6123F" w14:textId="55020D72" w:rsidR="00523FF6" w:rsidRPr="0074769C" w:rsidRDefault="00523FF6" w:rsidP="0005629B">
      <w:pPr>
        <w:keepLines/>
        <w:spacing w:after="240" w:line="480" w:lineRule="auto"/>
        <w:ind w:left="1418" w:hanging="1418"/>
        <w:jc w:val="both"/>
        <w:rPr>
          <w:rFonts w:ascii="Arial" w:hAnsi="Arial" w:cs="Arial"/>
          <w:szCs w:val="28"/>
        </w:rPr>
      </w:pPr>
      <w:r w:rsidRPr="0074769C">
        <w:rPr>
          <w:rFonts w:ascii="Arial" w:hAnsi="Arial" w:cs="Arial"/>
        </w:rPr>
        <w:t>T</w:t>
      </w:r>
      <w:r w:rsidR="003474A6" w:rsidRPr="0074769C">
        <w:rPr>
          <w:rFonts w:ascii="Arial" w:hAnsi="Arial" w:cs="Arial"/>
        </w:rPr>
        <w:t>D</w:t>
      </w:r>
      <w:r w:rsidR="00D845C2" w:rsidRPr="0074769C">
        <w:rPr>
          <w:rFonts w:ascii="Arial" w:hAnsi="Arial" w:cs="Arial"/>
        </w:rPr>
        <w:t>-1</w:t>
      </w:r>
      <w:r w:rsidR="00F11CEB" w:rsidRPr="0074769C">
        <w:rPr>
          <w:rStyle w:val="FootnoteReference"/>
          <w:rFonts w:ascii="Arial" w:eastAsiaTheme="majorEastAsia" w:hAnsi="Arial" w:cs="Arial"/>
          <w:szCs w:val="28"/>
        </w:rPr>
        <w:footnoteReference w:id="244"/>
      </w:r>
      <w:r w:rsidR="00D845C2" w:rsidRPr="0074769C">
        <w:rPr>
          <w:rFonts w:ascii="Arial" w:hAnsi="Arial" w:cs="Arial"/>
        </w:rPr>
        <w:tab/>
      </w:r>
      <w:r w:rsidRPr="0074769C">
        <w:rPr>
          <w:rFonts w:ascii="Arial" w:hAnsi="Arial" w:cs="Arial"/>
          <w:szCs w:val="28"/>
        </w:rPr>
        <w:t>Paragraph(s) {specify number(s)} of the ([specify name of Order] pronounced [Date] by [specify Judge]/Family Arbitration Award made [Date]), which read(s) as follows:</w:t>
      </w:r>
    </w:p>
    <w:p w14:paraId="2386B21C" w14:textId="77777777" w:rsidR="00523FF6" w:rsidRPr="0074769C" w:rsidRDefault="00523FF6" w:rsidP="005634CE">
      <w:pPr>
        <w:keepLines/>
        <w:spacing w:after="240" w:line="480" w:lineRule="auto"/>
        <w:ind w:left="1985"/>
        <w:jc w:val="both"/>
        <w:rPr>
          <w:rFonts w:ascii="Arial" w:hAnsi="Arial" w:cs="Arial"/>
          <w:szCs w:val="28"/>
        </w:rPr>
      </w:pPr>
      <w:r w:rsidRPr="0074769C">
        <w:rPr>
          <w:rFonts w:ascii="Arial" w:hAnsi="Arial" w:cs="Arial"/>
          <w:szCs w:val="28"/>
        </w:rPr>
        <w:t>{repeat/list each old paragraph being deleted with the number and wording exactly}</w:t>
      </w:r>
    </w:p>
    <w:p w14:paraId="7795F58E" w14:textId="501DDA73" w:rsidR="00D845C2" w:rsidRPr="0074769C" w:rsidRDefault="00523FF6" w:rsidP="005634CE">
      <w:pPr>
        <w:keepLines/>
        <w:spacing w:after="240" w:line="480" w:lineRule="auto"/>
        <w:ind w:left="1418"/>
        <w:jc w:val="both"/>
        <w:rPr>
          <w:rFonts w:ascii="Arial" w:hAnsi="Arial" w:cs="Arial"/>
        </w:rPr>
      </w:pPr>
      <w:r w:rsidRPr="0074769C">
        <w:rPr>
          <w:rFonts w:ascii="Arial" w:hAnsi="Arial" w:cs="Arial"/>
          <w:szCs w:val="28"/>
        </w:rPr>
        <w:t xml:space="preserve">(is/are) (deleted;/deleted and replaced with:) {if required, insert and number a separate </w:t>
      </w:r>
      <w:r w:rsidR="001A0841" w:rsidRPr="0074769C">
        <w:rPr>
          <w:rFonts w:ascii="Arial" w:hAnsi="Arial" w:cs="Arial"/>
          <w:szCs w:val="28"/>
        </w:rPr>
        <w:t>TD</w:t>
      </w:r>
      <w:r w:rsidRPr="0074769C">
        <w:rPr>
          <w:rFonts w:ascii="Arial" w:hAnsi="Arial" w:cs="Arial"/>
          <w:szCs w:val="28"/>
        </w:rPr>
        <w:t>-1.1 sub-clause for each replacement clause}</w:t>
      </w:r>
    </w:p>
    <w:p w14:paraId="4EFA2F93" w14:textId="1253610E" w:rsidR="00D845C2" w:rsidRPr="0074769C" w:rsidRDefault="00523FF6" w:rsidP="0005629B">
      <w:pPr>
        <w:spacing w:after="240" w:line="480" w:lineRule="auto"/>
        <w:ind w:left="1985" w:hanging="1985"/>
        <w:jc w:val="both"/>
        <w:rPr>
          <w:rFonts w:ascii="Arial" w:hAnsi="Arial" w:cs="Arial"/>
        </w:rPr>
      </w:pPr>
      <w:r w:rsidRPr="0074769C">
        <w:rPr>
          <w:rFonts w:ascii="Arial" w:hAnsi="Arial" w:cs="Arial"/>
        </w:rPr>
        <w:t>T</w:t>
      </w:r>
      <w:r w:rsidR="003474A6" w:rsidRPr="0074769C">
        <w:rPr>
          <w:rFonts w:ascii="Arial" w:hAnsi="Arial" w:cs="Arial"/>
        </w:rPr>
        <w:t>D</w:t>
      </w:r>
      <w:r w:rsidR="008E0165" w:rsidRPr="0074769C">
        <w:rPr>
          <w:rFonts w:ascii="Arial" w:hAnsi="Arial" w:cs="Arial"/>
        </w:rPr>
        <w:t>-1.1</w:t>
      </w:r>
      <w:r w:rsidR="003E799E" w:rsidRPr="0074769C">
        <w:rPr>
          <w:rStyle w:val="FootnoteReference"/>
          <w:rFonts w:ascii="Arial" w:hAnsi="Arial" w:cs="Arial"/>
        </w:rPr>
        <w:footnoteReference w:id="245"/>
      </w:r>
      <w:r w:rsidR="004E50BB" w:rsidRPr="0074769C">
        <w:rPr>
          <w:rFonts w:ascii="Arial" w:hAnsi="Arial" w:cs="Arial"/>
        </w:rPr>
        <w:tab/>
      </w:r>
      <w:r w:rsidR="00AD68BA" w:rsidRPr="0074769C">
        <w:rPr>
          <w:rFonts w:ascii="Arial" w:hAnsi="Arial" w:cs="Arial"/>
        </w:rPr>
        <w:t>{s</w:t>
      </w:r>
      <w:r w:rsidR="00D845C2" w:rsidRPr="0074769C">
        <w:rPr>
          <w:rFonts w:ascii="Arial" w:hAnsi="Arial" w:cs="Arial"/>
        </w:rPr>
        <w:t>pecify the wording for each replacement clause separately};</w:t>
      </w:r>
    </w:p>
    <w:p w14:paraId="6EFFFAAF" w14:textId="24523AF5" w:rsidR="00D845C2" w:rsidRPr="0074769C" w:rsidRDefault="00523FF6" w:rsidP="002D13B7">
      <w:pPr>
        <w:keepLines/>
        <w:spacing w:after="240" w:line="480" w:lineRule="auto"/>
        <w:ind w:left="1418" w:hanging="1418"/>
        <w:jc w:val="both"/>
        <w:rPr>
          <w:rFonts w:ascii="Arial" w:hAnsi="Arial" w:cs="Arial"/>
        </w:rPr>
      </w:pPr>
      <w:r w:rsidRPr="0074769C">
        <w:rPr>
          <w:rFonts w:ascii="Arial" w:hAnsi="Arial" w:cs="Arial"/>
        </w:rPr>
        <w:lastRenderedPageBreak/>
        <w:t>T</w:t>
      </w:r>
      <w:r w:rsidR="003474A6" w:rsidRPr="0074769C">
        <w:rPr>
          <w:rFonts w:ascii="Arial" w:hAnsi="Arial" w:cs="Arial"/>
        </w:rPr>
        <w:t>D</w:t>
      </w:r>
      <w:r w:rsidR="00D845C2" w:rsidRPr="0074769C">
        <w:rPr>
          <w:rFonts w:ascii="Arial" w:hAnsi="Arial" w:cs="Arial"/>
        </w:rPr>
        <w:t>-</w:t>
      </w:r>
      <w:r w:rsidR="00701FFC" w:rsidRPr="0074769C">
        <w:rPr>
          <w:rFonts w:ascii="Arial" w:hAnsi="Arial" w:cs="Arial"/>
        </w:rPr>
        <w:t>2</w:t>
      </w:r>
      <w:r w:rsidR="00D845C2" w:rsidRPr="0074769C">
        <w:rPr>
          <w:rFonts w:ascii="Arial" w:hAnsi="Arial" w:cs="Arial"/>
        </w:rPr>
        <w:tab/>
      </w:r>
      <w:r w:rsidRPr="0074769C">
        <w:rPr>
          <w:rFonts w:ascii="Arial" w:hAnsi="Arial" w:cs="Arial"/>
          <w:szCs w:val="28"/>
        </w:rPr>
        <w:t xml:space="preserve">The following (paragraph(s)/conditions) shall be added to the ([specify name of Order] pronounced [Date] by [specify Judge]/Family Arbitration Award made [Date]): {insert and number a separate </w:t>
      </w:r>
      <w:r w:rsidR="001A0841" w:rsidRPr="0074769C">
        <w:rPr>
          <w:rFonts w:ascii="Arial" w:hAnsi="Arial" w:cs="Arial"/>
          <w:szCs w:val="28"/>
        </w:rPr>
        <w:t>TD</w:t>
      </w:r>
      <w:r w:rsidRPr="0074769C">
        <w:rPr>
          <w:rFonts w:ascii="Arial" w:hAnsi="Arial" w:cs="Arial"/>
          <w:szCs w:val="28"/>
        </w:rPr>
        <w:t>-2.1 sub-clause for each new clause}</w:t>
      </w:r>
    </w:p>
    <w:p w14:paraId="6D40F512" w14:textId="0F1D4D33" w:rsidR="00FA3830" w:rsidRPr="0074769C" w:rsidRDefault="00523FF6" w:rsidP="002D13B7">
      <w:pPr>
        <w:keepLines/>
        <w:spacing w:after="240" w:line="480" w:lineRule="auto"/>
        <w:ind w:left="1985" w:hanging="1985"/>
        <w:jc w:val="both"/>
        <w:rPr>
          <w:rFonts w:ascii="Arial" w:hAnsi="Arial" w:cs="Arial"/>
        </w:rPr>
      </w:pPr>
      <w:r w:rsidRPr="0074769C">
        <w:rPr>
          <w:rFonts w:ascii="Arial" w:hAnsi="Arial" w:cs="Arial"/>
        </w:rPr>
        <w:t>T</w:t>
      </w:r>
      <w:r w:rsidR="003474A6" w:rsidRPr="0074769C">
        <w:rPr>
          <w:rFonts w:ascii="Arial" w:hAnsi="Arial" w:cs="Arial"/>
        </w:rPr>
        <w:t>D</w:t>
      </w:r>
      <w:r w:rsidR="00701FFC" w:rsidRPr="0074769C">
        <w:rPr>
          <w:rFonts w:ascii="Arial" w:hAnsi="Arial" w:cs="Arial"/>
        </w:rPr>
        <w:t>-2</w:t>
      </w:r>
      <w:r w:rsidR="00D845C2" w:rsidRPr="0074769C">
        <w:rPr>
          <w:rFonts w:ascii="Arial" w:hAnsi="Arial" w:cs="Arial"/>
        </w:rPr>
        <w:t>.1</w:t>
      </w:r>
      <w:r w:rsidR="003E799E" w:rsidRPr="0074769C">
        <w:rPr>
          <w:rStyle w:val="FootnoteReference"/>
          <w:rFonts w:ascii="Arial" w:hAnsi="Arial" w:cs="Arial"/>
        </w:rPr>
        <w:footnoteReference w:id="246"/>
      </w:r>
      <w:r w:rsidR="004E50BB" w:rsidRPr="0074769C">
        <w:rPr>
          <w:rFonts w:ascii="Arial" w:hAnsi="Arial" w:cs="Arial"/>
        </w:rPr>
        <w:tab/>
      </w:r>
      <w:r w:rsidR="00AD68BA" w:rsidRPr="0074769C">
        <w:rPr>
          <w:rFonts w:ascii="Arial" w:hAnsi="Arial" w:cs="Arial"/>
        </w:rPr>
        <w:t>{s</w:t>
      </w:r>
      <w:r w:rsidR="00D845C2" w:rsidRPr="0074769C">
        <w:rPr>
          <w:rFonts w:ascii="Arial" w:hAnsi="Arial" w:cs="Arial"/>
        </w:rPr>
        <w:t>pecify the wording of each added clause separately};</w:t>
      </w:r>
    </w:p>
    <w:p w14:paraId="7006AA26" w14:textId="14FBC9CD" w:rsidR="00F11CEB" w:rsidRPr="0074769C" w:rsidRDefault="00F11CEB" w:rsidP="005634CE">
      <w:pPr>
        <w:pStyle w:val="Heading3"/>
        <w:rPr>
          <w:rFonts w:ascii="Arial" w:hAnsi="Arial" w:cs="Arial"/>
        </w:rPr>
      </w:pPr>
      <w:bookmarkStart w:id="282" w:name="_Toc54173426"/>
      <w:r w:rsidRPr="0074769C">
        <w:rPr>
          <w:rFonts w:ascii="Arial" w:hAnsi="Arial" w:cs="Arial"/>
        </w:rPr>
        <w:t>RECOGNITION OF FOREIGN ORDER</w:t>
      </w:r>
      <w:r w:rsidR="005C683B" w:rsidRPr="0074769C">
        <w:rPr>
          <w:rFonts w:ascii="Arial" w:hAnsi="Arial" w:cs="Arial"/>
        </w:rPr>
        <w:t xml:space="preserve"> (</w:t>
      </w:r>
      <w:r w:rsidR="005C683B" w:rsidRPr="0074769C">
        <w:rPr>
          <w:rFonts w:ascii="Arial" w:hAnsi="Arial" w:cs="Arial"/>
          <w:i/>
          <w:iCs/>
        </w:rPr>
        <w:t>DIVORCE ACT</w:t>
      </w:r>
      <w:r w:rsidR="005C683B" w:rsidRPr="0074769C">
        <w:rPr>
          <w:rFonts w:ascii="Arial" w:hAnsi="Arial" w:cs="Arial"/>
        </w:rPr>
        <w:t>)</w:t>
      </w:r>
      <w:r w:rsidRPr="0074769C">
        <w:rPr>
          <w:rStyle w:val="FootnoteReference"/>
          <w:rFonts w:ascii="Arial" w:hAnsi="Arial" w:cs="Arial"/>
          <w:szCs w:val="28"/>
        </w:rPr>
        <w:footnoteReference w:id="247"/>
      </w:r>
      <w:bookmarkEnd w:id="282"/>
    </w:p>
    <w:p w14:paraId="6C1A2734" w14:textId="66F35EAE" w:rsidR="003A4C59" w:rsidRPr="0074769C" w:rsidRDefault="00F11CEB" w:rsidP="002D13B7">
      <w:pPr>
        <w:spacing w:after="240" w:line="480" w:lineRule="auto"/>
        <w:ind w:left="1418" w:hanging="1418"/>
        <w:jc w:val="both"/>
        <w:rPr>
          <w:rFonts w:ascii="Arial" w:hAnsi="Arial" w:cs="Arial"/>
          <w:szCs w:val="28"/>
        </w:rPr>
      </w:pPr>
      <w:r w:rsidRPr="0074769C">
        <w:rPr>
          <w:rFonts w:ascii="Arial" w:hAnsi="Arial" w:cs="Arial"/>
          <w:szCs w:val="28"/>
        </w:rPr>
        <w:t>T</w:t>
      </w:r>
      <w:r w:rsidR="00141749" w:rsidRPr="0074769C">
        <w:rPr>
          <w:rFonts w:ascii="Arial" w:hAnsi="Arial" w:cs="Arial"/>
          <w:szCs w:val="28"/>
        </w:rPr>
        <w:t>E</w:t>
      </w:r>
      <w:r w:rsidRPr="0074769C">
        <w:rPr>
          <w:rFonts w:ascii="Arial" w:hAnsi="Arial" w:cs="Arial"/>
          <w:szCs w:val="28"/>
        </w:rPr>
        <w:t xml:space="preserve">-1 </w:t>
      </w:r>
      <w:r w:rsidRPr="0074769C">
        <w:rPr>
          <w:rFonts w:ascii="Arial" w:hAnsi="Arial" w:cs="Arial"/>
          <w:szCs w:val="28"/>
        </w:rPr>
        <w:tab/>
        <w:t>This Court recognizes the following provisions of {specify name of Order or decision} pronounced {specify date} by {specify Judge or decision-maker} of the {specify the Court or competent authority and jurisdiction</w:t>
      </w:r>
      <w:r w:rsidR="00560751" w:rsidRPr="0074769C">
        <w:rPr>
          <w:rFonts w:ascii="Arial" w:hAnsi="Arial" w:cs="Arial"/>
          <w:szCs w:val="28"/>
        </w:rPr>
        <w:t>}</w:t>
      </w:r>
      <w:r w:rsidR="0046468B" w:rsidRPr="0074769C">
        <w:rPr>
          <w:rFonts w:ascii="Arial" w:hAnsi="Arial" w:cs="Arial"/>
          <w:szCs w:val="28"/>
        </w:rPr>
        <w:t xml:space="preserve"> that would have the effect of (varying/suspending/rescinding) the (parenting/parenting and decision-making/decision-making/contact) provisions in</w:t>
      </w:r>
      <w:r w:rsidRPr="0074769C">
        <w:rPr>
          <w:rFonts w:ascii="Arial" w:hAnsi="Arial" w:cs="Arial"/>
          <w:szCs w:val="28"/>
        </w:rPr>
        <w:t xml:space="preserve"> the {specify </w:t>
      </w:r>
      <w:r w:rsidRPr="0074769C">
        <w:rPr>
          <w:rFonts w:ascii="Arial" w:hAnsi="Arial" w:cs="Arial"/>
          <w:i/>
          <w:szCs w:val="28"/>
        </w:rPr>
        <w:t>Divorce Act</w:t>
      </w:r>
      <w:r w:rsidRPr="0074769C">
        <w:rPr>
          <w:rFonts w:ascii="Arial" w:hAnsi="Arial" w:cs="Arial"/>
          <w:szCs w:val="28"/>
        </w:rPr>
        <w:t xml:space="preserve"> Order} pronounced {specify date} by {specify Judge} of </w:t>
      </w:r>
      <w:r w:rsidR="00560751" w:rsidRPr="0074769C">
        <w:rPr>
          <w:rFonts w:ascii="Arial" w:hAnsi="Arial" w:cs="Arial"/>
          <w:szCs w:val="28"/>
        </w:rPr>
        <w:t>(</w:t>
      </w:r>
      <w:r w:rsidRPr="0074769C">
        <w:rPr>
          <w:rFonts w:ascii="Arial" w:hAnsi="Arial" w:cs="Arial"/>
          <w:szCs w:val="28"/>
        </w:rPr>
        <w:t>this Court/{specify Court})</w:t>
      </w:r>
      <w:r w:rsidR="0046468B" w:rsidRPr="0074769C">
        <w:rPr>
          <w:rFonts w:ascii="Arial" w:hAnsi="Arial" w:cs="Arial"/>
          <w:szCs w:val="28"/>
        </w:rPr>
        <w:t>:</w:t>
      </w:r>
    </w:p>
    <w:p w14:paraId="77969649" w14:textId="4F00C88A" w:rsidR="0046468B" w:rsidRPr="0074769C" w:rsidRDefault="0046468B" w:rsidP="002D13B7">
      <w:pPr>
        <w:spacing w:after="240" w:line="480" w:lineRule="auto"/>
        <w:ind w:left="1985"/>
        <w:jc w:val="both"/>
        <w:rPr>
          <w:rFonts w:ascii="Arial" w:hAnsi="Arial" w:cs="Arial"/>
          <w:szCs w:val="28"/>
        </w:rPr>
      </w:pPr>
      <w:r w:rsidRPr="0074769C">
        <w:rPr>
          <w:rFonts w:ascii="Arial" w:hAnsi="Arial" w:cs="Arial"/>
          <w:szCs w:val="28"/>
        </w:rPr>
        <w:t>{insert each provision}</w:t>
      </w:r>
    </w:p>
    <w:p w14:paraId="18765E1F" w14:textId="3C26508A" w:rsidR="00F11CEB" w:rsidRPr="0074769C" w:rsidRDefault="00467613" w:rsidP="005634CE">
      <w:pPr>
        <w:spacing w:line="480" w:lineRule="auto"/>
        <w:ind w:left="1418" w:hanging="1418"/>
        <w:jc w:val="both"/>
        <w:rPr>
          <w:rFonts w:ascii="Arial" w:hAnsi="Arial" w:cs="Arial"/>
          <w:szCs w:val="28"/>
        </w:rPr>
      </w:pPr>
      <w:r w:rsidRPr="0074769C">
        <w:rPr>
          <w:rFonts w:ascii="Arial" w:hAnsi="Arial" w:cs="Arial"/>
          <w:szCs w:val="28"/>
        </w:rPr>
        <w:tab/>
        <w:t xml:space="preserve">and the {specify </w:t>
      </w:r>
      <w:r w:rsidRPr="0074769C">
        <w:rPr>
          <w:rFonts w:ascii="Arial" w:hAnsi="Arial" w:cs="Arial"/>
          <w:i/>
          <w:szCs w:val="28"/>
        </w:rPr>
        <w:t>Divorce Act</w:t>
      </w:r>
      <w:r w:rsidRPr="0074769C">
        <w:rPr>
          <w:rFonts w:ascii="Arial" w:hAnsi="Arial" w:cs="Arial"/>
          <w:szCs w:val="28"/>
        </w:rPr>
        <w:t xml:space="preserve"> Order} is </w:t>
      </w:r>
      <w:r w:rsidR="00F11CEB" w:rsidRPr="0074769C">
        <w:rPr>
          <w:rFonts w:ascii="Arial" w:hAnsi="Arial" w:cs="Arial"/>
          <w:szCs w:val="28"/>
        </w:rPr>
        <w:t xml:space="preserve">varied to include those provisions (blank/and the following paragraphs of the </w:t>
      </w:r>
      <w:r w:rsidR="005C683B" w:rsidRPr="0074769C">
        <w:rPr>
          <w:rFonts w:ascii="Arial" w:hAnsi="Arial" w:cs="Arial"/>
          <w:szCs w:val="28"/>
        </w:rPr>
        <w:t>{</w:t>
      </w:r>
      <w:r w:rsidR="00F11CEB" w:rsidRPr="0074769C">
        <w:rPr>
          <w:rFonts w:ascii="Arial" w:hAnsi="Arial" w:cs="Arial"/>
          <w:szCs w:val="28"/>
        </w:rPr>
        <w:t xml:space="preserve">specify </w:t>
      </w:r>
      <w:r w:rsidR="00F11CEB" w:rsidRPr="0074769C">
        <w:rPr>
          <w:rFonts w:ascii="Arial" w:hAnsi="Arial" w:cs="Arial"/>
          <w:i/>
          <w:szCs w:val="28"/>
        </w:rPr>
        <w:t>Divorce Act</w:t>
      </w:r>
      <w:r w:rsidR="00F11CEB" w:rsidRPr="0074769C">
        <w:rPr>
          <w:rFonts w:ascii="Arial" w:hAnsi="Arial" w:cs="Arial"/>
          <w:szCs w:val="28"/>
        </w:rPr>
        <w:t xml:space="preserve"> Order} which read(s) as follows:</w:t>
      </w:r>
    </w:p>
    <w:p w14:paraId="100589D5" w14:textId="01AC7FEE" w:rsidR="00F11CEB" w:rsidRPr="0074769C" w:rsidRDefault="00F11CEB" w:rsidP="001A0841">
      <w:pPr>
        <w:keepNext/>
        <w:spacing w:after="240" w:line="480" w:lineRule="auto"/>
        <w:ind w:left="1985"/>
        <w:jc w:val="both"/>
        <w:rPr>
          <w:rFonts w:ascii="Arial" w:hAnsi="Arial" w:cs="Arial"/>
          <w:szCs w:val="28"/>
        </w:rPr>
      </w:pPr>
      <w:r w:rsidRPr="0074769C">
        <w:rPr>
          <w:rFonts w:ascii="Arial" w:hAnsi="Arial" w:cs="Arial"/>
          <w:szCs w:val="28"/>
        </w:rPr>
        <w:lastRenderedPageBreak/>
        <w:t>{repeat/list each old paragraph being deleted with the number and wording exactly}</w:t>
      </w:r>
    </w:p>
    <w:p w14:paraId="3F855731" w14:textId="79AD2F9E" w:rsidR="00F11CEB" w:rsidRPr="0074769C" w:rsidRDefault="00F11CEB" w:rsidP="005634CE">
      <w:pPr>
        <w:keepLines/>
        <w:spacing w:after="240" w:line="480" w:lineRule="auto"/>
        <w:ind w:left="1418"/>
        <w:jc w:val="both"/>
        <w:rPr>
          <w:rFonts w:ascii="Arial" w:hAnsi="Arial" w:cs="Arial"/>
          <w:szCs w:val="28"/>
        </w:rPr>
      </w:pPr>
      <w:r w:rsidRPr="0074769C">
        <w:rPr>
          <w:rFonts w:ascii="Arial" w:hAnsi="Arial" w:cs="Arial"/>
          <w:szCs w:val="28"/>
        </w:rPr>
        <w:t>(is/are) deleted);</w:t>
      </w:r>
    </w:p>
    <w:p w14:paraId="796ED015" w14:textId="1A1BB00C" w:rsidR="00F11CEB" w:rsidRPr="0074769C" w:rsidRDefault="00F11CEB" w:rsidP="005634CE">
      <w:pPr>
        <w:pStyle w:val="Heading3"/>
        <w:rPr>
          <w:rFonts w:ascii="Arial" w:hAnsi="Arial" w:cs="Arial"/>
        </w:rPr>
      </w:pPr>
      <w:bookmarkStart w:id="283" w:name="_Toc54173427"/>
      <w:r w:rsidRPr="0074769C">
        <w:rPr>
          <w:rFonts w:ascii="Arial" w:hAnsi="Arial" w:cs="Arial"/>
        </w:rPr>
        <w:t>NON-RECOGNITION OF FOREIGN ORDER</w:t>
      </w:r>
      <w:r w:rsidR="003347A4" w:rsidRPr="0074769C">
        <w:rPr>
          <w:rFonts w:ascii="Arial" w:hAnsi="Arial" w:cs="Arial"/>
        </w:rPr>
        <w:t xml:space="preserve"> (</w:t>
      </w:r>
      <w:r w:rsidR="003347A4" w:rsidRPr="0074769C">
        <w:rPr>
          <w:rFonts w:ascii="Arial" w:hAnsi="Arial" w:cs="Arial"/>
          <w:i/>
          <w:iCs/>
        </w:rPr>
        <w:t>DIVORCE ACT</w:t>
      </w:r>
      <w:r w:rsidR="003347A4" w:rsidRPr="0074769C">
        <w:rPr>
          <w:rFonts w:ascii="Arial" w:hAnsi="Arial" w:cs="Arial"/>
        </w:rPr>
        <w:t>)</w:t>
      </w:r>
      <w:r w:rsidRPr="0074769C">
        <w:rPr>
          <w:rStyle w:val="FootnoteReference"/>
          <w:rFonts w:ascii="Arial" w:hAnsi="Arial" w:cs="Arial"/>
          <w:szCs w:val="28"/>
        </w:rPr>
        <w:footnoteReference w:id="248"/>
      </w:r>
      <w:bookmarkEnd w:id="283"/>
    </w:p>
    <w:p w14:paraId="2B31BB4D" w14:textId="0C0CF675" w:rsidR="00F11CEB" w:rsidRPr="0074769C" w:rsidRDefault="00F11CEB" w:rsidP="005634CE">
      <w:pPr>
        <w:spacing w:line="480" w:lineRule="auto"/>
        <w:ind w:left="1418" w:hanging="1418"/>
        <w:jc w:val="both"/>
        <w:rPr>
          <w:rFonts w:ascii="Arial" w:hAnsi="Arial" w:cs="Arial"/>
        </w:rPr>
      </w:pPr>
      <w:r w:rsidRPr="0074769C">
        <w:rPr>
          <w:rFonts w:ascii="Arial" w:hAnsi="Arial" w:cs="Arial"/>
          <w:szCs w:val="28"/>
        </w:rPr>
        <w:t>T</w:t>
      </w:r>
      <w:r w:rsidR="00141749" w:rsidRPr="0074769C">
        <w:rPr>
          <w:rFonts w:ascii="Arial" w:hAnsi="Arial" w:cs="Arial"/>
          <w:szCs w:val="28"/>
        </w:rPr>
        <w:t>F</w:t>
      </w:r>
      <w:r w:rsidRPr="0074769C">
        <w:rPr>
          <w:rFonts w:ascii="Arial" w:hAnsi="Arial" w:cs="Arial"/>
          <w:szCs w:val="28"/>
        </w:rPr>
        <w:t>-</w:t>
      </w:r>
      <w:r w:rsidR="009B2931" w:rsidRPr="0074769C">
        <w:rPr>
          <w:rFonts w:ascii="Arial" w:hAnsi="Arial" w:cs="Arial"/>
          <w:szCs w:val="28"/>
        </w:rPr>
        <w:t>1</w:t>
      </w:r>
      <w:r w:rsidRPr="0074769C">
        <w:rPr>
          <w:rFonts w:ascii="Arial" w:hAnsi="Arial" w:cs="Arial"/>
          <w:szCs w:val="28"/>
        </w:rPr>
        <w:tab/>
      </w:r>
      <w:r w:rsidRPr="0074769C">
        <w:rPr>
          <w:rFonts w:ascii="Arial" w:hAnsi="Arial" w:cs="Arial"/>
          <w:szCs w:val="28"/>
        </w:rPr>
        <w:tab/>
        <w:t xml:space="preserve">This Court does not recognize the (blank/remaining) provisions of the {specify name of Order or decision} pronounced {specify date} by {specify Judge or decision-maker} of the {specify the Court or competent authority and jurisdiction} that would have the effect of (varying/suspending/rescinding) the (parenting/parenting and decision-making/decision-making/contact) provisions in the {specify </w:t>
      </w:r>
      <w:r w:rsidRPr="0074769C">
        <w:rPr>
          <w:rFonts w:ascii="Arial" w:hAnsi="Arial" w:cs="Arial"/>
          <w:i/>
          <w:szCs w:val="28"/>
        </w:rPr>
        <w:t>Divorce Act</w:t>
      </w:r>
      <w:r w:rsidRPr="0074769C">
        <w:rPr>
          <w:rFonts w:ascii="Arial" w:hAnsi="Arial" w:cs="Arial"/>
          <w:szCs w:val="28"/>
        </w:rPr>
        <w:t xml:space="preserve"> Order} pronounced {specify date} by {specify Judge} of (this Court/{specify Court}) (blank/:) and the provisions of the {specify </w:t>
      </w:r>
      <w:r w:rsidRPr="0074769C">
        <w:rPr>
          <w:rFonts w:ascii="Arial" w:hAnsi="Arial" w:cs="Arial"/>
          <w:i/>
          <w:szCs w:val="28"/>
        </w:rPr>
        <w:t>Divorce Act</w:t>
      </w:r>
      <w:r w:rsidRPr="0074769C">
        <w:rPr>
          <w:rFonts w:ascii="Arial" w:hAnsi="Arial" w:cs="Arial"/>
          <w:szCs w:val="28"/>
        </w:rPr>
        <w:t xml:space="preserve"> Order} pronounced {specify date} remain in effect (blank/except for those provisions recognized in paragraph {specify number} of this Order);</w:t>
      </w:r>
    </w:p>
    <w:p w14:paraId="2CD8CB5E" w14:textId="14AFB185" w:rsidR="00FA3830" w:rsidRPr="0074769C" w:rsidRDefault="00FA3830" w:rsidP="005634CE">
      <w:pPr>
        <w:spacing w:after="240" w:line="480" w:lineRule="auto"/>
        <w:ind w:left="1418" w:hanging="1418"/>
        <w:jc w:val="both"/>
        <w:rPr>
          <w:rFonts w:ascii="Arial" w:hAnsi="Arial" w:cs="Arial"/>
        </w:rPr>
      </w:pPr>
      <w:r w:rsidRPr="0074769C">
        <w:rPr>
          <w:rFonts w:ascii="Arial" w:hAnsi="Arial" w:cs="Arial"/>
        </w:rPr>
        <w:br w:type="page"/>
      </w:r>
    </w:p>
    <w:p w14:paraId="13FEA553" w14:textId="77777777" w:rsidR="00FA3830" w:rsidRPr="0074769C" w:rsidRDefault="00FA3830" w:rsidP="005634CE">
      <w:pPr>
        <w:pStyle w:val="Heading2"/>
        <w:rPr>
          <w:rFonts w:ascii="Arial" w:hAnsi="Arial" w:cs="Arial"/>
        </w:rPr>
      </w:pPr>
      <w:bookmarkStart w:id="284" w:name="_Toc499728167"/>
      <w:bookmarkStart w:id="285" w:name="_Toc54173428"/>
      <w:r w:rsidRPr="0074769C">
        <w:rPr>
          <w:rFonts w:ascii="Arial" w:hAnsi="Arial" w:cs="Arial"/>
        </w:rPr>
        <w:lastRenderedPageBreak/>
        <w:t>U.  COSTS AND SECURITY FOR COSTS</w:t>
      </w:r>
      <w:bookmarkEnd w:id="284"/>
      <w:bookmarkEnd w:id="285"/>
    </w:p>
    <w:p w14:paraId="2B192244" w14:textId="77777777" w:rsidR="00FA3830" w:rsidRPr="0074769C" w:rsidRDefault="00FA3830" w:rsidP="005634CE">
      <w:pPr>
        <w:pStyle w:val="Heading3"/>
        <w:rPr>
          <w:rFonts w:ascii="Arial" w:hAnsi="Arial" w:cs="Arial"/>
        </w:rPr>
      </w:pPr>
      <w:bookmarkStart w:id="286" w:name="_Toc499728168"/>
      <w:bookmarkStart w:id="287" w:name="_Toc54173429"/>
      <w:r w:rsidRPr="0074769C">
        <w:rPr>
          <w:rFonts w:ascii="Arial" w:hAnsi="Arial" w:cs="Arial"/>
        </w:rPr>
        <w:t>PARTY/PARTY</w:t>
      </w:r>
      <w:bookmarkEnd w:id="286"/>
      <w:bookmarkEnd w:id="287"/>
    </w:p>
    <w:p w14:paraId="7E445E9F" w14:textId="2DF8F077"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UA-</w:t>
      </w:r>
      <w:r w:rsidR="007D1162" w:rsidRPr="0074769C">
        <w:rPr>
          <w:rFonts w:ascii="Arial" w:hAnsi="Arial" w:cs="Arial"/>
        </w:rPr>
        <w:t>1</w:t>
      </w:r>
      <w:r w:rsidRPr="0074769C">
        <w:rPr>
          <w:rFonts w:ascii="Arial" w:hAnsi="Arial" w:cs="Arial"/>
        </w:rPr>
        <w:tab/>
        <w:t xml:space="preserve">[Specify Party Name] </w:t>
      </w:r>
      <w:r w:rsidR="00574E13" w:rsidRPr="0074769C">
        <w:rPr>
          <w:rFonts w:ascii="Arial" w:hAnsi="Arial" w:cs="Arial"/>
        </w:rPr>
        <w:t xml:space="preserve">shall </w:t>
      </w:r>
      <w:r w:rsidRPr="0074769C">
        <w:rPr>
          <w:rFonts w:ascii="Arial" w:hAnsi="Arial" w:cs="Arial"/>
        </w:rPr>
        <w:t xml:space="preserve">pay [specify Party Name] </w:t>
      </w:r>
      <w:r w:rsidR="00560751" w:rsidRPr="0074769C">
        <w:rPr>
          <w:rFonts w:ascii="Arial" w:hAnsi="Arial" w:cs="Arial"/>
        </w:rPr>
        <w:t>(for {specify nature of proceedings}/blank)</w:t>
      </w:r>
      <w:r w:rsidRPr="0074769C">
        <w:rPr>
          <w:rFonts w:ascii="Arial" w:hAnsi="Arial" w:cs="Arial"/>
        </w:rPr>
        <w:t xml:space="preserve"> in the amount of {specify amount} </w:t>
      </w:r>
      <w:r w:rsidR="007D1162" w:rsidRPr="0074769C">
        <w:rPr>
          <w:rFonts w:ascii="Arial" w:hAnsi="Arial" w:cs="Arial"/>
        </w:rPr>
        <w:t>(</w:t>
      </w:r>
      <w:r w:rsidRPr="0074769C">
        <w:rPr>
          <w:rFonts w:ascii="Arial" w:hAnsi="Arial" w:cs="Arial"/>
        </w:rPr>
        <w:t>including disbursements</w:t>
      </w:r>
      <w:r w:rsidR="007D1162" w:rsidRPr="0074769C">
        <w:rPr>
          <w:rFonts w:ascii="Arial" w:hAnsi="Arial" w:cs="Arial"/>
        </w:rPr>
        <w:t>/blank)</w:t>
      </w:r>
      <w:r w:rsidRPr="0074769C">
        <w:rPr>
          <w:rFonts w:ascii="Arial" w:hAnsi="Arial" w:cs="Arial"/>
        </w:rPr>
        <w:t xml:space="preserve"> {specify when}</w:t>
      </w:r>
      <w:r w:rsidR="00852E68" w:rsidRPr="0074769C">
        <w:rPr>
          <w:rFonts w:ascii="Arial" w:hAnsi="Arial" w:cs="Arial"/>
        </w:rPr>
        <w:t xml:space="preserve"> </w:t>
      </w:r>
      <w:r w:rsidR="007D1162" w:rsidRPr="0074769C">
        <w:rPr>
          <w:rFonts w:ascii="Arial" w:hAnsi="Arial" w:cs="Arial"/>
        </w:rPr>
        <w:t>(in any event of the cause</w:t>
      </w:r>
      <w:r w:rsidR="007D1162" w:rsidRPr="0074769C">
        <w:rPr>
          <w:rStyle w:val="FootnoteReference"/>
          <w:rFonts w:ascii="Arial" w:hAnsi="Arial" w:cs="Arial"/>
        </w:rPr>
        <w:footnoteReference w:id="249"/>
      </w:r>
      <w:r w:rsidR="007D1162" w:rsidRPr="0074769C">
        <w:rPr>
          <w:rFonts w:ascii="Arial" w:hAnsi="Arial" w:cs="Arial"/>
        </w:rPr>
        <w:t>/blank)</w:t>
      </w:r>
      <w:r w:rsidRPr="0074769C">
        <w:rPr>
          <w:rFonts w:ascii="Arial" w:hAnsi="Arial" w:cs="Arial"/>
        </w:rPr>
        <w:t>;</w:t>
      </w:r>
    </w:p>
    <w:p w14:paraId="1FEEE463" w14:textId="422DBE1A" w:rsidR="001F1B9D" w:rsidRPr="0074769C" w:rsidRDefault="00FA3830" w:rsidP="009D6966">
      <w:pPr>
        <w:spacing w:after="240" w:line="480" w:lineRule="auto"/>
        <w:ind w:left="1418" w:hanging="1418"/>
        <w:jc w:val="both"/>
        <w:rPr>
          <w:rFonts w:ascii="Arial" w:hAnsi="Arial" w:cs="Arial"/>
        </w:rPr>
      </w:pPr>
      <w:r w:rsidRPr="0074769C">
        <w:rPr>
          <w:rFonts w:ascii="Arial" w:hAnsi="Arial" w:cs="Arial"/>
        </w:rPr>
        <w:t>UA-</w:t>
      </w:r>
      <w:r w:rsidR="007D1162" w:rsidRPr="0074769C">
        <w:rPr>
          <w:rFonts w:ascii="Arial" w:hAnsi="Arial" w:cs="Arial"/>
        </w:rPr>
        <w:t>2</w:t>
      </w:r>
      <w:r w:rsidRPr="0074769C">
        <w:rPr>
          <w:rFonts w:ascii="Arial" w:hAnsi="Arial" w:cs="Arial"/>
        </w:rPr>
        <w:tab/>
        <w:t>[Specify Party Name]</w:t>
      </w:r>
      <w:r w:rsidR="00574E13" w:rsidRPr="0074769C">
        <w:rPr>
          <w:rFonts w:ascii="Arial" w:hAnsi="Arial" w:cs="Arial"/>
        </w:rPr>
        <w:t xml:space="preserve"> shall </w:t>
      </w:r>
      <w:r w:rsidRPr="0074769C">
        <w:rPr>
          <w:rFonts w:ascii="Arial" w:hAnsi="Arial" w:cs="Arial"/>
        </w:rPr>
        <w:t xml:space="preserve">pay [specify Party Name] costs </w:t>
      </w:r>
      <w:r w:rsidR="00560751" w:rsidRPr="0074769C">
        <w:rPr>
          <w:rFonts w:ascii="Arial" w:hAnsi="Arial" w:cs="Arial"/>
        </w:rPr>
        <w:t>(for {specify nature of proceedings}/blank)</w:t>
      </w:r>
      <w:r w:rsidRPr="0074769C">
        <w:rPr>
          <w:rFonts w:ascii="Arial" w:hAnsi="Arial" w:cs="Arial"/>
        </w:rPr>
        <w:t xml:space="preserve"> in the amount of {specify amount} plus disbursements </w:t>
      </w:r>
      <w:r w:rsidR="007D1162" w:rsidRPr="0074769C">
        <w:rPr>
          <w:rFonts w:ascii="Arial" w:hAnsi="Arial" w:cs="Arial"/>
        </w:rPr>
        <w:t>(to be assessed/</w:t>
      </w:r>
      <w:r w:rsidRPr="0074769C">
        <w:rPr>
          <w:rFonts w:ascii="Arial" w:hAnsi="Arial" w:cs="Arial"/>
        </w:rPr>
        <w:t>of {specify amount} for a total of {specify total amount</w:t>
      </w:r>
      <w:r w:rsidR="007D1162" w:rsidRPr="0074769C">
        <w:rPr>
          <w:rFonts w:ascii="Arial" w:hAnsi="Arial" w:cs="Arial"/>
        </w:rPr>
        <w:t>}</w:t>
      </w:r>
      <w:r w:rsidR="00852E68" w:rsidRPr="0074769C">
        <w:rPr>
          <w:rFonts w:ascii="Arial" w:hAnsi="Arial" w:cs="Arial"/>
        </w:rPr>
        <w:t xml:space="preserve"> </w:t>
      </w:r>
      <w:r w:rsidR="007D1162" w:rsidRPr="0074769C">
        <w:rPr>
          <w:rFonts w:ascii="Arial" w:hAnsi="Arial" w:cs="Arial"/>
        </w:rPr>
        <w:t>{specify</w:t>
      </w:r>
      <w:r w:rsidRPr="0074769C">
        <w:rPr>
          <w:rFonts w:ascii="Arial" w:hAnsi="Arial" w:cs="Arial"/>
        </w:rPr>
        <w:t xml:space="preserve"> when}</w:t>
      </w:r>
      <w:r w:rsidR="00852E68" w:rsidRPr="0074769C">
        <w:rPr>
          <w:rFonts w:ascii="Arial" w:hAnsi="Arial" w:cs="Arial"/>
        </w:rPr>
        <w:t xml:space="preserve"> </w:t>
      </w:r>
      <w:r w:rsidR="007D1162" w:rsidRPr="0074769C">
        <w:rPr>
          <w:rFonts w:ascii="Arial" w:hAnsi="Arial" w:cs="Arial"/>
        </w:rPr>
        <w:t>(in any event of the cause</w:t>
      </w:r>
      <w:r w:rsidR="007D1162" w:rsidRPr="0074769C">
        <w:rPr>
          <w:rStyle w:val="FootnoteReference"/>
          <w:rFonts w:ascii="Arial" w:hAnsi="Arial" w:cs="Arial"/>
        </w:rPr>
        <w:footnoteReference w:id="250"/>
      </w:r>
      <w:r w:rsidR="007D1162" w:rsidRPr="0074769C">
        <w:rPr>
          <w:rFonts w:ascii="Arial" w:hAnsi="Arial" w:cs="Arial"/>
        </w:rPr>
        <w:t>/blank)</w:t>
      </w:r>
      <w:r w:rsidRPr="0074769C">
        <w:rPr>
          <w:rFonts w:ascii="Arial" w:hAnsi="Arial" w:cs="Arial"/>
        </w:rPr>
        <w:t>;</w:t>
      </w:r>
    </w:p>
    <w:p w14:paraId="2ABC6FBA" w14:textId="49AB63E3"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UA-</w:t>
      </w:r>
      <w:r w:rsidR="005D4DF1" w:rsidRPr="0074769C">
        <w:rPr>
          <w:rFonts w:ascii="Arial" w:hAnsi="Arial" w:cs="Arial"/>
        </w:rPr>
        <w:t>3</w:t>
      </w:r>
      <w:r w:rsidRPr="0074769C">
        <w:rPr>
          <w:rFonts w:ascii="Arial" w:hAnsi="Arial" w:cs="Arial"/>
        </w:rPr>
        <w:tab/>
        <w:t>[Specify Party Name]</w:t>
      </w:r>
      <w:r w:rsidR="00574E13" w:rsidRPr="0074769C">
        <w:rPr>
          <w:rFonts w:ascii="Arial" w:hAnsi="Arial" w:cs="Arial"/>
        </w:rPr>
        <w:t xml:space="preserve"> shall</w:t>
      </w:r>
      <w:r w:rsidRPr="0074769C">
        <w:rPr>
          <w:rFonts w:ascii="Arial" w:hAnsi="Arial" w:cs="Arial"/>
        </w:rPr>
        <w:t xml:space="preserve"> pay [specify Party Name] costs</w:t>
      </w:r>
      <w:r w:rsidR="00560751" w:rsidRPr="0074769C">
        <w:rPr>
          <w:rFonts w:ascii="Arial" w:hAnsi="Arial" w:cs="Arial"/>
        </w:rPr>
        <w:t xml:space="preserve"> (for {specify nature of proceedings}/blank)</w:t>
      </w:r>
      <w:r w:rsidRPr="0074769C">
        <w:rPr>
          <w:rFonts w:ascii="Arial" w:hAnsi="Arial" w:cs="Arial"/>
        </w:rPr>
        <w:t xml:space="preserve"> in accordance with the Tariff of </w:t>
      </w:r>
      <w:r w:rsidR="00160E88" w:rsidRPr="0074769C">
        <w:rPr>
          <w:rFonts w:ascii="Arial" w:hAnsi="Arial" w:cs="Arial"/>
          <w:i/>
        </w:rPr>
        <w:t xml:space="preserve">King’s </w:t>
      </w:r>
      <w:r w:rsidRPr="0074769C">
        <w:rPr>
          <w:rFonts w:ascii="Arial" w:hAnsi="Arial" w:cs="Arial"/>
          <w:i/>
        </w:rPr>
        <w:t>Bench Rules</w:t>
      </w:r>
      <w:r w:rsidRPr="0074769C">
        <w:rPr>
          <w:rFonts w:ascii="Arial" w:hAnsi="Arial" w:cs="Arial"/>
        </w:rPr>
        <w:t xml:space="preserve"> as a Class {specify class number} proceeding, to be assessed;</w:t>
      </w:r>
    </w:p>
    <w:p w14:paraId="1A16EA2B" w14:textId="77777777"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UA-</w:t>
      </w:r>
      <w:r w:rsidR="005D4DF1" w:rsidRPr="0074769C">
        <w:rPr>
          <w:rFonts w:ascii="Arial" w:hAnsi="Arial" w:cs="Arial"/>
        </w:rPr>
        <w:t>4</w:t>
      </w:r>
      <w:r w:rsidRPr="0074769C">
        <w:rPr>
          <w:rFonts w:ascii="Arial" w:hAnsi="Arial" w:cs="Arial"/>
        </w:rPr>
        <w:tab/>
      </w:r>
      <w:r w:rsidR="00574E13" w:rsidRPr="0074769C">
        <w:rPr>
          <w:rFonts w:ascii="Arial" w:hAnsi="Arial" w:cs="Arial"/>
        </w:rPr>
        <w:t>C</w:t>
      </w:r>
      <w:r w:rsidRPr="0074769C">
        <w:rPr>
          <w:rFonts w:ascii="Arial" w:hAnsi="Arial" w:cs="Arial"/>
        </w:rPr>
        <w:t xml:space="preserve">osts </w:t>
      </w:r>
      <w:r w:rsidR="00B73A6A" w:rsidRPr="0074769C">
        <w:rPr>
          <w:rFonts w:ascii="Arial" w:hAnsi="Arial" w:cs="Arial"/>
        </w:rPr>
        <w:t>(blank/</w:t>
      </w:r>
      <w:r w:rsidRPr="0074769C">
        <w:rPr>
          <w:rFonts w:ascii="Arial" w:hAnsi="Arial" w:cs="Arial"/>
        </w:rPr>
        <w:t>of</w:t>
      </w:r>
      <w:r w:rsidR="00B73A6A" w:rsidRPr="0074769C">
        <w:rPr>
          <w:rFonts w:ascii="Arial" w:hAnsi="Arial" w:cs="Arial"/>
        </w:rPr>
        <w:t xml:space="preserve"> {s</w:t>
      </w:r>
      <w:r w:rsidRPr="0074769C">
        <w:rPr>
          <w:rFonts w:ascii="Arial" w:hAnsi="Arial" w:cs="Arial"/>
        </w:rPr>
        <w:t>pecify nature of proceedings</w:t>
      </w:r>
      <w:r w:rsidR="00B73A6A" w:rsidRPr="0074769C">
        <w:rPr>
          <w:rFonts w:ascii="Arial" w:hAnsi="Arial" w:cs="Arial"/>
        </w:rPr>
        <w:t>})</w:t>
      </w:r>
      <w:r w:rsidRPr="0074769C">
        <w:rPr>
          <w:rFonts w:ascii="Arial" w:hAnsi="Arial" w:cs="Arial"/>
        </w:rPr>
        <w:t xml:space="preserve"> are </w:t>
      </w:r>
      <w:r w:rsidR="00574E13" w:rsidRPr="0074769C">
        <w:rPr>
          <w:rFonts w:ascii="Arial" w:hAnsi="Arial" w:cs="Arial"/>
        </w:rPr>
        <w:t>(adjourned/</w:t>
      </w:r>
      <w:r w:rsidRPr="0074769C">
        <w:rPr>
          <w:rFonts w:ascii="Arial" w:hAnsi="Arial" w:cs="Arial"/>
        </w:rPr>
        <w:t>reserved</w:t>
      </w:r>
      <w:r w:rsidR="00574E13" w:rsidRPr="0074769C">
        <w:rPr>
          <w:rFonts w:ascii="Arial" w:hAnsi="Arial" w:cs="Arial"/>
        </w:rPr>
        <w:t>)</w:t>
      </w:r>
      <w:r w:rsidRPr="0074769C">
        <w:rPr>
          <w:rFonts w:ascii="Arial" w:hAnsi="Arial" w:cs="Arial"/>
        </w:rPr>
        <w:t xml:space="preserve"> to the trial </w:t>
      </w:r>
      <w:r w:rsidR="007A303F" w:rsidRPr="0074769C">
        <w:rPr>
          <w:rFonts w:ascii="Arial" w:hAnsi="Arial" w:cs="Arial"/>
        </w:rPr>
        <w:t>J</w:t>
      </w:r>
      <w:r w:rsidRPr="0074769C">
        <w:rPr>
          <w:rFonts w:ascii="Arial" w:hAnsi="Arial" w:cs="Arial"/>
        </w:rPr>
        <w:t>udge;</w:t>
      </w:r>
    </w:p>
    <w:p w14:paraId="7C2244EA" w14:textId="77777777"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UA-</w:t>
      </w:r>
      <w:r w:rsidR="005D4DF1" w:rsidRPr="0074769C">
        <w:rPr>
          <w:rFonts w:ascii="Arial" w:hAnsi="Arial" w:cs="Arial"/>
        </w:rPr>
        <w:t>5</w:t>
      </w:r>
      <w:r w:rsidRPr="0074769C">
        <w:rPr>
          <w:rFonts w:ascii="Arial" w:hAnsi="Arial" w:cs="Arial"/>
        </w:rPr>
        <w:tab/>
        <w:t>[Specify Party Name] and [specify Party Name] shall each bear their own costs;</w:t>
      </w:r>
    </w:p>
    <w:p w14:paraId="49BAC848" w14:textId="77777777" w:rsidR="00FA3830" w:rsidRPr="0074769C" w:rsidRDefault="00FA3830" w:rsidP="005634CE">
      <w:pPr>
        <w:pStyle w:val="Heading3"/>
        <w:rPr>
          <w:rFonts w:ascii="Arial" w:hAnsi="Arial" w:cs="Arial"/>
        </w:rPr>
      </w:pPr>
      <w:bookmarkStart w:id="288" w:name="_Toc499728169"/>
      <w:bookmarkStart w:id="289" w:name="_Toc54173430"/>
      <w:r w:rsidRPr="0074769C">
        <w:rPr>
          <w:rFonts w:ascii="Arial" w:hAnsi="Arial" w:cs="Arial"/>
        </w:rPr>
        <w:lastRenderedPageBreak/>
        <w:t>LAWYER AND CLIENT</w:t>
      </w:r>
      <w:bookmarkEnd w:id="288"/>
      <w:bookmarkEnd w:id="289"/>
    </w:p>
    <w:p w14:paraId="1DA254FD" w14:textId="77777777" w:rsidR="001F1B9D" w:rsidRPr="0074769C" w:rsidRDefault="00FA3830" w:rsidP="009D6966">
      <w:pPr>
        <w:spacing w:after="240" w:line="480" w:lineRule="auto"/>
        <w:ind w:left="1418" w:hanging="1418"/>
        <w:jc w:val="both"/>
        <w:rPr>
          <w:rFonts w:ascii="Arial" w:hAnsi="Arial" w:cs="Arial"/>
        </w:rPr>
      </w:pPr>
      <w:r w:rsidRPr="0074769C">
        <w:rPr>
          <w:rFonts w:ascii="Arial" w:hAnsi="Arial" w:cs="Arial"/>
        </w:rPr>
        <w:t>UB-1</w:t>
      </w:r>
      <w:r w:rsidRPr="0074769C">
        <w:rPr>
          <w:rFonts w:ascii="Arial" w:hAnsi="Arial" w:cs="Arial"/>
        </w:rPr>
        <w:tab/>
        <w:t>[Specify Party Name] pay [specify Party Name] costs in an amount that fully compensates [specify Party Name] for all legal fees and disbursements incurred in this proceeding</w:t>
      </w:r>
      <w:r w:rsidR="005D4DF1" w:rsidRPr="0074769C">
        <w:rPr>
          <w:rFonts w:ascii="Arial" w:hAnsi="Arial" w:cs="Arial"/>
        </w:rPr>
        <w:t xml:space="preserve"> (</w:t>
      </w:r>
      <w:r w:rsidRPr="0074769C">
        <w:rPr>
          <w:rFonts w:ascii="Arial" w:hAnsi="Arial" w:cs="Arial"/>
        </w:rPr>
        <w:t>, to be assessed</w:t>
      </w:r>
      <w:r w:rsidR="005D4DF1" w:rsidRPr="0074769C">
        <w:rPr>
          <w:rFonts w:ascii="Arial" w:hAnsi="Arial" w:cs="Arial"/>
        </w:rPr>
        <w:t>/for a total of {specify amount})</w:t>
      </w:r>
      <w:r w:rsidRPr="0074769C">
        <w:rPr>
          <w:rFonts w:ascii="Arial" w:hAnsi="Arial" w:cs="Arial"/>
        </w:rPr>
        <w:t>;</w:t>
      </w:r>
    </w:p>
    <w:p w14:paraId="77A337C9" w14:textId="77777777" w:rsidR="00FA3830" w:rsidRPr="0074769C" w:rsidRDefault="00FA3830" w:rsidP="005634CE">
      <w:pPr>
        <w:pStyle w:val="Heading3"/>
        <w:rPr>
          <w:rFonts w:ascii="Arial" w:hAnsi="Arial" w:cs="Arial"/>
        </w:rPr>
      </w:pPr>
      <w:bookmarkStart w:id="290" w:name="_Toc499728170"/>
      <w:bookmarkStart w:id="291" w:name="_Toc54173431"/>
      <w:r w:rsidRPr="0074769C">
        <w:rPr>
          <w:rFonts w:ascii="Arial" w:hAnsi="Arial" w:cs="Arial"/>
        </w:rPr>
        <w:t>SECURITY FOR COSTS</w:t>
      </w:r>
      <w:bookmarkEnd w:id="290"/>
      <w:bookmarkEnd w:id="291"/>
    </w:p>
    <w:p w14:paraId="4BA01DF8" w14:textId="77777777"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UC-1</w:t>
      </w:r>
      <w:r w:rsidRPr="0074769C">
        <w:rPr>
          <w:rFonts w:ascii="Arial" w:hAnsi="Arial" w:cs="Arial"/>
        </w:rPr>
        <w:tab/>
        <w:t xml:space="preserve">[Specify Party Name] </w:t>
      </w:r>
      <w:r w:rsidR="00574E13" w:rsidRPr="0074769C">
        <w:rPr>
          <w:rFonts w:ascii="Arial" w:hAnsi="Arial" w:cs="Arial"/>
        </w:rPr>
        <w:t xml:space="preserve">shall </w:t>
      </w:r>
      <w:r w:rsidRPr="0074769C">
        <w:rPr>
          <w:rFonts w:ascii="Arial" w:hAnsi="Arial" w:cs="Arial"/>
        </w:rPr>
        <w:t xml:space="preserve">pay {specify amount} </w:t>
      </w:r>
      <w:r w:rsidR="00574E13" w:rsidRPr="0074769C">
        <w:rPr>
          <w:rFonts w:ascii="Arial" w:hAnsi="Arial" w:cs="Arial"/>
        </w:rPr>
        <w:t>as security for costs</w:t>
      </w:r>
      <w:r w:rsidRPr="0074769C">
        <w:rPr>
          <w:rFonts w:ascii="Arial" w:hAnsi="Arial" w:cs="Arial"/>
        </w:rPr>
        <w:t>:</w:t>
      </w:r>
    </w:p>
    <w:p w14:paraId="58AA87FC" w14:textId="77777777" w:rsidR="00FA3830" w:rsidRPr="0074769C" w:rsidRDefault="00FA3830" w:rsidP="009D6966">
      <w:pPr>
        <w:spacing w:after="240" w:line="480" w:lineRule="auto"/>
        <w:ind w:left="3970" w:hanging="1985"/>
        <w:jc w:val="both"/>
        <w:rPr>
          <w:rFonts w:ascii="Arial" w:hAnsi="Arial" w:cs="Arial"/>
          <w:b/>
        </w:rPr>
      </w:pPr>
      <w:r w:rsidRPr="0074769C">
        <w:rPr>
          <w:rFonts w:ascii="Arial" w:hAnsi="Arial" w:cs="Arial"/>
        </w:rPr>
        <w:t>{specify as directed by the Court};</w:t>
      </w:r>
      <w:r w:rsidRPr="0074769C">
        <w:rPr>
          <w:rFonts w:ascii="Arial" w:hAnsi="Arial" w:cs="Arial"/>
          <w:b/>
        </w:rPr>
        <w:br w:type="page"/>
      </w:r>
    </w:p>
    <w:p w14:paraId="212FC709" w14:textId="77777777" w:rsidR="00FA3830" w:rsidRPr="0074769C" w:rsidRDefault="00FA3830" w:rsidP="005634CE">
      <w:pPr>
        <w:pStyle w:val="Heading2"/>
        <w:rPr>
          <w:rFonts w:ascii="Arial" w:hAnsi="Arial" w:cs="Arial"/>
        </w:rPr>
      </w:pPr>
      <w:bookmarkStart w:id="292" w:name="_Toc499728171"/>
      <w:bookmarkStart w:id="293" w:name="_Toc54173432"/>
      <w:r w:rsidRPr="0074769C">
        <w:rPr>
          <w:rFonts w:ascii="Arial" w:hAnsi="Arial" w:cs="Arial"/>
        </w:rPr>
        <w:lastRenderedPageBreak/>
        <w:t>V.  SERVICE</w:t>
      </w:r>
      <w:bookmarkEnd w:id="292"/>
      <w:bookmarkEnd w:id="293"/>
    </w:p>
    <w:p w14:paraId="40F35ABE" w14:textId="77777777" w:rsidR="00FA3830" w:rsidRPr="0074769C" w:rsidRDefault="008565D6" w:rsidP="005634CE">
      <w:pPr>
        <w:pStyle w:val="Heading3"/>
        <w:rPr>
          <w:rFonts w:ascii="Arial" w:hAnsi="Arial" w:cs="Arial"/>
        </w:rPr>
      </w:pPr>
      <w:bookmarkStart w:id="294" w:name="_Toc499728172"/>
      <w:bookmarkStart w:id="295" w:name="_Toc54173433"/>
      <w:r w:rsidRPr="0074769C">
        <w:rPr>
          <w:rFonts w:ascii="Arial" w:hAnsi="Arial" w:cs="Arial"/>
        </w:rPr>
        <w:t>PERSONAL SERVICE/</w:t>
      </w:r>
      <w:r w:rsidR="00FA3830" w:rsidRPr="0074769C">
        <w:rPr>
          <w:rFonts w:ascii="Arial" w:hAnsi="Arial" w:cs="Arial"/>
        </w:rPr>
        <w:t>ALTERNATIVE TO PERSONAL SERVICE</w:t>
      </w:r>
      <w:bookmarkEnd w:id="294"/>
      <w:bookmarkEnd w:id="295"/>
    </w:p>
    <w:p w14:paraId="52ED06E2" w14:textId="0004CDD0" w:rsidR="00FA3830" w:rsidRPr="0074769C" w:rsidRDefault="00FA3830" w:rsidP="009D6966">
      <w:pPr>
        <w:spacing w:after="240" w:line="480" w:lineRule="auto"/>
        <w:ind w:left="1418" w:hanging="1418"/>
        <w:jc w:val="both"/>
        <w:rPr>
          <w:rFonts w:ascii="Arial" w:hAnsi="Arial" w:cs="Arial"/>
        </w:rPr>
      </w:pPr>
      <w:r w:rsidRPr="0074769C">
        <w:rPr>
          <w:rFonts w:ascii="Arial" w:hAnsi="Arial" w:cs="Arial"/>
        </w:rPr>
        <w:t>VA-</w:t>
      </w:r>
      <w:r w:rsidR="00DB7307" w:rsidRPr="0074769C">
        <w:rPr>
          <w:rFonts w:ascii="Arial" w:hAnsi="Arial" w:cs="Arial"/>
        </w:rPr>
        <w:t>1</w:t>
      </w:r>
      <w:r w:rsidRPr="0074769C">
        <w:rPr>
          <w:rFonts w:ascii="Arial" w:hAnsi="Arial" w:cs="Arial"/>
        </w:rPr>
        <w:tab/>
        <w:t xml:space="preserve">A copy of (this Order/blank) (and/blank) {specify document(s) and its/their appropriate date(s) if appropriate} shall be served personally on </w:t>
      </w:r>
      <w:r w:rsidR="003D20BB" w:rsidRPr="0074769C">
        <w:rPr>
          <w:rFonts w:ascii="Arial" w:hAnsi="Arial" w:cs="Arial"/>
          <w:spacing w:val="-4"/>
          <w:szCs w:val="24"/>
        </w:rPr>
        <w:t xml:space="preserve">([specify Party Name]/{specify name of person or entity to be served}) </w:t>
      </w:r>
      <w:r w:rsidRPr="0074769C">
        <w:rPr>
          <w:rFonts w:ascii="Arial" w:hAnsi="Arial" w:cs="Arial"/>
        </w:rPr>
        <w:t xml:space="preserve"> (immediately/within 10 days of the date of signing/within 20 days of the date of signing/blank) {specify if different instructions by the Court};</w:t>
      </w:r>
    </w:p>
    <w:p w14:paraId="41EC30FA" w14:textId="53585FE8" w:rsidR="00B84DAF" w:rsidRPr="0074769C" w:rsidRDefault="00DB7307" w:rsidP="009D6966">
      <w:pPr>
        <w:spacing w:after="240" w:line="480" w:lineRule="auto"/>
        <w:ind w:left="1418" w:hanging="1418"/>
        <w:jc w:val="both"/>
        <w:rPr>
          <w:rFonts w:ascii="Arial" w:hAnsi="Arial" w:cs="Arial"/>
          <w:b/>
          <w:szCs w:val="24"/>
        </w:rPr>
      </w:pPr>
      <w:r w:rsidRPr="0074769C">
        <w:rPr>
          <w:rFonts w:ascii="Arial" w:hAnsi="Arial" w:cs="Arial"/>
        </w:rPr>
        <w:t>VA-2</w:t>
      </w:r>
      <w:r w:rsidRPr="0074769C">
        <w:rPr>
          <w:rFonts w:ascii="Arial" w:hAnsi="Arial" w:cs="Arial"/>
        </w:rPr>
        <w:tab/>
        <w:t xml:space="preserve">A copy of (this Order/blank) (and/blank) {specify document(s) and its/their appropriate date(s) if appropriate} shall be served on </w:t>
      </w:r>
      <w:r w:rsidR="003D20BB" w:rsidRPr="0074769C">
        <w:rPr>
          <w:rFonts w:ascii="Arial" w:hAnsi="Arial" w:cs="Arial"/>
          <w:spacing w:val="-4"/>
          <w:szCs w:val="24"/>
        </w:rPr>
        <w:t xml:space="preserve">([specify Party Name] /{specify name of person or entity to be served}) </w:t>
      </w:r>
      <w:r w:rsidRPr="0074769C">
        <w:rPr>
          <w:rFonts w:ascii="Arial" w:hAnsi="Arial" w:cs="Arial"/>
        </w:rPr>
        <w:t>by (regular letter mail/registered mail/registered mail with confirmed delivery/courier/fax/e-mail) addressed to {specify name, additional details and/or address in full} (immediately/within 10 days of the date of signing/within 20 days of the date of signing/blank) {specify if different instructions by the Court};</w:t>
      </w:r>
    </w:p>
    <w:p w14:paraId="01D4B272" w14:textId="22F5E739" w:rsidR="00E35F35" w:rsidRPr="0074769C" w:rsidRDefault="00E35F35" w:rsidP="009D6966">
      <w:pPr>
        <w:spacing w:after="240" w:line="480" w:lineRule="auto"/>
        <w:ind w:left="1418" w:hanging="1418"/>
        <w:jc w:val="both"/>
        <w:rPr>
          <w:rFonts w:ascii="Arial" w:hAnsi="Arial" w:cs="Arial"/>
        </w:rPr>
      </w:pPr>
      <w:r w:rsidRPr="0074769C">
        <w:rPr>
          <w:rFonts w:ascii="Arial" w:hAnsi="Arial" w:cs="Arial"/>
        </w:rPr>
        <w:t>VA-3</w:t>
      </w:r>
      <w:r w:rsidR="002B77AA" w:rsidRPr="0074769C">
        <w:rPr>
          <w:rStyle w:val="FootnoteReference"/>
          <w:rFonts w:ascii="Arial" w:hAnsi="Arial" w:cs="Arial"/>
        </w:rPr>
        <w:footnoteReference w:id="251"/>
      </w:r>
      <w:r w:rsidRPr="0074769C">
        <w:rPr>
          <w:rFonts w:ascii="Arial" w:hAnsi="Arial" w:cs="Arial"/>
        </w:rPr>
        <w:tab/>
        <w:t>[</w:t>
      </w:r>
      <w:r w:rsidR="00E9406C" w:rsidRPr="0074769C">
        <w:rPr>
          <w:rFonts w:ascii="Arial" w:hAnsi="Arial" w:cs="Arial"/>
        </w:rPr>
        <w:t>S</w:t>
      </w:r>
      <w:r w:rsidRPr="0074769C">
        <w:rPr>
          <w:rFonts w:ascii="Arial" w:hAnsi="Arial" w:cs="Arial"/>
        </w:rPr>
        <w:t>pecify Part</w:t>
      </w:r>
      <w:r w:rsidR="00574E13" w:rsidRPr="0074769C">
        <w:rPr>
          <w:rFonts w:ascii="Arial" w:hAnsi="Arial" w:cs="Arial"/>
        </w:rPr>
        <w:t xml:space="preserve">y Name] </w:t>
      </w:r>
      <w:r w:rsidR="002B77AA" w:rsidRPr="0074769C">
        <w:rPr>
          <w:rFonts w:ascii="Arial" w:hAnsi="Arial" w:cs="Arial"/>
        </w:rPr>
        <w:t>shall be served in {specify country} in</w:t>
      </w:r>
      <w:r w:rsidRPr="0074769C">
        <w:rPr>
          <w:rFonts w:ascii="Arial" w:hAnsi="Arial" w:cs="Arial"/>
        </w:rPr>
        <w:t xml:space="preserve"> accordance with the </w:t>
      </w:r>
      <w:r w:rsidR="00E9406C" w:rsidRPr="0074769C">
        <w:rPr>
          <w:rFonts w:ascii="Arial" w:hAnsi="Arial" w:cs="Arial"/>
        </w:rPr>
        <w:t xml:space="preserve">Hague </w:t>
      </w:r>
      <w:r w:rsidRPr="0074769C">
        <w:rPr>
          <w:rFonts w:ascii="Arial" w:hAnsi="Arial" w:cs="Arial"/>
          <w:i/>
        </w:rPr>
        <w:t>Convention on the Service Abroad of Judicial and Extrajudicial Documents in Civil or Commercial Matters</w:t>
      </w:r>
      <w:r w:rsidR="002B77AA" w:rsidRPr="0074769C">
        <w:rPr>
          <w:rFonts w:ascii="Arial" w:hAnsi="Arial" w:cs="Arial"/>
          <w:i/>
        </w:rPr>
        <w:t xml:space="preserve"> </w:t>
      </w:r>
      <w:r w:rsidR="002B77AA" w:rsidRPr="0074769C">
        <w:rPr>
          <w:rFonts w:ascii="Arial" w:hAnsi="Arial" w:cs="Arial"/>
        </w:rPr>
        <w:t>by transmitting {specify document(s)} to {specify State} Central Authority/{specify other competent authority}, a competent authority in that State) with a request for service;</w:t>
      </w:r>
    </w:p>
    <w:p w14:paraId="27AF7A88" w14:textId="77777777" w:rsidR="00C661C4" w:rsidRPr="0074769C" w:rsidRDefault="00C661C4" w:rsidP="008756BE">
      <w:pPr>
        <w:spacing w:after="240" w:line="480" w:lineRule="auto"/>
        <w:ind w:left="1418" w:hanging="1418"/>
        <w:jc w:val="both"/>
        <w:rPr>
          <w:rFonts w:ascii="Arial" w:hAnsi="Arial" w:cs="Arial"/>
          <w:szCs w:val="24"/>
        </w:rPr>
      </w:pPr>
      <w:bookmarkStart w:id="296" w:name="_Toc499728173"/>
      <w:bookmarkStart w:id="297" w:name="_Toc54173434"/>
      <w:r w:rsidRPr="0074769C">
        <w:rPr>
          <w:rFonts w:ascii="Arial" w:hAnsi="Arial" w:cs="Arial"/>
          <w:szCs w:val="24"/>
        </w:rPr>
        <w:lastRenderedPageBreak/>
        <w:t>VA-4</w:t>
      </w:r>
      <w:r w:rsidRPr="0074769C">
        <w:rPr>
          <w:rStyle w:val="FootnoteReference"/>
          <w:rFonts w:ascii="Arial" w:hAnsi="Arial" w:cs="Arial"/>
          <w:szCs w:val="24"/>
        </w:rPr>
        <w:footnoteReference w:id="252"/>
      </w:r>
      <w:r w:rsidRPr="0074769C">
        <w:rPr>
          <w:rFonts w:ascii="Arial" w:hAnsi="Arial" w:cs="Arial"/>
          <w:szCs w:val="24"/>
        </w:rPr>
        <w:tab/>
        <w:t xml:space="preserve">A copy of this Order (blank/and the Divorce Judgment) shall be served on [specify Party Name] by (ordinary mail/ordinary mail and e-mail) at {specify mailing address and, if applicable, e-mail address} (immediately/within 10 days of the date of signing/within 20 days of the date of signing/blank) and by transmitting a copy of the Order (blank/and the Divorce Judgment) to the {specify State} Central Authority for purposes of the Hague </w:t>
      </w:r>
      <w:r w:rsidRPr="0074769C">
        <w:rPr>
          <w:rFonts w:ascii="Arial" w:hAnsi="Arial" w:cs="Arial"/>
          <w:i/>
          <w:szCs w:val="24"/>
        </w:rPr>
        <w:t>Convention on the Service Abroad of Judicial and Extrajudicial Documents in Civil and Commercial Matters</w:t>
      </w:r>
      <w:r w:rsidRPr="0074769C">
        <w:rPr>
          <w:rFonts w:ascii="Arial" w:hAnsi="Arial" w:cs="Arial"/>
          <w:szCs w:val="24"/>
        </w:rPr>
        <w:t xml:space="preserve"> with a request that same be served on [specify Party Name] ( and [specify Party Name] shall thereafter file proof of service by the ({specify State} Central Authority/{specify other competent authority}, a competent authority in {specify State} once received/blank);</w:t>
      </w:r>
    </w:p>
    <w:p w14:paraId="25E0E917" w14:textId="0F8042B9" w:rsidR="000665DA" w:rsidRPr="0074769C" w:rsidRDefault="000665DA" w:rsidP="008756BE">
      <w:pPr>
        <w:pStyle w:val="Heading3"/>
        <w:rPr>
          <w:rFonts w:ascii="Arial" w:hAnsi="Arial" w:cs="Arial"/>
        </w:rPr>
      </w:pPr>
      <w:r w:rsidRPr="0074769C">
        <w:rPr>
          <w:rFonts w:ascii="Arial" w:hAnsi="Arial" w:cs="Arial"/>
        </w:rPr>
        <w:t>SERVICE</w:t>
      </w:r>
      <w:r w:rsidR="00D32B79" w:rsidRPr="0074769C">
        <w:rPr>
          <w:rFonts w:ascii="Arial" w:hAnsi="Arial" w:cs="Arial"/>
        </w:rPr>
        <w:t xml:space="preserve"> WHEN </w:t>
      </w:r>
      <w:r w:rsidRPr="0074769C">
        <w:rPr>
          <w:rFonts w:ascii="Arial" w:hAnsi="Arial" w:cs="Arial"/>
        </w:rPr>
        <w:t>WITHOUT</w:t>
      </w:r>
      <w:r w:rsidR="00D32B79" w:rsidRPr="0074769C">
        <w:rPr>
          <w:rFonts w:ascii="Arial" w:hAnsi="Arial" w:cs="Arial"/>
        </w:rPr>
        <w:t xml:space="preserve"> </w:t>
      </w:r>
      <w:r w:rsidRPr="0074769C">
        <w:rPr>
          <w:rFonts w:ascii="Arial" w:hAnsi="Arial" w:cs="Arial"/>
        </w:rPr>
        <w:t>NOTICE ORDER</w:t>
      </w:r>
      <w:r w:rsidR="00D32B79" w:rsidRPr="0074769C">
        <w:rPr>
          <w:rFonts w:ascii="Arial" w:hAnsi="Arial" w:cs="Arial"/>
        </w:rPr>
        <w:t xml:space="preserve"> GRANTED</w:t>
      </w:r>
      <w:bookmarkEnd w:id="296"/>
      <w:bookmarkEnd w:id="297"/>
    </w:p>
    <w:p w14:paraId="405AE714" w14:textId="560479FA" w:rsidR="00D36426" w:rsidRPr="0074769C" w:rsidRDefault="000665DA" w:rsidP="006E0C9F">
      <w:pPr>
        <w:spacing w:after="240" w:line="480" w:lineRule="auto"/>
        <w:ind w:left="1418" w:hanging="1418"/>
        <w:jc w:val="both"/>
        <w:rPr>
          <w:rFonts w:ascii="Arial" w:hAnsi="Arial" w:cs="Arial"/>
        </w:rPr>
      </w:pPr>
      <w:r w:rsidRPr="0074769C">
        <w:rPr>
          <w:rFonts w:ascii="Arial" w:hAnsi="Arial" w:cs="Arial"/>
        </w:rPr>
        <w:t>VB-1</w:t>
      </w:r>
      <w:r w:rsidRPr="0074769C">
        <w:rPr>
          <w:rFonts w:ascii="Arial" w:hAnsi="Arial" w:cs="Arial"/>
        </w:rPr>
        <w:tab/>
      </w:r>
      <w:r w:rsidR="00D36426" w:rsidRPr="0074769C">
        <w:rPr>
          <w:rFonts w:ascii="Arial" w:hAnsi="Arial" w:cs="Arial"/>
        </w:rPr>
        <w:t>A copy of this Order, the {specify initiating pleading</w:t>
      </w:r>
      <w:r w:rsidR="00BD3584" w:rsidRPr="0074769C">
        <w:rPr>
          <w:rFonts w:ascii="Arial" w:hAnsi="Arial" w:cs="Arial"/>
        </w:rPr>
        <w:t>}</w:t>
      </w:r>
      <w:r w:rsidR="00790FFA" w:rsidRPr="0074769C">
        <w:rPr>
          <w:rStyle w:val="FootnoteReference"/>
          <w:rFonts w:ascii="Arial" w:hAnsi="Arial" w:cs="Arial"/>
        </w:rPr>
        <w:footnoteReference w:id="253"/>
      </w:r>
      <w:r w:rsidR="00D36426" w:rsidRPr="0074769C">
        <w:rPr>
          <w:rFonts w:ascii="Arial" w:hAnsi="Arial" w:cs="Arial"/>
        </w:rPr>
        <w:t xml:space="preserve"> if not previously served, the Notice of Motion and all Affidavits filed in support of this Order, together with a new Notice of Motion specifying the date of the hearing at which [specify Party Name] may appear and the relief that will be sought at that time, shall be served</w:t>
      </w:r>
      <w:r w:rsidR="00B21218" w:rsidRPr="0074769C">
        <w:rPr>
          <w:rFonts w:ascii="Arial" w:hAnsi="Arial" w:cs="Arial"/>
        </w:rPr>
        <w:t xml:space="preserve"> </w:t>
      </w:r>
      <w:r w:rsidR="00D36426" w:rsidRPr="0074769C">
        <w:rPr>
          <w:rFonts w:ascii="Arial" w:hAnsi="Arial" w:cs="Arial"/>
        </w:rPr>
        <w:t>on [sp</w:t>
      </w:r>
      <w:r w:rsidR="00B21218" w:rsidRPr="0074769C">
        <w:rPr>
          <w:rFonts w:ascii="Arial" w:hAnsi="Arial" w:cs="Arial"/>
        </w:rPr>
        <w:t xml:space="preserve">ecify Party Name] </w:t>
      </w:r>
      <w:r w:rsidR="00D36426" w:rsidRPr="0074769C">
        <w:rPr>
          <w:rFonts w:ascii="Arial" w:hAnsi="Arial" w:cs="Arial"/>
        </w:rPr>
        <w:t>immediately;</w:t>
      </w:r>
    </w:p>
    <w:p w14:paraId="7A5FCE4B" w14:textId="77777777" w:rsidR="00FA3830" w:rsidRPr="0074769C" w:rsidRDefault="00212A7E" w:rsidP="005634CE">
      <w:pPr>
        <w:pStyle w:val="Heading3"/>
        <w:rPr>
          <w:rFonts w:ascii="Arial" w:hAnsi="Arial" w:cs="Arial"/>
        </w:rPr>
      </w:pPr>
      <w:bookmarkStart w:id="298" w:name="_Toc499728174"/>
      <w:bookmarkStart w:id="299" w:name="_Toc54173435"/>
      <w:r w:rsidRPr="0074769C">
        <w:rPr>
          <w:rFonts w:ascii="Arial" w:hAnsi="Arial" w:cs="Arial"/>
        </w:rPr>
        <w:lastRenderedPageBreak/>
        <w:t xml:space="preserve">SUBSTITUTED </w:t>
      </w:r>
      <w:r w:rsidR="00FA3830" w:rsidRPr="0074769C">
        <w:rPr>
          <w:rFonts w:ascii="Arial" w:hAnsi="Arial" w:cs="Arial"/>
        </w:rPr>
        <w:t>SERVICE</w:t>
      </w:r>
      <w:bookmarkEnd w:id="298"/>
      <w:bookmarkEnd w:id="299"/>
    </w:p>
    <w:p w14:paraId="4879FFE4" w14:textId="77777777" w:rsidR="002D079E" w:rsidRPr="0074769C" w:rsidRDefault="00FA3830" w:rsidP="00514852">
      <w:pPr>
        <w:keepLines/>
        <w:spacing w:after="240" w:line="480" w:lineRule="auto"/>
        <w:ind w:left="1418" w:hanging="1418"/>
        <w:jc w:val="both"/>
        <w:rPr>
          <w:rFonts w:ascii="Arial" w:hAnsi="Arial" w:cs="Arial"/>
        </w:rPr>
      </w:pPr>
      <w:r w:rsidRPr="0074769C">
        <w:rPr>
          <w:rFonts w:ascii="Arial" w:hAnsi="Arial" w:cs="Arial"/>
        </w:rPr>
        <w:t>V</w:t>
      </w:r>
      <w:r w:rsidR="00B21218" w:rsidRPr="0074769C">
        <w:rPr>
          <w:rFonts w:ascii="Arial" w:hAnsi="Arial" w:cs="Arial"/>
        </w:rPr>
        <w:t>C</w:t>
      </w:r>
      <w:r w:rsidRPr="0074769C">
        <w:rPr>
          <w:rFonts w:ascii="Arial" w:hAnsi="Arial" w:cs="Arial"/>
        </w:rPr>
        <w:t>-1</w:t>
      </w:r>
      <w:r w:rsidR="00D24470" w:rsidRPr="0074769C">
        <w:rPr>
          <w:rStyle w:val="FootnoteReference"/>
          <w:rFonts w:ascii="Arial" w:hAnsi="Arial" w:cs="Arial"/>
        </w:rPr>
        <w:footnoteReference w:id="254"/>
      </w:r>
      <w:r w:rsidRPr="0074769C">
        <w:rPr>
          <w:rFonts w:ascii="Arial" w:hAnsi="Arial" w:cs="Arial"/>
        </w:rPr>
        <w:tab/>
        <w:t>The following action(s) shall be (a/blank) substitute(s) to personal service or alternative</w:t>
      </w:r>
      <w:r w:rsidR="001A0B5F" w:rsidRPr="0074769C">
        <w:rPr>
          <w:rFonts w:ascii="Arial" w:hAnsi="Arial" w:cs="Arial"/>
        </w:rPr>
        <w:t>(s)</w:t>
      </w:r>
      <w:r w:rsidRPr="0074769C">
        <w:rPr>
          <w:rFonts w:ascii="Arial" w:hAnsi="Arial" w:cs="Arial"/>
        </w:rPr>
        <w:t xml:space="preserve"> to personal service on [specify Party Name] of the {specify document(s) and its/their appropriate date(s</w:t>
      </w:r>
      <w:r w:rsidR="007160A2" w:rsidRPr="0074769C">
        <w:rPr>
          <w:rFonts w:ascii="Arial" w:hAnsi="Arial" w:cs="Arial"/>
        </w:rPr>
        <w:t xml:space="preserve">)}: </w:t>
      </w:r>
      <w:r w:rsidR="003347B7" w:rsidRPr="0074769C">
        <w:rPr>
          <w:rFonts w:ascii="Arial" w:hAnsi="Arial" w:cs="Arial"/>
        </w:rPr>
        <w:t>{insert and number</w:t>
      </w:r>
      <w:r w:rsidRPr="0074769C">
        <w:rPr>
          <w:rFonts w:ascii="Arial" w:hAnsi="Arial" w:cs="Arial"/>
        </w:rPr>
        <w:t xml:space="preserve"> the appropriate V</w:t>
      </w:r>
      <w:r w:rsidR="009174FA" w:rsidRPr="0074769C">
        <w:rPr>
          <w:rFonts w:ascii="Arial" w:hAnsi="Arial" w:cs="Arial"/>
        </w:rPr>
        <w:t>C</w:t>
      </w:r>
      <w:r w:rsidRPr="0074769C">
        <w:rPr>
          <w:rFonts w:ascii="Arial" w:hAnsi="Arial" w:cs="Arial"/>
        </w:rPr>
        <w:t>-1 sub-clause(s)}</w:t>
      </w:r>
    </w:p>
    <w:p w14:paraId="0A184257" w14:textId="41EE2D81" w:rsidR="003D20BB" w:rsidRPr="0074769C" w:rsidRDefault="003D20BB" w:rsidP="003D20BB">
      <w:pPr>
        <w:spacing w:after="240" w:line="480" w:lineRule="auto"/>
        <w:ind w:left="1985" w:hanging="1985"/>
        <w:jc w:val="both"/>
        <w:rPr>
          <w:rFonts w:ascii="Arial" w:hAnsi="Arial" w:cs="Arial"/>
          <w:szCs w:val="24"/>
        </w:rPr>
      </w:pPr>
      <w:r w:rsidRPr="0074769C">
        <w:rPr>
          <w:rFonts w:ascii="Arial" w:hAnsi="Arial" w:cs="Arial"/>
          <w:spacing w:val="-2"/>
          <w:szCs w:val="24"/>
        </w:rPr>
        <w:t>VC-1.1</w:t>
      </w:r>
      <w:r w:rsidRPr="0074769C">
        <w:rPr>
          <w:rFonts w:ascii="Arial" w:hAnsi="Arial" w:cs="Arial"/>
          <w:position w:val="8"/>
          <w:szCs w:val="24"/>
        </w:rPr>
        <w:tab/>
      </w:r>
      <w:r w:rsidRPr="0074769C">
        <w:rPr>
          <w:rFonts w:ascii="Arial" w:hAnsi="Arial" w:cs="Arial"/>
          <w:szCs w:val="24"/>
        </w:rPr>
        <w:t>personal service of a copy of the {specify document(s) and its/their appropriate date(s)} on ({specify name}/Director, Maintenance</w:t>
      </w:r>
      <w:r w:rsidRPr="0074769C">
        <w:rPr>
          <w:rFonts w:ascii="Arial" w:hAnsi="Arial" w:cs="Arial"/>
          <w:spacing w:val="67"/>
          <w:w w:val="150"/>
          <w:szCs w:val="24"/>
        </w:rPr>
        <w:t xml:space="preserve"> </w:t>
      </w:r>
      <w:r w:rsidRPr="0074769C">
        <w:rPr>
          <w:rFonts w:ascii="Arial" w:hAnsi="Arial" w:cs="Arial"/>
          <w:szCs w:val="24"/>
        </w:rPr>
        <w:t>Enforcement</w:t>
      </w:r>
      <w:r w:rsidRPr="0074769C">
        <w:rPr>
          <w:rFonts w:ascii="Arial" w:hAnsi="Arial" w:cs="Arial"/>
          <w:spacing w:val="69"/>
          <w:w w:val="150"/>
          <w:szCs w:val="24"/>
        </w:rPr>
        <w:t xml:space="preserve"> </w:t>
      </w:r>
      <w:r w:rsidRPr="0074769C">
        <w:rPr>
          <w:rFonts w:ascii="Arial" w:hAnsi="Arial" w:cs="Arial"/>
          <w:szCs w:val="24"/>
        </w:rPr>
        <w:t>Program,/an</w:t>
      </w:r>
      <w:r w:rsidRPr="0074769C">
        <w:rPr>
          <w:rFonts w:ascii="Arial" w:hAnsi="Arial" w:cs="Arial"/>
          <w:spacing w:val="67"/>
          <w:w w:val="150"/>
          <w:szCs w:val="24"/>
        </w:rPr>
        <w:t xml:space="preserve"> </w:t>
      </w:r>
      <w:r w:rsidRPr="0074769C">
        <w:rPr>
          <w:rFonts w:ascii="Arial" w:hAnsi="Arial" w:cs="Arial"/>
          <w:szCs w:val="24"/>
        </w:rPr>
        <w:t>Adult}</w:t>
      </w:r>
      <w:r w:rsidRPr="0074769C">
        <w:rPr>
          <w:rFonts w:ascii="Arial" w:hAnsi="Arial" w:cs="Arial"/>
          <w:spacing w:val="68"/>
          <w:w w:val="150"/>
          <w:szCs w:val="24"/>
        </w:rPr>
        <w:t xml:space="preserve"> </w:t>
      </w:r>
      <w:r w:rsidRPr="0074769C">
        <w:rPr>
          <w:rFonts w:ascii="Arial" w:hAnsi="Arial" w:cs="Arial"/>
          <w:szCs w:val="24"/>
        </w:rPr>
        <w:t>(who</w:t>
      </w:r>
      <w:r w:rsidRPr="0074769C">
        <w:rPr>
          <w:rFonts w:ascii="Arial" w:hAnsi="Arial" w:cs="Arial"/>
          <w:spacing w:val="70"/>
          <w:w w:val="150"/>
          <w:szCs w:val="24"/>
        </w:rPr>
        <w:t xml:space="preserve"> </w:t>
      </w:r>
      <w:r w:rsidRPr="0074769C">
        <w:rPr>
          <w:rFonts w:ascii="Arial" w:hAnsi="Arial" w:cs="Arial"/>
          <w:szCs w:val="24"/>
        </w:rPr>
        <w:t xml:space="preserve">resides/blank) </w:t>
      </w:r>
      <w:r w:rsidRPr="0074769C">
        <w:rPr>
          <w:rFonts w:ascii="Arial" w:hAnsi="Arial" w:cs="Arial"/>
          <w:spacing w:val="-5"/>
          <w:szCs w:val="24"/>
        </w:rPr>
        <w:t xml:space="preserve">at </w:t>
      </w:r>
      <w:r w:rsidRPr="0074769C">
        <w:rPr>
          <w:rFonts w:ascii="Arial" w:hAnsi="Arial" w:cs="Arial"/>
          <w:szCs w:val="24"/>
        </w:rPr>
        <w:t>{specify address in full}, together with a letter addressed to ({specify name}/(Director, Maintenance Enforcement Program)/an Adult) instructing (him/her/them/that person) to hand or forward the document(s) to [specify Party Name];</w:t>
      </w:r>
    </w:p>
    <w:p w14:paraId="32128372" w14:textId="77777777" w:rsidR="00FA3830" w:rsidRPr="0074769C" w:rsidRDefault="00104452" w:rsidP="00514852">
      <w:pPr>
        <w:keepLines/>
        <w:spacing w:after="240" w:line="480" w:lineRule="auto"/>
        <w:ind w:left="1985" w:hanging="1985"/>
        <w:jc w:val="both"/>
        <w:rPr>
          <w:rFonts w:ascii="Arial" w:hAnsi="Arial" w:cs="Arial"/>
        </w:rPr>
      </w:pPr>
      <w:r w:rsidRPr="0074769C">
        <w:rPr>
          <w:rFonts w:ascii="Arial" w:hAnsi="Arial" w:cs="Arial"/>
        </w:rPr>
        <w:t>V</w:t>
      </w:r>
      <w:r w:rsidR="00B21218" w:rsidRPr="0074769C">
        <w:rPr>
          <w:rFonts w:ascii="Arial" w:hAnsi="Arial" w:cs="Arial"/>
        </w:rPr>
        <w:t>C</w:t>
      </w:r>
      <w:r w:rsidRPr="0074769C">
        <w:rPr>
          <w:rFonts w:ascii="Arial" w:hAnsi="Arial" w:cs="Arial"/>
        </w:rPr>
        <w:t>-1.2</w:t>
      </w:r>
      <w:r w:rsidR="00FA3830" w:rsidRPr="0074769C">
        <w:rPr>
          <w:rFonts w:ascii="Arial" w:hAnsi="Arial" w:cs="Arial"/>
        </w:rPr>
        <w:tab/>
        <w:t>sending by (</w:t>
      </w:r>
      <w:r w:rsidR="008D2D42" w:rsidRPr="0074769C">
        <w:rPr>
          <w:rFonts w:ascii="Arial" w:hAnsi="Arial" w:cs="Arial"/>
        </w:rPr>
        <w:t>regular</w:t>
      </w:r>
      <w:r w:rsidR="00FA3830" w:rsidRPr="0074769C">
        <w:rPr>
          <w:rFonts w:ascii="Arial" w:hAnsi="Arial" w:cs="Arial"/>
        </w:rPr>
        <w:t xml:space="preserve"> mail/registered mail/registered mail with confirmed delivery/courier/fax/e-mail) a c</w:t>
      </w:r>
      <w:r w:rsidR="00A82335" w:rsidRPr="0074769C">
        <w:rPr>
          <w:rFonts w:ascii="Arial" w:hAnsi="Arial" w:cs="Arial"/>
        </w:rPr>
        <w:t>opy of the {specify document(s)</w:t>
      </w:r>
      <w:r w:rsidR="00A644BC" w:rsidRPr="0074769C">
        <w:rPr>
          <w:rFonts w:ascii="Arial" w:hAnsi="Arial" w:cs="Arial"/>
        </w:rPr>
        <w:t>} to {specify n</w:t>
      </w:r>
      <w:r w:rsidR="00FA3830" w:rsidRPr="0074769C">
        <w:rPr>
          <w:rFonts w:ascii="Arial" w:hAnsi="Arial" w:cs="Arial"/>
        </w:rPr>
        <w:t>ame} at the following address(es):</w:t>
      </w:r>
    </w:p>
    <w:p w14:paraId="0B4983B6" w14:textId="77777777" w:rsidR="00FA3830" w:rsidRPr="0074769C" w:rsidRDefault="00FA3830" w:rsidP="00514852">
      <w:pPr>
        <w:keepLines/>
        <w:spacing w:after="240" w:line="480" w:lineRule="auto"/>
        <w:ind w:left="4536" w:hanging="2268"/>
        <w:jc w:val="both"/>
        <w:rPr>
          <w:rFonts w:ascii="Arial" w:hAnsi="Arial" w:cs="Arial"/>
        </w:rPr>
      </w:pPr>
      <w:r w:rsidRPr="0074769C">
        <w:rPr>
          <w:rFonts w:ascii="Arial" w:hAnsi="Arial" w:cs="Arial"/>
        </w:rPr>
        <w:t>{specify address(es)};</w:t>
      </w:r>
    </w:p>
    <w:p w14:paraId="1E4E81AF" w14:textId="77777777" w:rsidR="00104452" w:rsidRPr="0074769C" w:rsidRDefault="00104452" w:rsidP="00514852">
      <w:pPr>
        <w:spacing w:after="240" w:line="480" w:lineRule="auto"/>
        <w:ind w:left="1985" w:hanging="1985"/>
        <w:jc w:val="both"/>
        <w:rPr>
          <w:rFonts w:ascii="Arial" w:hAnsi="Arial" w:cs="Arial"/>
        </w:rPr>
      </w:pPr>
      <w:r w:rsidRPr="0074769C">
        <w:rPr>
          <w:rFonts w:ascii="Arial" w:hAnsi="Arial" w:cs="Arial"/>
        </w:rPr>
        <w:t>V</w:t>
      </w:r>
      <w:r w:rsidR="00B21218" w:rsidRPr="0074769C">
        <w:rPr>
          <w:rFonts w:ascii="Arial" w:hAnsi="Arial" w:cs="Arial"/>
        </w:rPr>
        <w:t>C</w:t>
      </w:r>
      <w:r w:rsidRPr="0074769C">
        <w:rPr>
          <w:rFonts w:ascii="Arial" w:hAnsi="Arial" w:cs="Arial"/>
        </w:rPr>
        <w:t>-1.3</w:t>
      </w:r>
      <w:r w:rsidRPr="0074769C">
        <w:rPr>
          <w:rFonts w:ascii="Arial" w:hAnsi="Arial" w:cs="Arial"/>
        </w:rPr>
        <w:tab/>
        <w:t>publication of a notice in the {specify edition} edition(s) of the {specify name and location of the newspaper(s)} (as follows: /blank) {specify if required};</w:t>
      </w:r>
    </w:p>
    <w:p w14:paraId="44D1E2A0" w14:textId="77777777" w:rsidR="008D2D42" w:rsidRPr="0074769C" w:rsidRDefault="004E50BB" w:rsidP="00514852">
      <w:pPr>
        <w:spacing w:after="240" w:line="480" w:lineRule="auto"/>
        <w:ind w:left="1985" w:hanging="1985"/>
        <w:jc w:val="both"/>
        <w:rPr>
          <w:rFonts w:ascii="Arial" w:hAnsi="Arial" w:cs="Arial"/>
          <w:b/>
        </w:rPr>
      </w:pPr>
      <w:r w:rsidRPr="0074769C">
        <w:rPr>
          <w:rFonts w:ascii="Arial" w:hAnsi="Arial" w:cs="Arial"/>
        </w:rPr>
        <w:lastRenderedPageBreak/>
        <w:t>VC-1.4</w:t>
      </w:r>
      <w:r w:rsidRPr="0074769C">
        <w:rPr>
          <w:rFonts w:ascii="Arial" w:hAnsi="Arial" w:cs="Arial"/>
        </w:rPr>
        <w:tab/>
      </w:r>
      <w:r w:rsidR="008D2D42" w:rsidRPr="0074769C">
        <w:rPr>
          <w:rFonts w:ascii="Arial" w:hAnsi="Arial" w:cs="Arial"/>
        </w:rPr>
        <w:t xml:space="preserve">sending a copy of the {specify document(s) and its/their appropriate date(s)} by </w:t>
      </w:r>
      <w:r w:rsidR="002D079E" w:rsidRPr="0074769C">
        <w:rPr>
          <w:rFonts w:ascii="Arial" w:hAnsi="Arial" w:cs="Arial"/>
        </w:rPr>
        <w:t>(</w:t>
      </w:r>
      <w:r w:rsidR="008D2D42" w:rsidRPr="0074769C">
        <w:rPr>
          <w:rFonts w:ascii="Arial" w:hAnsi="Arial" w:cs="Arial"/>
        </w:rPr>
        <w:t>private Facebook Messenger message to {specify name}’s Facebook account, which appears on the Messenger program as {specify}</w:t>
      </w:r>
      <w:r w:rsidR="002D079E" w:rsidRPr="0074769C">
        <w:rPr>
          <w:rFonts w:ascii="Arial" w:hAnsi="Arial" w:cs="Arial"/>
        </w:rPr>
        <w:t xml:space="preserve">/{specify other electronic method}) </w:t>
      </w:r>
      <w:r w:rsidR="008D2D42" w:rsidRPr="0074769C">
        <w:rPr>
          <w:rFonts w:ascii="Arial" w:hAnsi="Arial" w:cs="Arial"/>
        </w:rPr>
        <w:t>(, with each document sent as a separate message/blank);</w:t>
      </w:r>
    </w:p>
    <w:p w14:paraId="42EFFBFA" w14:textId="77777777" w:rsidR="00FA3830" w:rsidRPr="0074769C" w:rsidRDefault="004E50BB" w:rsidP="00514852">
      <w:pPr>
        <w:spacing w:after="240" w:line="480" w:lineRule="auto"/>
        <w:ind w:left="1985" w:hanging="1985"/>
        <w:jc w:val="both"/>
        <w:rPr>
          <w:rFonts w:ascii="Arial" w:hAnsi="Arial" w:cs="Arial"/>
        </w:rPr>
      </w:pPr>
      <w:r w:rsidRPr="0074769C">
        <w:rPr>
          <w:rFonts w:ascii="Arial" w:hAnsi="Arial" w:cs="Arial"/>
        </w:rPr>
        <w:t>VC-1.5</w:t>
      </w:r>
      <w:r w:rsidR="00FA3830" w:rsidRPr="0074769C">
        <w:rPr>
          <w:rFonts w:ascii="Arial" w:hAnsi="Arial" w:cs="Arial"/>
        </w:rPr>
        <w:tab/>
        <w:t>{method and de</w:t>
      </w:r>
      <w:r w:rsidR="00104452" w:rsidRPr="0074769C">
        <w:rPr>
          <w:rFonts w:ascii="Arial" w:hAnsi="Arial" w:cs="Arial"/>
        </w:rPr>
        <w:t>tails as specified by the Court}</w:t>
      </w:r>
      <w:r w:rsidR="00FA3830" w:rsidRPr="0074769C">
        <w:rPr>
          <w:rFonts w:ascii="Arial" w:hAnsi="Arial" w:cs="Arial"/>
        </w:rPr>
        <w:t>;</w:t>
      </w:r>
    </w:p>
    <w:p w14:paraId="0BA27639" w14:textId="77777777" w:rsidR="00FA3830" w:rsidRPr="0074769C" w:rsidRDefault="00FA3830" w:rsidP="005634CE">
      <w:pPr>
        <w:pStyle w:val="Heading3"/>
        <w:rPr>
          <w:rFonts w:ascii="Arial" w:hAnsi="Arial" w:cs="Arial"/>
        </w:rPr>
      </w:pPr>
      <w:bookmarkStart w:id="300" w:name="_Toc499728175"/>
      <w:bookmarkStart w:id="301" w:name="_Toc54173436"/>
      <w:r w:rsidRPr="0074769C">
        <w:rPr>
          <w:rFonts w:ascii="Arial" w:hAnsi="Arial" w:cs="Arial"/>
        </w:rPr>
        <w:t>EFFECTIVE DATE OF ALTERNATIVE OR SUBSTITUT</w:t>
      </w:r>
      <w:r w:rsidR="00104452" w:rsidRPr="0074769C">
        <w:rPr>
          <w:rFonts w:ascii="Arial" w:hAnsi="Arial" w:cs="Arial"/>
        </w:rPr>
        <w:t>ED</w:t>
      </w:r>
      <w:r w:rsidRPr="0074769C">
        <w:rPr>
          <w:rFonts w:ascii="Arial" w:hAnsi="Arial" w:cs="Arial"/>
        </w:rPr>
        <w:t xml:space="preserve"> SERVICE</w:t>
      </w:r>
      <w:bookmarkEnd w:id="300"/>
      <w:bookmarkEnd w:id="301"/>
    </w:p>
    <w:p w14:paraId="729E185C" w14:textId="77777777" w:rsidR="00FA3830" w:rsidRPr="0074769C" w:rsidRDefault="00FA3830" w:rsidP="00514852">
      <w:pPr>
        <w:spacing w:after="240" w:line="480" w:lineRule="auto"/>
        <w:ind w:left="1418" w:hanging="1418"/>
        <w:jc w:val="both"/>
        <w:rPr>
          <w:rFonts w:ascii="Arial" w:hAnsi="Arial" w:cs="Arial"/>
        </w:rPr>
      </w:pPr>
      <w:r w:rsidRPr="0074769C">
        <w:rPr>
          <w:rFonts w:ascii="Arial" w:hAnsi="Arial" w:cs="Arial"/>
        </w:rPr>
        <w:t>V</w:t>
      </w:r>
      <w:r w:rsidR="00B21218" w:rsidRPr="0074769C">
        <w:rPr>
          <w:rFonts w:ascii="Arial" w:hAnsi="Arial" w:cs="Arial"/>
        </w:rPr>
        <w:t>D</w:t>
      </w:r>
      <w:r w:rsidRPr="0074769C">
        <w:rPr>
          <w:rFonts w:ascii="Arial" w:hAnsi="Arial" w:cs="Arial"/>
        </w:rPr>
        <w:t>-1</w:t>
      </w:r>
      <w:r w:rsidRPr="0074769C">
        <w:rPr>
          <w:rFonts w:ascii="Arial" w:hAnsi="Arial" w:cs="Arial"/>
        </w:rPr>
        <w:tab/>
        <w:t xml:space="preserve">Service </w:t>
      </w:r>
      <w:r w:rsidR="00A82335" w:rsidRPr="0074769C">
        <w:rPr>
          <w:rFonts w:ascii="Arial" w:hAnsi="Arial" w:cs="Arial"/>
        </w:rPr>
        <w:t xml:space="preserve">as directed </w:t>
      </w:r>
      <w:r w:rsidRPr="0074769C">
        <w:rPr>
          <w:rFonts w:ascii="Arial" w:hAnsi="Arial" w:cs="Arial"/>
        </w:rPr>
        <w:t xml:space="preserve">shall be effective </w:t>
      </w:r>
      <w:r w:rsidR="0070619C" w:rsidRPr="0074769C">
        <w:rPr>
          <w:rFonts w:ascii="Arial" w:hAnsi="Arial" w:cs="Arial"/>
        </w:rPr>
        <w:t>(</w:t>
      </w:r>
      <w:r w:rsidRPr="0074769C">
        <w:rPr>
          <w:rFonts w:ascii="Arial" w:hAnsi="Arial" w:cs="Arial"/>
        </w:rPr>
        <w:t>immediately</w:t>
      </w:r>
      <w:r w:rsidR="0070619C" w:rsidRPr="0074769C">
        <w:rPr>
          <w:rFonts w:ascii="Arial" w:hAnsi="Arial" w:cs="Arial"/>
        </w:rPr>
        <w:t>/{specify</w:t>
      </w:r>
      <w:r w:rsidR="00301EFB" w:rsidRPr="0074769C">
        <w:rPr>
          <w:rFonts w:ascii="Arial" w:hAnsi="Arial" w:cs="Arial"/>
        </w:rPr>
        <w:t xml:space="preserve"> </w:t>
      </w:r>
      <w:r w:rsidRPr="0074769C">
        <w:rPr>
          <w:rFonts w:ascii="Arial" w:hAnsi="Arial" w:cs="Arial"/>
        </w:rPr>
        <w:t>number}</w:t>
      </w:r>
      <w:r w:rsidR="0070619C" w:rsidRPr="0074769C">
        <w:rPr>
          <w:rFonts w:ascii="Arial" w:hAnsi="Arial" w:cs="Arial"/>
        </w:rPr>
        <w:t xml:space="preserve"> days)</w:t>
      </w:r>
      <w:r w:rsidRPr="0074769C">
        <w:rPr>
          <w:rFonts w:ascii="Arial" w:hAnsi="Arial" w:cs="Arial"/>
        </w:rPr>
        <w:t xml:space="preserve"> after (that/the last) </w:t>
      </w:r>
      <w:r w:rsidR="0070619C" w:rsidRPr="0074769C">
        <w:rPr>
          <w:rFonts w:ascii="Arial" w:hAnsi="Arial" w:cs="Arial"/>
        </w:rPr>
        <w:t>action</w:t>
      </w:r>
      <w:r w:rsidRPr="0074769C">
        <w:rPr>
          <w:rFonts w:ascii="Arial" w:hAnsi="Arial" w:cs="Arial"/>
        </w:rPr>
        <w:t>;</w:t>
      </w:r>
    </w:p>
    <w:p w14:paraId="36196F58" w14:textId="77777777" w:rsidR="00FA3830" w:rsidRPr="0074769C" w:rsidRDefault="004E50BB" w:rsidP="00514852">
      <w:pPr>
        <w:spacing w:after="240" w:line="480" w:lineRule="auto"/>
        <w:ind w:left="1418" w:hanging="1418"/>
        <w:jc w:val="both"/>
        <w:rPr>
          <w:rFonts w:ascii="Arial" w:hAnsi="Arial" w:cs="Arial"/>
        </w:rPr>
      </w:pPr>
      <w:r w:rsidRPr="0074769C">
        <w:rPr>
          <w:rFonts w:ascii="Arial" w:hAnsi="Arial" w:cs="Arial"/>
        </w:rPr>
        <w:t>VD-2</w:t>
      </w:r>
      <w:r w:rsidR="00FA3830" w:rsidRPr="0074769C">
        <w:rPr>
          <w:rFonts w:ascii="Arial" w:hAnsi="Arial" w:cs="Arial"/>
        </w:rPr>
        <w:tab/>
        <w:t xml:space="preserve">Service as directed shall be completed </w:t>
      </w:r>
      <w:r w:rsidR="0070619C" w:rsidRPr="0074769C">
        <w:rPr>
          <w:rFonts w:ascii="Arial" w:hAnsi="Arial" w:cs="Arial"/>
        </w:rPr>
        <w:t>(</w:t>
      </w:r>
      <w:r w:rsidR="00104452" w:rsidRPr="0074769C">
        <w:rPr>
          <w:rFonts w:ascii="Arial" w:hAnsi="Arial" w:cs="Arial"/>
        </w:rPr>
        <w:t xml:space="preserve">by </w:t>
      </w:r>
      <w:r w:rsidR="00FA3830" w:rsidRPr="0074769C">
        <w:rPr>
          <w:rFonts w:ascii="Arial" w:hAnsi="Arial" w:cs="Arial"/>
        </w:rPr>
        <w:t xml:space="preserve">{specify </w:t>
      </w:r>
      <w:r w:rsidR="00104452" w:rsidRPr="0074769C">
        <w:rPr>
          <w:rFonts w:ascii="Arial" w:hAnsi="Arial" w:cs="Arial"/>
        </w:rPr>
        <w:t>date</w:t>
      </w:r>
      <w:r w:rsidR="0070619C" w:rsidRPr="0074769C">
        <w:rPr>
          <w:rFonts w:ascii="Arial" w:hAnsi="Arial" w:cs="Arial"/>
        </w:rPr>
        <w:t>}/{specify</w:t>
      </w:r>
      <w:r w:rsidR="00301EFB" w:rsidRPr="0074769C">
        <w:rPr>
          <w:rFonts w:ascii="Arial" w:hAnsi="Arial" w:cs="Arial"/>
        </w:rPr>
        <w:t xml:space="preserve"> </w:t>
      </w:r>
      <w:r w:rsidR="00104452" w:rsidRPr="0074769C">
        <w:rPr>
          <w:rFonts w:ascii="Arial" w:hAnsi="Arial" w:cs="Arial"/>
        </w:rPr>
        <w:t>number of days</w:t>
      </w:r>
      <w:r w:rsidR="0070619C" w:rsidRPr="0074769C">
        <w:rPr>
          <w:rFonts w:ascii="Arial" w:hAnsi="Arial" w:cs="Arial"/>
        </w:rPr>
        <w:t>}</w:t>
      </w:r>
      <w:r w:rsidR="00301EFB" w:rsidRPr="0074769C">
        <w:rPr>
          <w:rFonts w:ascii="Arial" w:hAnsi="Arial" w:cs="Arial"/>
        </w:rPr>
        <w:t xml:space="preserve"> days</w:t>
      </w:r>
      <w:r w:rsidR="00104452" w:rsidRPr="0074769C">
        <w:rPr>
          <w:rFonts w:ascii="Arial" w:hAnsi="Arial" w:cs="Arial"/>
        </w:rPr>
        <w:t xml:space="preserve"> before </w:t>
      </w:r>
      <w:r w:rsidR="0070619C" w:rsidRPr="0074769C">
        <w:rPr>
          <w:rFonts w:ascii="Arial" w:hAnsi="Arial" w:cs="Arial"/>
        </w:rPr>
        <w:t>{specify</w:t>
      </w:r>
      <w:r w:rsidR="00301EFB" w:rsidRPr="0074769C">
        <w:rPr>
          <w:rFonts w:ascii="Arial" w:hAnsi="Arial" w:cs="Arial"/>
        </w:rPr>
        <w:t xml:space="preserve"> </w:t>
      </w:r>
      <w:r w:rsidR="00104452" w:rsidRPr="0074769C">
        <w:rPr>
          <w:rFonts w:ascii="Arial" w:hAnsi="Arial" w:cs="Arial"/>
        </w:rPr>
        <w:t>event</w:t>
      </w:r>
      <w:r w:rsidR="00FA3830" w:rsidRPr="0074769C">
        <w:rPr>
          <w:rFonts w:ascii="Arial" w:hAnsi="Arial" w:cs="Arial"/>
        </w:rPr>
        <w:t>}</w:t>
      </w:r>
      <w:r w:rsidR="0070619C" w:rsidRPr="0074769C">
        <w:rPr>
          <w:rFonts w:ascii="Arial" w:hAnsi="Arial" w:cs="Arial"/>
        </w:rPr>
        <w:t>)</w:t>
      </w:r>
      <w:r w:rsidR="00FA3830" w:rsidRPr="0074769C">
        <w:rPr>
          <w:rFonts w:ascii="Arial" w:hAnsi="Arial" w:cs="Arial"/>
        </w:rPr>
        <w:t>;</w:t>
      </w:r>
    </w:p>
    <w:p w14:paraId="08D1486E" w14:textId="77777777" w:rsidR="00FA3830" w:rsidRPr="0074769C" w:rsidRDefault="00FA3830" w:rsidP="005634CE">
      <w:pPr>
        <w:pStyle w:val="Heading3"/>
        <w:rPr>
          <w:rFonts w:ascii="Arial" w:hAnsi="Arial" w:cs="Arial"/>
        </w:rPr>
      </w:pPr>
      <w:bookmarkStart w:id="302" w:name="_Toc499728176"/>
      <w:bookmarkStart w:id="303" w:name="_Toc54173437"/>
      <w:r w:rsidRPr="0074769C">
        <w:rPr>
          <w:rFonts w:ascii="Arial" w:hAnsi="Arial" w:cs="Arial"/>
        </w:rPr>
        <w:t>TIME TO NOTE DEFAULT SPECIFIED</w:t>
      </w:r>
      <w:bookmarkEnd w:id="302"/>
      <w:bookmarkEnd w:id="303"/>
    </w:p>
    <w:p w14:paraId="5FD4660C" w14:textId="083263A3" w:rsidR="00FA3830" w:rsidRPr="0074769C" w:rsidRDefault="00104452" w:rsidP="00514852">
      <w:pPr>
        <w:spacing w:after="240" w:line="480" w:lineRule="auto"/>
        <w:ind w:left="1418" w:hanging="1418"/>
        <w:jc w:val="both"/>
        <w:rPr>
          <w:rFonts w:ascii="Arial" w:hAnsi="Arial" w:cs="Arial"/>
          <w:i/>
        </w:rPr>
      </w:pPr>
      <w:r w:rsidRPr="0074769C">
        <w:rPr>
          <w:rFonts w:ascii="Arial" w:hAnsi="Arial" w:cs="Arial"/>
        </w:rPr>
        <w:t>V</w:t>
      </w:r>
      <w:r w:rsidR="00B21218" w:rsidRPr="0074769C">
        <w:rPr>
          <w:rFonts w:ascii="Arial" w:hAnsi="Arial" w:cs="Arial"/>
        </w:rPr>
        <w:t>E</w:t>
      </w:r>
      <w:r w:rsidR="00FA3830" w:rsidRPr="0074769C">
        <w:rPr>
          <w:rFonts w:ascii="Arial" w:hAnsi="Arial" w:cs="Arial"/>
        </w:rPr>
        <w:t>-1</w:t>
      </w:r>
      <w:r w:rsidR="00FA3830" w:rsidRPr="0074769C">
        <w:rPr>
          <w:rFonts w:ascii="Arial" w:hAnsi="Arial" w:cs="Arial"/>
        </w:rPr>
        <w:tab/>
        <w:t>In the event no (</w:t>
      </w:r>
      <w:r w:rsidR="00A82335" w:rsidRPr="0074769C">
        <w:rPr>
          <w:rFonts w:ascii="Arial" w:hAnsi="Arial" w:cs="Arial"/>
        </w:rPr>
        <w:t>Answer/</w:t>
      </w:r>
      <w:r w:rsidR="005C68BF" w:rsidRPr="0074769C">
        <w:rPr>
          <w:rFonts w:ascii="Arial" w:hAnsi="Arial" w:cs="Arial"/>
        </w:rPr>
        <w:t>Notice of Opposition/</w:t>
      </w:r>
      <w:r w:rsidR="00FA3830" w:rsidRPr="0074769C">
        <w:rPr>
          <w:rFonts w:ascii="Arial" w:hAnsi="Arial" w:cs="Arial"/>
        </w:rPr>
        <w:t xml:space="preserve">Statement of </w:t>
      </w:r>
      <w:r w:rsidR="00E459B7" w:rsidRPr="0074769C">
        <w:rPr>
          <w:rFonts w:ascii="Arial" w:hAnsi="Arial" w:cs="Arial"/>
        </w:rPr>
        <w:t>Defence</w:t>
      </w:r>
      <w:r w:rsidR="00FA3830" w:rsidRPr="0074769C">
        <w:rPr>
          <w:rFonts w:ascii="Arial" w:hAnsi="Arial" w:cs="Arial"/>
        </w:rPr>
        <w:t>) is filed within {specify number of days} days</w:t>
      </w:r>
      <w:r w:rsidR="00E459B7" w:rsidRPr="0074769C">
        <w:rPr>
          <w:rStyle w:val="FootnoteReference"/>
          <w:rFonts w:ascii="Arial" w:hAnsi="Arial" w:cs="Arial"/>
        </w:rPr>
        <w:footnoteReference w:id="255"/>
      </w:r>
      <w:r w:rsidR="00FA3830" w:rsidRPr="0074769C">
        <w:rPr>
          <w:rFonts w:ascii="Arial" w:hAnsi="Arial" w:cs="Arial"/>
        </w:rPr>
        <w:t xml:space="preserve"> after service </w:t>
      </w:r>
      <w:r w:rsidR="00E459B7" w:rsidRPr="0074769C">
        <w:rPr>
          <w:rFonts w:ascii="Arial" w:hAnsi="Arial" w:cs="Arial"/>
        </w:rPr>
        <w:t>is effective</w:t>
      </w:r>
      <w:r w:rsidR="00FA3830" w:rsidRPr="0074769C">
        <w:rPr>
          <w:rFonts w:ascii="Arial" w:hAnsi="Arial" w:cs="Arial"/>
        </w:rPr>
        <w:t>, [specify Party Name] may proceed to note default on [specify Party Name] without further notice</w:t>
      </w:r>
      <w:r w:rsidR="0070619C" w:rsidRPr="0074769C">
        <w:rPr>
          <w:rFonts w:ascii="Arial" w:hAnsi="Arial" w:cs="Arial"/>
        </w:rPr>
        <w:t>;</w:t>
      </w:r>
    </w:p>
    <w:p w14:paraId="725BBC23" w14:textId="77777777" w:rsidR="00FA3830" w:rsidRPr="0074769C" w:rsidRDefault="00FA3830" w:rsidP="005634CE">
      <w:pPr>
        <w:pStyle w:val="Heading3"/>
        <w:rPr>
          <w:rFonts w:ascii="Arial" w:hAnsi="Arial" w:cs="Arial"/>
        </w:rPr>
      </w:pPr>
      <w:bookmarkStart w:id="304" w:name="_Toc499728177"/>
      <w:bookmarkStart w:id="305" w:name="_Toc54173438"/>
      <w:r w:rsidRPr="0074769C">
        <w:rPr>
          <w:rFonts w:ascii="Arial" w:hAnsi="Arial" w:cs="Arial"/>
        </w:rPr>
        <w:lastRenderedPageBreak/>
        <w:t>VALIDATION OF DEFECTIVE OR IMPROPER SERVICE</w:t>
      </w:r>
      <w:bookmarkEnd w:id="304"/>
      <w:bookmarkEnd w:id="305"/>
    </w:p>
    <w:p w14:paraId="444D8C7E" w14:textId="77777777" w:rsidR="00FA3830" w:rsidRPr="0074769C" w:rsidRDefault="00FA3830" w:rsidP="008845B5">
      <w:pPr>
        <w:spacing w:after="240" w:line="480" w:lineRule="auto"/>
        <w:ind w:left="1418" w:hanging="1418"/>
        <w:jc w:val="both"/>
        <w:rPr>
          <w:rFonts w:ascii="Arial" w:hAnsi="Arial" w:cs="Arial"/>
        </w:rPr>
      </w:pPr>
      <w:r w:rsidRPr="0074769C">
        <w:rPr>
          <w:rFonts w:ascii="Arial" w:hAnsi="Arial" w:cs="Arial"/>
        </w:rPr>
        <w:t>V</w:t>
      </w:r>
      <w:r w:rsidR="00B21218" w:rsidRPr="0074769C">
        <w:rPr>
          <w:rFonts w:ascii="Arial" w:hAnsi="Arial" w:cs="Arial"/>
        </w:rPr>
        <w:t>F</w:t>
      </w:r>
      <w:r w:rsidRPr="0074769C">
        <w:rPr>
          <w:rFonts w:ascii="Arial" w:hAnsi="Arial" w:cs="Arial"/>
        </w:rPr>
        <w:t>-1</w:t>
      </w:r>
      <w:r w:rsidRPr="0074769C">
        <w:rPr>
          <w:rFonts w:ascii="Arial" w:hAnsi="Arial" w:cs="Arial"/>
        </w:rPr>
        <w:tab/>
        <w:t>(Personal/Alternative to personal/Substitutional) service upon [specify Party Name] of the {specify document(s) and its/their appropriate date(s)} is validated</w:t>
      </w:r>
      <w:r w:rsidR="0070619C" w:rsidRPr="0074769C">
        <w:rPr>
          <w:rFonts w:ascii="Arial" w:hAnsi="Arial" w:cs="Arial"/>
        </w:rPr>
        <w:t xml:space="preserve"> ({specify effective date}/blank)</w:t>
      </w:r>
      <w:r w:rsidRPr="0074769C">
        <w:rPr>
          <w:rFonts w:ascii="Arial" w:hAnsi="Arial" w:cs="Arial"/>
        </w:rPr>
        <w:t>;</w:t>
      </w:r>
    </w:p>
    <w:p w14:paraId="6E138853" w14:textId="77777777" w:rsidR="00FA3830" w:rsidRPr="0074769C" w:rsidRDefault="00FA3830" w:rsidP="005634CE">
      <w:pPr>
        <w:pStyle w:val="Heading3"/>
        <w:rPr>
          <w:rFonts w:ascii="Arial" w:hAnsi="Arial" w:cs="Arial"/>
        </w:rPr>
      </w:pPr>
      <w:bookmarkStart w:id="306" w:name="_Toc499728178"/>
      <w:bookmarkStart w:id="307" w:name="_Toc54173439"/>
      <w:r w:rsidRPr="0074769C">
        <w:rPr>
          <w:rFonts w:ascii="Arial" w:hAnsi="Arial" w:cs="Arial"/>
        </w:rPr>
        <w:t>DISPENSE WITH SERVICE</w:t>
      </w:r>
      <w:bookmarkEnd w:id="306"/>
      <w:bookmarkEnd w:id="307"/>
    </w:p>
    <w:p w14:paraId="7E61CE16" w14:textId="77777777" w:rsidR="00FA3830" w:rsidRPr="0074769C" w:rsidRDefault="00FA3830" w:rsidP="008845B5">
      <w:pPr>
        <w:spacing w:after="240" w:line="480" w:lineRule="auto"/>
        <w:ind w:left="1418" w:hanging="1418"/>
        <w:jc w:val="both"/>
        <w:rPr>
          <w:rFonts w:ascii="Arial" w:hAnsi="Arial" w:cs="Arial"/>
        </w:rPr>
      </w:pPr>
      <w:r w:rsidRPr="0074769C">
        <w:rPr>
          <w:rFonts w:ascii="Arial" w:hAnsi="Arial" w:cs="Arial"/>
        </w:rPr>
        <w:t>V</w:t>
      </w:r>
      <w:r w:rsidR="00104452" w:rsidRPr="0074769C">
        <w:rPr>
          <w:rFonts w:ascii="Arial" w:hAnsi="Arial" w:cs="Arial"/>
        </w:rPr>
        <w:t>G</w:t>
      </w:r>
      <w:r w:rsidR="00B21218" w:rsidRPr="0074769C">
        <w:rPr>
          <w:rFonts w:ascii="Arial" w:hAnsi="Arial" w:cs="Arial"/>
        </w:rPr>
        <w:t>-1</w:t>
      </w:r>
      <w:r w:rsidRPr="0074769C">
        <w:rPr>
          <w:rFonts w:ascii="Arial" w:hAnsi="Arial" w:cs="Arial"/>
        </w:rPr>
        <w:tab/>
        <w:t>Service upon [specify Party Name] of the {specify document(s) and its/their appropriate date(s)} is not required;</w:t>
      </w:r>
    </w:p>
    <w:p w14:paraId="55EE56E2" w14:textId="77777777" w:rsidR="008D76A8" w:rsidRPr="0074769C" w:rsidRDefault="008D76A8" w:rsidP="005634CE">
      <w:pPr>
        <w:spacing w:after="200" w:line="276" w:lineRule="auto"/>
        <w:rPr>
          <w:rFonts w:ascii="Arial" w:hAnsi="Arial" w:cs="Arial"/>
        </w:rPr>
      </w:pPr>
      <w:r w:rsidRPr="0074769C">
        <w:rPr>
          <w:rFonts w:ascii="Arial" w:hAnsi="Arial" w:cs="Arial"/>
        </w:rPr>
        <w:br w:type="page"/>
      </w:r>
    </w:p>
    <w:p w14:paraId="338805D4" w14:textId="77777777" w:rsidR="00FA3830" w:rsidRPr="0074769C" w:rsidRDefault="00FA3830" w:rsidP="005634CE">
      <w:pPr>
        <w:pStyle w:val="Heading2"/>
        <w:rPr>
          <w:rFonts w:ascii="Arial" w:hAnsi="Arial" w:cs="Arial"/>
        </w:rPr>
      </w:pPr>
      <w:bookmarkStart w:id="308" w:name="_Toc499728180"/>
      <w:bookmarkStart w:id="309" w:name="_Toc54173441"/>
      <w:r w:rsidRPr="0074769C">
        <w:rPr>
          <w:rFonts w:ascii="Arial" w:hAnsi="Arial" w:cs="Arial"/>
        </w:rPr>
        <w:lastRenderedPageBreak/>
        <w:t xml:space="preserve">W.  </w:t>
      </w:r>
      <w:r w:rsidR="002E317C" w:rsidRPr="0074769C">
        <w:rPr>
          <w:rFonts w:ascii="Arial" w:hAnsi="Arial" w:cs="Arial"/>
        </w:rPr>
        <w:t>DATE SIGNED AND SIGNATURE</w:t>
      </w:r>
      <w:bookmarkEnd w:id="308"/>
      <w:bookmarkEnd w:id="309"/>
    </w:p>
    <w:p w14:paraId="045454CF" w14:textId="77777777" w:rsidR="00FA3830" w:rsidRPr="0074769C" w:rsidRDefault="00FA3830" w:rsidP="005634CE">
      <w:pPr>
        <w:pStyle w:val="Heading3"/>
        <w:rPr>
          <w:rFonts w:ascii="Arial" w:hAnsi="Arial" w:cs="Arial"/>
        </w:rPr>
      </w:pPr>
      <w:bookmarkStart w:id="310" w:name="_Toc499728181"/>
      <w:bookmarkStart w:id="311" w:name="_Toc54173442"/>
      <w:r w:rsidRPr="0074769C">
        <w:rPr>
          <w:rFonts w:ascii="Arial" w:hAnsi="Arial" w:cs="Arial"/>
        </w:rPr>
        <w:t>DATE AND SIGNATURE</w:t>
      </w:r>
      <w:bookmarkEnd w:id="310"/>
      <w:bookmarkEnd w:id="311"/>
    </w:p>
    <w:p w14:paraId="324644EB" w14:textId="77777777" w:rsidR="00F11CEB" w:rsidRPr="0074769C" w:rsidRDefault="00F11CEB" w:rsidP="005634CE">
      <w:pPr>
        <w:pStyle w:val="BodyTextIndent2"/>
        <w:keepLines/>
        <w:ind w:left="0"/>
        <w:rPr>
          <w:rFonts w:ascii="Arial" w:hAnsi="Arial" w:cs="Arial"/>
        </w:rPr>
      </w:pPr>
      <w:r w:rsidRPr="0074769C">
        <w:rPr>
          <w:rFonts w:ascii="Arial" w:hAnsi="Arial" w:cs="Arial"/>
        </w:rPr>
        <w:t>WA-1</w:t>
      </w:r>
      <w:r w:rsidRPr="0074769C">
        <w:rPr>
          <w:rFonts w:ascii="Arial" w:hAnsi="Arial" w:cs="Arial"/>
        </w:rPr>
        <w:tab/>
        <w:t>DATED: _____________________.</w:t>
      </w:r>
    </w:p>
    <w:p w14:paraId="4CCEBC4B" w14:textId="77777777" w:rsidR="00F11CEB" w:rsidRPr="0074769C" w:rsidRDefault="00F11CEB" w:rsidP="005634CE">
      <w:pPr>
        <w:keepLines/>
        <w:ind w:left="1440" w:hanging="1440"/>
        <w:jc w:val="right"/>
        <w:rPr>
          <w:rFonts w:ascii="Arial" w:hAnsi="Arial" w:cs="Arial"/>
        </w:rPr>
      </w:pPr>
      <w:r w:rsidRPr="0074769C">
        <w:rPr>
          <w:rFonts w:ascii="Arial" w:hAnsi="Arial" w:cs="Arial"/>
        </w:rPr>
        <w:t>_______________________________________</w:t>
      </w:r>
    </w:p>
    <w:p w14:paraId="321A69AE" w14:textId="16510061" w:rsidR="00F11CEB" w:rsidRPr="0074769C" w:rsidRDefault="00F11CEB" w:rsidP="008845B5">
      <w:pPr>
        <w:keepLines/>
        <w:spacing w:after="240" w:line="480" w:lineRule="auto"/>
        <w:ind w:left="1440" w:hanging="1440"/>
        <w:jc w:val="right"/>
        <w:rPr>
          <w:rFonts w:ascii="Arial" w:hAnsi="Arial" w:cs="Arial"/>
        </w:rPr>
      </w:pPr>
      <w:r w:rsidRPr="0074769C">
        <w:rPr>
          <w:rFonts w:ascii="Arial" w:hAnsi="Arial" w:cs="Arial"/>
        </w:rPr>
        <w:t>(Judge/</w:t>
      </w:r>
      <w:r w:rsidR="00DB1E32" w:rsidRPr="0074769C">
        <w:rPr>
          <w:rFonts w:ascii="Arial" w:hAnsi="Arial" w:cs="Arial"/>
        </w:rPr>
        <w:t>Associate Judge/</w:t>
      </w:r>
      <w:r w:rsidRPr="0074769C">
        <w:rPr>
          <w:rFonts w:ascii="Arial" w:hAnsi="Arial" w:cs="Arial"/>
        </w:rPr>
        <w:t>Deputy Registrar/Arbitrator)</w:t>
      </w:r>
    </w:p>
    <w:p w14:paraId="72A8D823" w14:textId="77777777" w:rsidR="00FA3830" w:rsidRPr="0074769C" w:rsidRDefault="00FA3830" w:rsidP="005634CE">
      <w:pPr>
        <w:pStyle w:val="Heading3"/>
        <w:rPr>
          <w:rFonts w:ascii="Arial" w:hAnsi="Arial" w:cs="Arial"/>
        </w:rPr>
      </w:pPr>
      <w:bookmarkStart w:id="312" w:name="_Toc499728182"/>
      <w:bookmarkStart w:id="313" w:name="_Toc54173443"/>
      <w:r w:rsidRPr="0074769C">
        <w:rPr>
          <w:rFonts w:ascii="Arial" w:hAnsi="Arial" w:cs="Arial"/>
        </w:rPr>
        <w:t>APPROVED AS TO (FORM/CONTENT/FORM AND CONTENT)</w:t>
      </w:r>
      <w:bookmarkEnd w:id="312"/>
      <w:bookmarkEnd w:id="313"/>
    </w:p>
    <w:p w14:paraId="5278A323" w14:textId="77777777" w:rsidR="00FA3830" w:rsidRPr="0074769C" w:rsidRDefault="00574E13" w:rsidP="008845B5">
      <w:pPr>
        <w:pStyle w:val="BodyTextIndent2"/>
        <w:keepLines/>
        <w:spacing w:after="240"/>
        <w:ind w:left="1418" w:hanging="1418"/>
        <w:rPr>
          <w:rFonts w:ascii="Arial" w:hAnsi="Arial" w:cs="Arial"/>
        </w:rPr>
      </w:pPr>
      <w:r w:rsidRPr="0074769C">
        <w:rPr>
          <w:rFonts w:ascii="Arial" w:hAnsi="Arial" w:cs="Arial"/>
        </w:rPr>
        <w:t>WB-1</w:t>
      </w:r>
      <w:r w:rsidRPr="0074769C">
        <w:rPr>
          <w:rFonts w:ascii="Arial" w:hAnsi="Arial" w:cs="Arial"/>
        </w:rPr>
        <w:tab/>
        <w:t>APPROVED</w:t>
      </w:r>
      <w:r w:rsidR="00FA3830" w:rsidRPr="0074769C">
        <w:rPr>
          <w:rFonts w:ascii="Arial" w:hAnsi="Arial" w:cs="Arial"/>
        </w:rPr>
        <w:t xml:space="preserve"> AS TO (FORM/CONTENT/FORM AND CONTENT):</w:t>
      </w:r>
    </w:p>
    <w:p w14:paraId="79174942" w14:textId="77777777" w:rsidR="00FA3830" w:rsidRPr="0074769C" w:rsidRDefault="00FA3830" w:rsidP="005634CE">
      <w:pPr>
        <w:keepLines/>
        <w:spacing w:after="240"/>
        <w:ind w:left="1440" w:hanging="22"/>
        <w:jc w:val="both"/>
        <w:rPr>
          <w:rFonts w:ascii="Arial" w:hAnsi="Arial" w:cs="Arial"/>
        </w:rPr>
      </w:pPr>
      <w:r w:rsidRPr="0074769C">
        <w:rPr>
          <w:rFonts w:ascii="Arial" w:hAnsi="Arial" w:cs="Arial"/>
        </w:rPr>
        <w:t>{Specify Law Firm}</w:t>
      </w:r>
    </w:p>
    <w:p w14:paraId="0D625720" w14:textId="77777777" w:rsidR="00FA3830" w:rsidRPr="0074769C" w:rsidRDefault="00FA3830" w:rsidP="005634CE">
      <w:pPr>
        <w:keepLines/>
        <w:ind w:left="1440" w:hanging="22"/>
        <w:jc w:val="both"/>
        <w:rPr>
          <w:rFonts w:ascii="Arial" w:hAnsi="Arial" w:cs="Arial"/>
        </w:rPr>
      </w:pPr>
      <w:r w:rsidRPr="0074769C">
        <w:rPr>
          <w:rFonts w:ascii="Arial" w:hAnsi="Arial" w:cs="Arial"/>
        </w:rPr>
        <w:t>Per:</w:t>
      </w:r>
      <w:r w:rsidRPr="0074769C">
        <w:rPr>
          <w:rFonts w:ascii="Arial" w:hAnsi="Arial" w:cs="Arial"/>
        </w:rPr>
        <w:tab/>
        <w:t>____________________________________</w:t>
      </w:r>
    </w:p>
    <w:p w14:paraId="10B51AB4" w14:textId="77777777" w:rsidR="00FA3830" w:rsidRPr="0074769C" w:rsidRDefault="00FA3830" w:rsidP="005634CE">
      <w:pPr>
        <w:keepLines/>
        <w:ind w:left="1440" w:firstLine="720"/>
        <w:jc w:val="both"/>
        <w:rPr>
          <w:rFonts w:ascii="Arial" w:hAnsi="Arial" w:cs="Arial"/>
        </w:rPr>
      </w:pPr>
      <w:r w:rsidRPr="0074769C">
        <w:rPr>
          <w:rFonts w:ascii="Arial" w:hAnsi="Arial" w:cs="Arial"/>
        </w:rPr>
        <w:t>{Specify Lawyer}</w:t>
      </w:r>
    </w:p>
    <w:p w14:paraId="0ECE2816" w14:textId="77777777" w:rsidR="00FA3830" w:rsidRPr="0074769C" w:rsidRDefault="00FA3830" w:rsidP="008845B5">
      <w:pPr>
        <w:keepLines/>
        <w:spacing w:after="240" w:line="480" w:lineRule="auto"/>
        <w:ind w:left="1440" w:firstLine="720"/>
        <w:jc w:val="both"/>
        <w:rPr>
          <w:rFonts w:ascii="Arial" w:hAnsi="Arial" w:cs="Arial"/>
        </w:rPr>
      </w:pPr>
      <w:r w:rsidRPr="0074769C">
        <w:rPr>
          <w:rFonts w:ascii="Arial" w:hAnsi="Arial" w:cs="Arial"/>
        </w:rPr>
        <w:t xml:space="preserve">Counsel for </w:t>
      </w:r>
      <w:r w:rsidR="0070619C" w:rsidRPr="0074769C">
        <w:rPr>
          <w:rFonts w:ascii="Arial" w:hAnsi="Arial" w:cs="Arial"/>
        </w:rPr>
        <w:t>(</w:t>
      </w:r>
      <w:r w:rsidRPr="0074769C">
        <w:rPr>
          <w:rFonts w:ascii="Arial" w:hAnsi="Arial" w:cs="Arial"/>
        </w:rPr>
        <w:t>[specify Party Name]</w:t>
      </w:r>
      <w:r w:rsidR="001258FE" w:rsidRPr="0074769C">
        <w:rPr>
          <w:rFonts w:ascii="Arial" w:hAnsi="Arial" w:cs="Arial"/>
        </w:rPr>
        <w:t>/</w:t>
      </w:r>
      <w:r w:rsidR="0070619C" w:rsidRPr="0074769C">
        <w:rPr>
          <w:rFonts w:ascii="Arial" w:hAnsi="Arial" w:cs="Arial"/>
        </w:rPr>
        <w:t>{specify name(s)})</w:t>
      </w:r>
    </w:p>
    <w:p w14:paraId="15E48C6B" w14:textId="77777777" w:rsidR="00FA3830" w:rsidRPr="0074769C" w:rsidRDefault="00574E13" w:rsidP="008845B5">
      <w:pPr>
        <w:keepLines/>
        <w:spacing w:after="240" w:line="480" w:lineRule="auto"/>
        <w:ind w:left="1440" w:hanging="1440"/>
        <w:jc w:val="both"/>
        <w:rPr>
          <w:rFonts w:ascii="Arial" w:hAnsi="Arial" w:cs="Arial"/>
        </w:rPr>
      </w:pPr>
      <w:r w:rsidRPr="0074769C">
        <w:rPr>
          <w:rFonts w:ascii="Arial" w:hAnsi="Arial" w:cs="Arial"/>
        </w:rPr>
        <w:t>WB-2</w:t>
      </w:r>
      <w:r w:rsidRPr="0074769C">
        <w:rPr>
          <w:rFonts w:ascii="Arial" w:hAnsi="Arial" w:cs="Arial"/>
        </w:rPr>
        <w:tab/>
      </w:r>
      <w:r w:rsidR="00FA3830" w:rsidRPr="0074769C">
        <w:rPr>
          <w:rFonts w:ascii="Arial" w:hAnsi="Arial" w:cs="Arial"/>
        </w:rPr>
        <w:t>APPROVED</w:t>
      </w:r>
      <w:r w:rsidRPr="0074769C">
        <w:rPr>
          <w:rFonts w:ascii="Arial" w:hAnsi="Arial" w:cs="Arial"/>
        </w:rPr>
        <w:t xml:space="preserve"> </w:t>
      </w:r>
      <w:r w:rsidR="00FA3830" w:rsidRPr="0074769C">
        <w:rPr>
          <w:rFonts w:ascii="Arial" w:hAnsi="Arial" w:cs="Arial"/>
        </w:rPr>
        <w:t>AS TO (FORM/CONTENT/FORM AND CONTENT):</w:t>
      </w:r>
    </w:p>
    <w:p w14:paraId="7BEB8FBA" w14:textId="77777777" w:rsidR="00FA3830" w:rsidRPr="0074769C" w:rsidRDefault="00FA3830" w:rsidP="005634CE">
      <w:pPr>
        <w:keepLines/>
        <w:spacing w:after="240"/>
        <w:ind w:left="1440" w:hanging="22"/>
        <w:jc w:val="both"/>
        <w:rPr>
          <w:rFonts w:ascii="Arial" w:hAnsi="Arial" w:cs="Arial"/>
        </w:rPr>
      </w:pPr>
      <w:r w:rsidRPr="0074769C">
        <w:rPr>
          <w:rFonts w:ascii="Arial" w:hAnsi="Arial" w:cs="Arial"/>
        </w:rPr>
        <w:t>{Specify Law Firm}</w:t>
      </w:r>
    </w:p>
    <w:p w14:paraId="16F5CEE1" w14:textId="77777777" w:rsidR="00FA3830" w:rsidRPr="0074769C" w:rsidRDefault="00FA3830" w:rsidP="005634CE">
      <w:pPr>
        <w:keepLines/>
        <w:ind w:left="1440" w:hanging="22"/>
        <w:jc w:val="both"/>
        <w:rPr>
          <w:rFonts w:ascii="Arial" w:hAnsi="Arial" w:cs="Arial"/>
        </w:rPr>
      </w:pPr>
      <w:r w:rsidRPr="0074769C">
        <w:rPr>
          <w:rFonts w:ascii="Arial" w:hAnsi="Arial" w:cs="Arial"/>
        </w:rPr>
        <w:t>Per:</w:t>
      </w:r>
      <w:r w:rsidRPr="0074769C">
        <w:rPr>
          <w:rFonts w:ascii="Arial" w:hAnsi="Arial" w:cs="Arial"/>
        </w:rPr>
        <w:tab/>
        <w:t>____________________________________</w:t>
      </w:r>
    </w:p>
    <w:p w14:paraId="6F0E4E66" w14:textId="77777777" w:rsidR="00FA3830" w:rsidRPr="0074769C" w:rsidRDefault="00FA3830" w:rsidP="005634CE">
      <w:pPr>
        <w:keepLines/>
        <w:ind w:left="1440" w:firstLine="720"/>
        <w:jc w:val="both"/>
        <w:rPr>
          <w:rFonts w:ascii="Arial" w:hAnsi="Arial" w:cs="Arial"/>
        </w:rPr>
      </w:pPr>
      <w:r w:rsidRPr="0074769C">
        <w:rPr>
          <w:rFonts w:ascii="Arial" w:hAnsi="Arial" w:cs="Arial"/>
        </w:rPr>
        <w:t>{Specify Lawyer}</w:t>
      </w:r>
    </w:p>
    <w:p w14:paraId="12E295E5" w14:textId="77777777" w:rsidR="00153A6F" w:rsidRPr="0074769C" w:rsidRDefault="00627AB2" w:rsidP="008845B5">
      <w:pPr>
        <w:keepLines/>
        <w:spacing w:after="240" w:line="480" w:lineRule="auto"/>
        <w:ind w:left="2160"/>
        <w:jc w:val="both"/>
        <w:rPr>
          <w:rFonts w:ascii="Arial" w:hAnsi="Arial" w:cs="Arial"/>
        </w:rPr>
      </w:pPr>
      <w:r w:rsidRPr="0074769C">
        <w:rPr>
          <w:rFonts w:ascii="Arial" w:hAnsi="Arial" w:cs="Arial"/>
        </w:rPr>
        <w:t>(</w:t>
      </w:r>
      <w:r w:rsidR="00FA3830" w:rsidRPr="0074769C">
        <w:rPr>
          <w:rFonts w:ascii="Arial" w:hAnsi="Arial" w:cs="Arial"/>
        </w:rPr>
        <w:t>Amicus curiae</w:t>
      </w:r>
      <w:r w:rsidRPr="0074769C">
        <w:rPr>
          <w:rFonts w:ascii="Arial" w:hAnsi="Arial" w:cs="Arial"/>
        </w:rPr>
        <w:t>/Counsel)</w:t>
      </w:r>
      <w:r w:rsidR="00FA3830" w:rsidRPr="0074769C">
        <w:rPr>
          <w:rFonts w:ascii="Arial" w:hAnsi="Arial" w:cs="Arial"/>
        </w:rPr>
        <w:t xml:space="preserve"> for {specify </w:t>
      </w:r>
      <w:r w:rsidRPr="0074769C">
        <w:rPr>
          <w:rFonts w:ascii="Arial" w:hAnsi="Arial" w:cs="Arial"/>
        </w:rPr>
        <w:t>c</w:t>
      </w:r>
      <w:r w:rsidR="00FA3830" w:rsidRPr="0074769C">
        <w:rPr>
          <w:rFonts w:ascii="Arial" w:hAnsi="Arial" w:cs="Arial"/>
        </w:rPr>
        <w:t xml:space="preserve">hild(ren)’s </w:t>
      </w:r>
      <w:r w:rsidRPr="0074769C">
        <w:rPr>
          <w:rFonts w:ascii="Arial" w:hAnsi="Arial" w:cs="Arial"/>
        </w:rPr>
        <w:t>n</w:t>
      </w:r>
      <w:r w:rsidR="00FA3830" w:rsidRPr="0074769C">
        <w:rPr>
          <w:rFonts w:ascii="Arial" w:hAnsi="Arial" w:cs="Arial"/>
        </w:rPr>
        <w:t>ame(s)/</w:t>
      </w:r>
      <w:r w:rsidRPr="0074769C">
        <w:rPr>
          <w:rFonts w:ascii="Arial" w:hAnsi="Arial" w:cs="Arial"/>
        </w:rPr>
        <w:t>b</w:t>
      </w:r>
      <w:r w:rsidR="00FA3830" w:rsidRPr="0074769C">
        <w:rPr>
          <w:rFonts w:ascii="Arial" w:hAnsi="Arial" w:cs="Arial"/>
        </w:rPr>
        <w:t>irthdate(s)}</w:t>
      </w:r>
    </w:p>
    <w:p w14:paraId="199D28F7" w14:textId="77777777" w:rsidR="00FA3830" w:rsidRPr="0074769C" w:rsidRDefault="00FA3830" w:rsidP="008845B5">
      <w:pPr>
        <w:keepNext/>
        <w:spacing w:after="240" w:line="480" w:lineRule="auto"/>
        <w:jc w:val="both"/>
        <w:rPr>
          <w:rFonts w:ascii="Arial" w:hAnsi="Arial" w:cs="Arial"/>
        </w:rPr>
      </w:pPr>
      <w:r w:rsidRPr="0074769C">
        <w:rPr>
          <w:rFonts w:ascii="Arial" w:hAnsi="Arial" w:cs="Arial"/>
        </w:rPr>
        <w:t>WB-</w:t>
      </w:r>
      <w:r w:rsidR="00627AB2" w:rsidRPr="0074769C">
        <w:rPr>
          <w:rFonts w:ascii="Arial" w:hAnsi="Arial" w:cs="Arial"/>
        </w:rPr>
        <w:t>3</w:t>
      </w:r>
      <w:r w:rsidR="00574E13" w:rsidRPr="0074769C">
        <w:rPr>
          <w:rFonts w:ascii="Arial" w:hAnsi="Arial" w:cs="Arial"/>
        </w:rPr>
        <w:tab/>
      </w:r>
      <w:r w:rsidR="00153A6F" w:rsidRPr="0074769C">
        <w:rPr>
          <w:rFonts w:ascii="Arial" w:hAnsi="Arial" w:cs="Arial"/>
        </w:rPr>
        <w:tab/>
      </w:r>
      <w:r w:rsidR="00574E13" w:rsidRPr="0074769C">
        <w:rPr>
          <w:rFonts w:ascii="Arial" w:hAnsi="Arial" w:cs="Arial"/>
        </w:rPr>
        <w:t>APPROVED</w:t>
      </w:r>
      <w:r w:rsidRPr="0074769C">
        <w:rPr>
          <w:rFonts w:ascii="Arial" w:hAnsi="Arial" w:cs="Arial"/>
        </w:rPr>
        <w:t xml:space="preserve"> AS TO (FORM/CONTENT/FORM AND CONTENT):</w:t>
      </w:r>
    </w:p>
    <w:p w14:paraId="3D395D1A" w14:textId="77777777" w:rsidR="00FA3830" w:rsidRPr="0074769C" w:rsidRDefault="00FA3830" w:rsidP="005634CE">
      <w:pPr>
        <w:keepNext/>
        <w:spacing w:after="240"/>
        <w:ind w:left="1440" w:hanging="22"/>
        <w:jc w:val="both"/>
        <w:rPr>
          <w:rFonts w:ascii="Arial" w:hAnsi="Arial" w:cs="Arial"/>
        </w:rPr>
      </w:pPr>
      <w:r w:rsidRPr="0074769C">
        <w:rPr>
          <w:rFonts w:ascii="Arial" w:hAnsi="Arial" w:cs="Arial"/>
        </w:rPr>
        <w:t>{Specify Agency}</w:t>
      </w:r>
    </w:p>
    <w:p w14:paraId="5CB59253" w14:textId="77777777" w:rsidR="00FA3830" w:rsidRPr="0074769C" w:rsidRDefault="00FA3830" w:rsidP="005634CE">
      <w:pPr>
        <w:keepNext/>
        <w:ind w:left="1440" w:hanging="22"/>
        <w:jc w:val="both"/>
        <w:rPr>
          <w:rFonts w:ascii="Arial" w:hAnsi="Arial" w:cs="Arial"/>
        </w:rPr>
      </w:pPr>
      <w:r w:rsidRPr="0074769C">
        <w:rPr>
          <w:rFonts w:ascii="Arial" w:hAnsi="Arial" w:cs="Arial"/>
        </w:rPr>
        <w:t>Per:</w:t>
      </w:r>
      <w:r w:rsidRPr="0074769C">
        <w:rPr>
          <w:rFonts w:ascii="Arial" w:hAnsi="Arial" w:cs="Arial"/>
        </w:rPr>
        <w:tab/>
        <w:t>____________________________________</w:t>
      </w:r>
    </w:p>
    <w:p w14:paraId="3CBB58DD" w14:textId="77777777" w:rsidR="00FA3830" w:rsidRPr="0074769C" w:rsidRDefault="00FA3830" w:rsidP="008845B5">
      <w:pPr>
        <w:keepLines/>
        <w:spacing w:after="240" w:line="480" w:lineRule="auto"/>
        <w:ind w:left="1440" w:firstLine="720"/>
        <w:jc w:val="both"/>
        <w:rPr>
          <w:rFonts w:ascii="Arial" w:hAnsi="Arial" w:cs="Arial"/>
        </w:rPr>
      </w:pPr>
      <w:r w:rsidRPr="0074769C">
        <w:rPr>
          <w:rFonts w:ascii="Arial" w:hAnsi="Arial" w:cs="Arial"/>
        </w:rPr>
        <w:t>{Specify Lawyer}, Counsel</w:t>
      </w:r>
    </w:p>
    <w:p w14:paraId="7A4CE089" w14:textId="77777777" w:rsidR="00FA3830" w:rsidRPr="0074769C" w:rsidRDefault="00FA3830" w:rsidP="008845B5">
      <w:pPr>
        <w:keepNext/>
        <w:spacing w:after="240" w:line="480" w:lineRule="auto"/>
        <w:ind w:left="1418" w:hanging="1418"/>
        <w:jc w:val="both"/>
        <w:rPr>
          <w:rFonts w:ascii="Arial" w:hAnsi="Arial" w:cs="Arial"/>
        </w:rPr>
      </w:pPr>
      <w:r w:rsidRPr="0074769C">
        <w:rPr>
          <w:rFonts w:ascii="Arial" w:hAnsi="Arial" w:cs="Arial"/>
        </w:rPr>
        <w:lastRenderedPageBreak/>
        <w:t>WB-</w:t>
      </w:r>
      <w:r w:rsidR="00627AB2" w:rsidRPr="0074769C">
        <w:rPr>
          <w:rFonts w:ascii="Arial" w:hAnsi="Arial" w:cs="Arial"/>
        </w:rPr>
        <w:t>4</w:t>
      </w:r>
      <w:r w:rsidRPr="0074769C">
        <w:rPr>
          <w:rFonts w:ascii="Arial" w:hAnsi="Arial" w:cs="Arial"/>
        </w:rPr>
        <w:tab/>
        <w:t>APPROVED AS TO (FORM/CONTENT/FORM AND CONTENT):</w:t>
      </w:r>
    </w:p>
    <w:p w14:paraId="724EE832" w14:textId="77777777" w:rsidR="00FA3830" w:rsidRPr="0074769C" w:rsidRDefault="00FA3830" w:rsidP="005634CE">
      <w:pPr>
        <w:keepNext/>
        <w:ind w:left="1440" w:hanging="22"/>
        <w:jc w:val="both"/>
        <w:rPr>
          <w:rFonts w:ascii="Arial" w:hAnsi="Arial" w:cs="Arial"/>
        </w:rPr>
      </w:pPr>
      <w:r w:rsidRPr="0074769C">
        <w:rPr>
          <w:rFonts w:ascii="Arial" w:hAnsi="Arial" w:cs="Arial"/>
        </w:rPr>
        <w:t>____________________________________</w:t>
      </w:r>
    </w:p>
    <w:p w14:paraId="582EACE4" w14:textId="77777777" w:rsidR="00EE13B3" w:rsidRPr="0074769C" w:rsidRDefault="00FA3830" w:rsidP="005634CE">
      <w:pPr>
        <w:keepLines/>
        <w:spacing w:after="240"/>
        <w:ind w:left="1440" w:hanging="22"/>
        <w:jc w:val="both"/>
        <w:rPr>
          <w:rFonts w:ascii="Arial" w:hAnsi="Arial" w:cs="Arial"/>
        </w:rPr>
      </w:pPr>
      <w:r w:rsidRPr="0074769C">
        <w:rPr>
          <w:rFonts w:ascii="Arial" w:hAnsi="Arial" w:cs="Arial"/>
        </w:rPr>
        <w:t>[Specify Party Name], acting on (his/her</w:t>
      </w:r>
      <w:r w:rsidR="007160A2" w:rsidRPr="0074769C">
        <w:rPr>
          <w:rFonts w:ascii="Arial" w:hAnsi="Arial" w:cs="Arial"/>
        </w:rPr>
        <w:t>/their</w:t>
      </w:r>
      <w:r w:rsidRPr="0074769C">
        <w:rPr>
          <w:rFonts w:ascii="Arial" w:hAnsi="Arial" w:cs="Arial"/>
        </w:rPr>
        <w:t>) own behalf</w:t>
      </w:r>
    </w:p>
    <w:p w14:paraId="11AB81DF" w14:textId="77777777" w:rsidR="00FA3830" w:rsidRPr="0074769C" w:rsidRDefault="00FA3830" w:rsidP="005634CE">
      <w:pPr>
        <w:pStyle w:val="Heading2"/>
        <w:rPr>
          <w:rFonts w:ascii="Arial" w:hAnsi="Arial" w:cs="Arial"/>
        </w:rPr>
      </w:pPr>
      <w:r w:rsidRPr="0074769C">
        <w:rPr>
          <w:rFonts w:ascii="Arial" w:hAnsi="Arial" w:cs="Arial"/>
        </w:rPr>
        <w:br w:type="page"/>
      </w:r>
      <w:bookmarkStart w:id="314" w:name="_Toc499728183"/>
      <w:bookmarkStart w:id="315" w:name="_Toc54173444"/>
      <w:r w:rsidRPr="0074769C">
        <w:rPr>
          <w:rFonts w:ascii="Arial" w:hAnsi="Arial" w:cs="Arial"/>
        </w:rPr>
        <w:lastRenderedPageBreak/>
        <w:t>X.  LAWYERS OF RECORD OR COUNSEL</w:t>
      </w:r>
      <w:bookmarkEnd w:id="314"/>
      <w:bookmarkEnd w:id="315"/>
    </w:p>
    <w:p w14:paraId="7BA1EFB8" w14:textId="77777777" w:rsidR="00FA3830" w:rsidRPr="0074769C" w:rsidRDefault="00FA3830" w:rsidP="005634CE">
      <w:pPr>
        <w:pStyle w:val="Heading3"/>
        <w:rPr>
          <w:rFonts w:ascii="Arial" w:hAnsi="Arial" w:cs="Arial"/>
        </w:rPr>
      </w:pPr>
      <w:bookmarkStart w:id="316" w:name="_Toc499728184"/>
      <w:bookmarkStart w:id="317" w:name="_Toc54173445"/>
      <w:r w:rsidRPr="0074769C">
        <w:rPr>
          <w:rFonts w:ascii="Arial" w:hAnsi="Arial" w:cs="Arial"/>
        </w:rPr>
        <w:t>LAWYERS OF RECORD</w:t>
      </w:r>
      <w:bookmarkEnd w:id="316"/>
      <w:bookmarkEnd w:id="317"/>
    </w:p>
    <w:p w14:paraId="0E767064" w14:textId="77777777" w:rsidR="00FA3830" w:rsidRPr="0074769C" w:rsidRDefault="00FA3830" w:rsidP="008845B5">
      <w:pPr>
        <w:keepNext/>
        <w:keepLines/>
        <w:ind w:left="1418" w:hanging="1418"/>
        <w:jc w:val="both"/>
        <w:rPr>
          <w:rFonts w:ascii="Arial" w:hAnsi="Arial" w:cs="Arial"/>
        </w:rPr>
      </w:pPr>
      <w:r w:rsidRPr="0074769C">
        <w:rPr>
          <w:rFonts w:ascii="Arial" w:hAnsi="Arial" w:cs="Arial"/>
        </w:rPr>
        <w:t>XA-1</w:t>
      </w:r>
      <w:r w:rsidRPr="0074769C">
        <w:rPr>
          <w:rFonts w:ascii="Arial" w:hAnsi="Arial" w:cs="Arial"/>
        </w:rPr>
        <w:tab/>
        <w:t>Lawyer of Record for [specify Party Name] is:</w:t>
      </w:r>
    </w:p>
    <w:p w14:paraId="70C25A42" w14:textId="77777777" w:rsidR="00FA3830" w:rsidRPr="0074769C" w:rsidRDefault="00FA3830" w:rsidP="008845B5">
      <w:pPr>
        <w:keepNext/>
        <w:keepLines/>
        <w:ind w:left="1418"/>
        <w:jc w:val="both"/>
        <w:rPr>
          <w:rFonts w:ascii="Arial" w:hAnsi="Arial" w:cs="Arial"/>
        </w:rPr>
      </w:pPr>
      <w:r w:rsidRPr="0074769C">
        <w:rPr>
          <w:rFonts w:ascii="Arial" w:hAnsi="Arial" w:cs="Arial"/>
        </w:rPr>
        <w:t>Name:  {specify}</w:t>
      </w:r>
    </w:p>
    <w:p w14:paraId="6B0D7D13" w14:textId="77777777" w:rsidR="00FA3830" w:rsidRPr="0074769C" w:rsidRDefault="00FA3830" w:rsidP="008845B5">
      <w:pPr>
        <w:keepNext/>
        <w:keepLines/>
        <w:ind w:left="1418"/>
        <w:jc w:val="both"/>
        <w:rPr>
          <w:rFonts w:ascii="Arial" w:hAnsi="Arial" w:cs="Arial"/>
        </w:rPr>
      </w:pPr>
      <w:r w:rsidRPr="0074769C">
        <w:rPr>
          <w:rFonts w:ascii="Arial" w:hAnsi="Arial" w:cs="Arial"/>
        </w:rPr>
        <w:t>Firm Name:  {specify}</w:t>
      </w:r>
    </w:p>
    <w:p w14:paraId="7F843FB4" w14:textId="77777777" w:rsidR="00FA3830" w:rsidRPr="0074769C" w:rsidRDefault="00FA3830" w:rsidP="008845B5">
      <w:pPr>
        <w:keepNext/>
        <w:keepLines/>
        <w:ind w:left="1418"/>
        <w:jc w:val="both"/>
        <w:rPr>
          <w:rFonts w:ascii="Arial" w:hAnsi="Arial" w:cs="Arial"/>
        </w:rPr>
      </w:pPr>
      <w:r w:rsidRPr="0074769C">
        <w:rPr>
          <w:rFonts w:ascii="Arial" w:hAnsi="Arial" w:cs="Arial"/>
        </w:rPr>
        <w:t>Address:  {specify}</w:t>
      </w:r>
    </w:p>
    <w:p w14:paraId="0F8CDBB2" w14:textId="77777777" w:rsidR="00FA3830" w:rsidRPr="0074769C" w:rsidRDefault="00FA3830" w:rsidP="008845B5">
      <w:pPr>
        <w:keepNext/>
        <w:keepLines/>
        <w:ind w:left="1418"/>
        <w:jc w:val="both"/>
        <w:rPr>
          <w:rFonts w:ascii="Arial" w:hAnsi="Arial" w:cs="Arial"/>
        </w:rPr>
      </w:pPr>
      <w:r w:rsidRPr="0074769C">
        <w:rPr>
          <w:rFonts w:ascii="Arial" w:hAnsi="Arial" w:cs="Arial"/>
        </w:rPr>
        <w:t>Phone Number:  {specify}</w:t>
      </w:r>
    </w:p>
    <w:p w14:paraId="29D50685" w14:textId="77777777" w:rsidR="00FA3830" w:rsidRPr="0074769C" w:rsidRDefault="00FA3830" w:rsidP="008845B5">
      <w:pPr>
        <w:keepNext/>
        <w:keepLines/>
        <w:ind w:left="1418"/>
        <w:jc w:val="both"/>
        <w:rPr>
          <w:rFonts w:ascii="Arial" w:hAnsi="Arial" w:cs="Arial"/>
        </w:rPr>
      </w:pPr>
      <w:r w:rsidRPr="0074769C">
        <w:rPr>
          <w:rFonts w:ascii="Arial" w:hAnsi="Arial" w:cs="Arial"/>
        </w:rPr>
        <w:t>Fax Number:  {specify}</w:t>
      </w:r>
    </w:p>
    <w:p w14:paraId="6C67E166" w14:textId="77777777" w:rsidR="00FA3830" w:rsidRPr="0074769C" w:rsidRDefault="00FA3830" w:rsidP="008845B5">
      <w:pPr>
        <w:keepNext/>
        <w:keepLines/>
        <w:ind w:left="1418"/>
        <w:jc w:val="both"/>
        <w:rPr>
          <w:rFonts w:ascii="Arial" w:hAnsi="Arial" w:cs="Arial"/>
        </w:rPr>
      </w:pPr>
      <w:r w:rsidRPr="0074769C">
        <w:rPr>
          <w:rFonts w:ascii="Arial" w:hAnsi="Arial" w:cs="Arial"/>
        </w:rPr>
        <w:t>E-Mail Address:  {specify}</w:t>
      </w:r>
    </w:p>
    <w:p w14:paraId="683EF206" w14:textId="77777777" w:rsidR="00FA3830" w:rsidRPr="0074769C" w:rsidRDefault="00FA3830" w:rsidP="008845B5">
      <w:pPr>
        <w:keepNext/>
        <w:keepLines/>
        <w:spacing w:after="240"/>
        <w:ind w:left="1418"/>
        <w:jc w:val="both"/>
        <w:rPr>
          <w:rFonts w:ascii="Arial" w:hAnsi="Arial" w:cs="Arial"/>
        </w:rPr>
      </w:pPr>
      <w:r w:rsidRPr="0074769C">
        <w:rPr>
          <w:rFonts w:ascii="Arial" w:hAnsi="Arial" w:cs="Arial"/>
        </w:rPr>
        <w:t>Firm File Number:  {specify}</w:t>
      </w:r>
    </w:p>
    <w:p w14:paraId="51D7C6A4" w14:textId="77777777" w:rsidR="00FA3830" w:rsidRPr="0074769C" w:rsidRDefault="00FA3830" w:rsidP="008845B5">
      <w:pPr>
        <w:keepNext/>
        <w:ind w:left="1418" w:hanging="1418"/>
        <w:jc w:val="both"/>
        <w:rPr>
          <w:rFonts w:ascii="Arial" w:hAnsi="Arial" w:cs="Arial"/>
        </w:rPr>
      </w:pPr>
      <w:r w:rsidRPr="0074769C">
        <w:rPr>
          <w:rFonts w:ascii="Arial" w:hAnsi="Arial" w:cs="Arial"/>
        </w:rPr>
        <w:t>XA-2</w:t>
      </w:r>
      <w:r w:rsidRPr="0074769C">
        <w:rPr>
          <w:rFonts w:ascii="Arial" w:hAnsi="Arial" w:cs="Arial"/>
        </w:rPr>
        <w:tab/>
        <w:t xml:space="preserve">Counsel for {specify </w:t>
      </w:r>
      <w:r w:rsidR="006B3C3E" w:rsidRPr="0074769C">
        <w:rPr>
          <w:rFonts w:ascii="Arial" w:hAnsi="Arial" w:cs="Arial"/>
        </w:rPr>
        <w:t>N</w:t>
      </w:r>
      <w:r w:rsidRPr="0074769C">
        <w:rPr>
          <w:rFonts w:ascii="Arial" w:hAnsi="Arial" w:cs="Arial"/>
        </w:rPr>
        <w:t>ame} is:</w:t>
      </w:r>
    </w:p>
    <w:p w14:paraId="5DEC6216" w14:textId="77777777" w:rsidR="00FA3830" w:rsidRPr="0074769C" w:rsidRDefault="00FA3830" w:rsidP="008845B5">
      <w:pPr>
        <w:keepNext/>
        <w:ind w:left="1418"/>
        <w:jc w:val="both"/>
        <w:rPr>
          <w:rFonts w:ascii="Arial" w:hAnsi="Arial" w:cs="Arial"/>
        </w:rPr>
      </w:pPr>
      <w:r w:rsidRPr="0074769C">
        <w:rPr>
          <w:rFonts w:ascii="Arial" w:hAnsi="Arial" w:cs="Arial"/>
        </w:rPr>
        <w:t>Name:  {specify}</w:t>
      </w:r>
    </w:p>
    <w:p w14:paraId="507BBE08" w14:textId="77777777" w:rsidR="00FA3830" w:rsidRPr="0074769C" w:rsidRDefault="00FA3830" w:rsidP="008845B5">
      <w:pPr>
        <w:keepNext/>
        <w:ind w:left="1418"/>
        <w:jc w:val="both"/>
        <w:rPr>
          <w:rFonts w:ascii="Arial" w:hAnsi="Arial" w:cs="Arial"/>
        </w:rPr>
      </w:pPr>
      <w:r w:rsidRPr="0074769C">
        <w:rPr>
          <w:rFonts w:ascii="Arial" w:hAnsi="Arial" w:cs="Arial"/>
        </w:rPr>
        <w:t>Firm Name:  {specify}</w:t>
      </w:r>
    </w:p>
    <w:p w14:paraId="36362328" w14:textId="77777777" w:rsidR="00FA3830" w:rsidRPr="0074769C" w:rsidRDefault="00FA3830" w:rsidP="008845B5">
      <w:pPr>
        <w:keepNext/>
        <w:ind w:left="1418"/>
        <w:jc w:val="both"/>
        <w:rPr>
          <w:rFonts w:ascii="Arial" w:hAnsi="Arial" w:cs="Arial"/>
        </w:rPr>
      </w:pPr>
      <w:r w:rsidRPr="0074769C">
        <w:rPr>
          <w:rFonts w:ascii="Arial" w:hAnsi="Arial" w:cs="Arial"/>
        </w:rPr>
        <w:t>Address:  {specify}</w:t>
      </w:r>
    </w:p>
    <w:p w14:paraId="55EF7EBC" w14:textId="77777777" w:rsidR="00FA3830" w:rsidRPr="0074769C" w:rsidRDefault="00FA3830" w:rsidP="008845B5">
      <w:pPr>
        <w:keepNext/>
        <w:ind w:left="1418"/>
        <w:jc w:val="both"/>
        <w:rPr>
          <w:rFonts w:ascii="Arial" w:hAnsi="Arial" w:cs="Arial"/>
        </w:rPr>
      </w:pPr>
      <w:r w:rsidRPr="0074769C">
        <w:rPr>
          <w:rFonts w:ascii="Arial" w:hAnsi="Arial" w:cs="Arial"/>
        </w:rPr>
        <w:t>Phone Number:  {specify}</w:t>
      </w:r>
    </w:p>
    <w:p w14:paraId="5FDDDDE4" w14:textId="77777777" w:rsidR="00FA3830" w:rsidRPr="0074769C" w:rsidRDefault="00FA3830" w:rsidP="008845B5">
      <w:pPr>
        <w:keepNext/>
        <w:ind w:left="1418"/>
        <w:jc w:val="both"/>
        <w:rPr>
          <w:rFonts w:ascii="Arial" w:hAnsi="Arial" w:cs="Arial"/>
        </w:rPr>
      </w:pPr>
      <w:r w:rsidRPr="0074769C">
        <w:rPr>
          <w:rFonts w:ascii="Arial" w:hAnsi="Arial" w:cs="Arial"/>
        </w:rPr>
        <w:t>Fax Number:  {specify}</w:t>
      </w:r>
    </w:p>
    <w:p w14:paraId="5D966DBC" w14:textId="77777777" w:rsidR="00FA3830" w:rsidRPr="0074769C" w:rsidRDefault="00FA3830" w:rsidP="008845B5">
      <w:pPr>
        <w:keepNext/>
        <w:ind w:left="1418"/>
        <w:jc w:val="both"/>
        <w:rPr>
          <w:rFonts w:ascii="Arial" w:hAnsi="Arial" w:cs="Arial"/>
        </w:rPr>
      </w:pPr>
      <w:r w:rsidRPr="0074769C">
        <w:rPr>
          <w:rFonts w:ascii="Arial" w:hAnsi="Arial" w:cs="Arial"/>
        </w:rPr>
        <w:t>E-Mail Address:  {specify}</w:t>
      </w:r>
    </w:p>
    <w:p w14:paraId="6EFCB370" w14:textId="77777777" w:rsidR="00FA3830" w:rsidRPr="0074769C" w:rsidRDefault="00FA3830" w:rsidP="008845B5">
      <w:pPr>
        <w:spacing w:after="240"/>
        <w:ind w:left="1418"/>
        <w:jc w:val="both"/>
        <w:rPr>
          <w:rFonts w:ascii="Arial" w:hAnsi="Arial" w:cs="Arial"/>
        </w:rPr>
      </w:pPr>
      <w:r w:rsidRPr="0074769C">
        <w:rPr>
          <w:rFonts w:ascii="Arial" w:hAnsi="Arial" w:cs="Arial"/>
        </w:rPr>
        <w:t>Firm File Number:  {specify}</w:t>
      </w:r>
    </w:p>
    <w:p w14:paraId="6F7CD056" w14:textId="32F3B306" w:rsidR="00FA3830" w:rsidRPr="0074769C" w:rsidRDefault="00FA3830" w:rsidP="008845B5">
      <w:pPr>
        <w:keepNext/>
        <w:ind w:left="1418" w:hanging="1418"/>
        <w:jc w:val="both"/>
        <w:rPr>
          <w:rFonts w:ascii="Arial" w:hAnsi="Arial" w:cs="Arial"/>
        </w:rPr>
      </w:pPr>
      <w:r w:rsidRPr="0074769C">
        <w:rPr>
          <w:rFonts w:ascii="Arial" w:hAnsi="Arial" w:cs="Arial"/>
        </w:rPr>
        <w:t>XA-3</w:t>
      </w:r>
      <w:r w:rsidRPr="0074769C">
        <w:rPr>
          <w:rFonts w:ascii="Arial" w:hAnsi="Arial" w:cs="Arial"/>
        </w:rPr>
        <w:tab/>
        <w:t xml:space="preserve">Counsel for the </w:t>
      </w:r>
      <w:r w:rsidR="005C68BF" w:rsidRPr="0074769C">
        <w:rPr>
          <w:rFonts w:ascii="Arial" w:hAnsi="Arial" w:cs="Arial"/>
        </w:rPr>
        <w:t>(</w:t>
      </w:r>
      <w:r w:rsidR="003D20BB" w:rsidRPr="0074769C">
        <w:rPr>
          <w:rFonts w:ascii="Arial" w:hAnsi="Arial" w:cs="Arial"/>
        </w:rPr>
        <w:t>Director</w:t>
      </w:r>
      <w:r w:rsidR="00D17AA8" w:rsidRPr="0074769C">
        <w:rPr>
          <w:rFonts w:ascii="Arial" w:hAnsi="Arial" w:cs="Arial"/>
        </w:rPr>
        <w:t xml:space="preserve">, </w:t>
      </w:r>
      <w:r w:rsidRPr="0074769C">
        <w:rPr>
          <w:rFonts w:ascii="Arial" w:hAnsi="Arial" w:cs="Arial"/>
        </w:rPr>
        <w:t>Maintenance Enforcement Program</w:t>
      </w:r>
      <w:r w:rsidR="005C68BF" w:rsidRPr="0074769C">
        <w:rPr>
          <w:rFonts w:ascii="Arial" w:hAnsi="Arial" w:cs="Arial"/>
        </w:rPr>
        <w:t>/{specify other government agency})</w:t>
      </w:r>
      <w:r w:rsidR="00D17AA8" w:rsidRPr="0074769C">
        <w:rPr>
          <w:rFonts w:ascii="Arial" w:hAnsi="Arial" w:cs="Arial"/>
        </w:rPr>
        <w:t>,</w:t>
      </w:r>
      <w:r w:rsidRPr="0074769C">
        <w:rPr>
          <w:rFonts w:ascii="Arial" w:hAnsi="Arial" w:cs="Arial"/>
        </w:rPr>
        <w:t xml:space="preserve"> is:</w:t>
      </w:r>
    </w:p>
    <w:p w14:paraId="22516ECD" w14:textId="77777777" w:rsidR="00FA3830" w:rsidRPr="0074769C" w:rsidRDefault="00FA3830" w:rsidP="008845B5">
      <w:pPr>
        <w:keepNext/>
        <w:ind w:left="1418"/>
        <w:jc w:val="both"/>
        <w:rPr>
          <w:rFonts w:ascii="Arial" w:hAnsi="Arial" w:cs="Arial"/>
        </w:rPr>
      </w:pPr>
      <w:r w:rsidRPr="0074769C">
        <w:rPr>
          <w:rFonts w:ascii="Arial" w:hAnsi="Arial" w:cs="Arial"/>
        </w:rPr>
        <w:t xml:space="preserve">Name:  Manitoba Justice, Family Law </w:t>
      </w:r>
      <w:r w:rsidR="00627AB2" w:rsidRPr="0074769C">
        <w:rPr>
          <w:rFonts w:ascii="Arial" w:hAnsi="Arial" w:cs="Arial"/>
        </w:rPr>
        <w:t>Section, Legal Services Branch</w:t>
      </w:r>
    </w:p>
    <w:p w14:paraId="2914762E" w14:textId="539EF25B" w:rsidR="00FA3830" w:rsidRPr="0074769C" w:rsidRDefault="00FA3830" w:rsidP="008845B5">
      <w:pPr>
        <w:keepNext/>
        <w:ind w:left="1418"/>
        <w:jc w:val="both"/>
        <w:rPr>
          <w:rFonts w:ascii="Arial" w:hAnsi="Arial" w:cs="Arial"/>
        </w:rPr>
      </w:pPr>
      <w:r w:rsidRPr="0074769C">
        <w:rPr>
          <w:rFonts w:ascii="Arial" w:hAnsi="Arial" w:cs="Arial"/>
        </w:rPr>
        <w:t xml:space="preserve">Address:  </w:t>
      </w:r>
      <w:r w:rsidR="00C13C62" w:rsidRPr="0074769C">
        <w:rPr>
          <w:rFonts w:ascii="Arial" w:hAnsi="Arial" w:cs="Arial"/>
        </w:rPr>
        <w:t>7</w:t>
      </w:r>
      <w:r w:rsidRPr="0074769C">
        <w:rPr>
          <w:rFonts w:ascii="Arial" w:hAnsi="Arial" w:cs="Arial"/>
        </w:rPr>
        <w:t>30 – 405 Broadway, Winnipeg, Manitoba, R3C 3L6</w:t>
      </w:r>
    </w:p>
    <w:p w14:paraId="11069609" w14:textId="77777777" w:rsidR="00FA3830" w:rsidRPr="0074769C" w:rsidRDefault="00FA3830" w:rsidP="008845B5">
      <w:pPr>
        <w:keepNext/>
        <w:ind w:left="1418"/>
        <w:jc w:val="both"/>
        <w:rPr>
          <w:rFonts w:ascii="Arial" w:hAnsi="Arial" w:cs="Arial"/>
        </w:rPr>
      </w:pPr>
      <w:r w:rsidRPr="0074769C">
        <w:rPr>
          <w:rFonts w:ascii="Arial" w:hAnsi="Arial" w:cs="Arial"/>
        </w:rPr>
        <w:t>Phone Number:  (204) 945-0268</w:t>
      </w:r>
    </w:p>
    <w:p w14:paraId="44B68A25" w14:textId="77777777" w:rsidR="00FA3830" w:rsidRPr="0074769C" w:rsidRDefault="00FA3830" w:rsidP="008845B5">
      <w:pPr>
        <w:keepNext/>
        <w:ind w:left="1418"/>
        <w:jc w:val="both"/>
        <w:rPr>
          <w:rFonts w:ascii="Arial" w:hAnsi="Arial" w:cs="Arial"/>
        </w:rPr>
      </w:pPr>
      <w:r w:rsidRPr="0074769C">
        <w:rPr>
          <w:rFonts w:ascii="Arial" w:hAnsi="Arial" w:cs="Arial"/>
        </w:rPr>
        <w:t>Fax Number:  (204) 948-2004</w:t>
      </w:r>
    </w:p>
    <w:p w14:paraId="29DE9418" w14:textId="77777777" w:rsidR="00FA3830" w:rsidRPr="0074769C" w:rsidRDefault="00FA3830" w:rsidP="008845B5">
      <w:pPr>
        <w:keepNext/>
        <w:ind w:left="1418"/>
        <w:jc w:val="both"/>
        <w:rPr>
          <w:rFonts w:ascii="Arial" w:hAnsi="Arial" w:cs="Arial"/>
        </w:rPr>
      </w:pPr>
      <w:r w:rsidRPr="0074769C">
        <w:rPr>
          <w:rFonts w:ascii="Arial" w:hAnsi="Arial" w:cs="Arial"/>
        </w:rPr>
        <w:t>FL</w:t>
      </w:r>
      <w:r w:rsidR="00202A0D" w:rsidRPr="0074769C">
        <w:rPr>
          <w:rFonts w:ascii="Arial" w:hAnsi="Arial" w:cs="Arial"/>
        </w:rPr>
        <w:t>S</w:t>
      </w:r>
      <w:r w:rsidRPr="0074769C">
        <w:rPr>
          <w:rFonts w:ascii="Arial" w:hAnsi="Arial" w:cs="Arial"/>
        </w:rPr>
        <w:t xml:space="preserve"> File No.:  {specify}</w:t>
      </w:r>
    </w:p>
    <w:p w14:paraId="5AE430B6" w14:textId="77777777" w:rsidR="00153A6F" w:rsidRPr="0074769C" w:rsidRDefault="00FA3830" w:rsidP="008845B5">
      <w:pPr>
        <w:spacing w:after="240"/>
        <w:ind w:left="1418"/>
        <w:jc w:val="both"/>
        <w:rPr>
          <w:rFonts w:ascii="Arial" w:hAnsi="Arial" w:cs="Arial"/>
        </w:rPr>
      </w:pPr>
      <w:r w:rsidRPr="0074769C">
        <w:rPr>
          <w:rFonts w:ascii="Arial" w:hAnsi="Arial" w:cs="Arial"/>
        </w:rPr>
        <w:t>MEP File No.:  {specify}</w:t>
      </w:r>
    </w:p>
    <w:p w14:paraId="7F2DA7B4" w14:textId="77777777" w:rsidR="00FA3830" w:rsidRPr="0074769C" w:rsidRDefault="00153A6F" w:rsidP="005634CE">
      <w:pPr>
        <w:pStyle w:val="Heading2"/>
        <w:rPr>
          <w:rFonts w:ascii="Arial" w:hAnsi="Arial" w:cs="Arial"/>
        </w:rPr>
      </w:pPr>
      <w:r w:rsidRPr="0074769C">
        <w:rPr>
          <w:rFonts w:ascii="Arial" w:hAnsi="Arial" w:cs="Arial"/>
        </w:rPr>
        <w:br w:type="page"/>
      </w:r>
      <w:bookmarkStart w:id="318" w:name="_Toc499728185"/>
      <w:bookmarkStart w:id="319" w:name="_Toc54173446"/>
      <w:r w:rsidR="00FA3830" w:rsidRPr="0074769C">
        <w:rPr>
          <w:rFonts w:ascii="Arial" w:hAnsi="Arial" w:cs="Arial"/>
        </w:rPr>
        <w:lastRenderedPageBreak/>
        <w:t>Y.  COURT STAFF USE ONLY</w:t>
      </w:r>
      <w:bookmarkEnd w:id="318"/>
      <w:bookmarkEnd w:id="319"/>
    </w:p>
    <w:p w14:paraId="1587B2AF" w14:textId="77777777" w:rsidR="00FA3830" w:rsidRPr="0074769C" w:rsidRDefault="00FA3830" w:rsidP="005634CE">
      <w:pPr>
        <w:pStyle w:val="Heading3"/>
        <w:rPr>
          <w:rFonts w:ascii="Arial" w:hAnsi="Arial" w:cs="Arial"/>
        </w:rPr>
      </w:pPr>
      <w:bookmarkStart w:id="320" w:name="_Toc499728186"/>
      <w:bookmarkStart w:id="321" w:name="_Toc54173447"/>
      <w:r w:rsidRPr="0074769C">
        <w:rPr>
          <w:rFonts w:ascii="Arial" w:hAnsi="Arial" w:cs="Arial"/>
        </w:rPr>
        <w:t>DATE AND SIGNATURE</w:t>
      </w:r>
      <w:bookmarkEnd w:id="320"/>
      <w:bookmarkEnd w:id="321"/>
    </w:p>
    <w:p w14:paraId="11DE94A8" w14:textId="77777777" w:rsidR="00FA3830" w:rsidRPr="0074769C" w:rsidRDefault="00FA3830" w:rsidP="005634CE">
      <w:pPr>
        <w:pStyle w:val="BodyTextIndent2"/>
        <w:ind w:left="0"/>
        <w:rPr>
          <w:rFonts w:ascii="Arial" w:hAnsi="Arial" w:cs="Arial"/>
        </w:rPr>
      </w:pPr>
      <w:r w:rsidRPr="0074769C">
        <w:rPr>
          <w:rFonts w:ascii="Arial" w:hAnsi="Arial" w:cs="Arial"/>
        </w:rPr>
        <w:t>YA-1</w:t>
      </w:r>
      <w:r w:rsidRPr="0074769C">
        <w:rPr>
          <w:rFonts w:ascii="Arial" w:hAnsi="Arial" w:cs="Arial"/>
        </w:rPr>
        <w:tab/>
        <w:t>DATED [Date].</w:t>
      </w:r>
    </w:p>
    <w:p w14:paraId="22F9A389" w14:textId="77777777" w:rsidR="00FA3830" w:rsidRPr="0074769C" w:rsidRDefault="00FA3830" w:rsidP="005634CE">
      <w:pPr>
        <w:ind w:left="2880"/>
        <w:jc w:val="right"/>
        <w:rPr>
          <w:rFonts w:ascii="Arial" w:hAnsi="Arial" w:cs="Arial"/>
        </w:rPr>
      </w:pPr>
      <w:r w:rsidRPr="0074769C">
        <w:rPr>
          <w:rFonts w:ascii="Arial" w:hAnsi="Arial" w:cs="Arial"/>
        </w:rPr>
        <w:t>__________________________________</w:t>
      </w:r>
    </w:p>
    <w:p w14:paraId="5E038294" w14:textId="13C46F71" w:rsidR="00FA3830" w:rsidRPr="0074769C" w:rsidRDefault="00FA3830" w:rsidP="005634CE">
      <w:pPr>
        <w:spacing w:after="240"/>
        <w:ind w:left="1440" w:hanging="1440"/>
        <w:jc w:val="right"/>
        <w:rPr>
          <w:rFonts w:ascii="Arial" w:hAnsi="Arial" w:cs="Arial"/>
        </w:rPr>
      </w:pPr>
      <w:r w:rsidRPr="0074769C">
        <w:rPr>
          <w:rFonts w:ascii="Arial" w:hAnsi="Arial" w:cs="Arial"/>
        </w:rPr>
        <w:t>(Judge/</w:t>
      </w:r>
      <w:r w:rsidR="00DB1E32" w:rsidRPr="0074769C">
        <w:rPr>
          <w:rFonts w:ascii="Arial" w:hAnsi="Arial" w:cs="Arial"/>
        </w:rPr>
        <w:t>Associate Judge/</w:t>
      </w:r>
      <w:r w:rsidRPr="0074769C">
        <w:rPr>
          <w:rFonts w:ascii="Arial" w:hAnsi="Arial" w:cs="Arial"/>
        </w:rPr>
        <w:t>Deputy Registrar)</w:t>
      </w:r>
    </w:p>
    <w:p w14:paraId="47B5505E" w14:textId="77777777" w:rsidR="00FA3830" w:rsidRPr="0074769C" w:rsidRDefault="00FA3830" w:rsidP="005634CE">
      <w:pPr>
        <w:pStyle w:val="BodyTextIndent2"/>
        <w:ind w:left="0"/>
        <w:rPr>
          <w:rFonts w:ascii="Arial" w:hAnsi="Arial" w:cs="Arial"/>
        </w:rPr>
      </w:pPr>
      <w:r w:rsidRPr="0074769C">
        <w:rPr>
          <w:rFonts w:ascii="Arial" w:hAnsi="Arial" w:cs="Arial"/>
        </w:rPr>
        <w:t>YA-2</w:t>
      </w:r>
      <w:r w:rsidRPr="0074769C">
        <w:rPr>
          <w:rFonts w:ascii="Arial" w:hAnsi="Arial" w:cs="Arial"/>
        </w:rPr>
        <w:tab/>
        <w:t>DATED [Date].</w:t>
      </w:r>
    </w:p>
    <w:p w14:paraId="11D8EF82" w14:textId="77777777" w:rsidR="009E56A9" w:rsidRPr="0074769C" w:rsidRDefault="009E56A9" w:rsidP="00480AC4">
      <w:pPr>
        <w:spacing w:after="240" w:line="480" w:lineRule="auto"/>
        <w:ind w:left="2880"/>
        <w:jc w:val="right"/>
        <w:rPr>
          <w:rFonts w:ascii="Arial" w:hAnsi="Arial" w:cs="Arial"/>
        </w:rPr>
      </w:pPr>
      <w:bookmarkStart w:id="322" w:name="_Toc499728187"/>
      <w:r w:rsidRPr="0074769C">
        <w:rPr>
          <w:rFonts w:ascii="Arial" w:hAnsi="Arial" w:cs="Arial"/>
        </w:rPr>
        <w:t>__________________________________</w:t>
      </w:r>
    </w:p>
    <w:p w14:paraId="4A68FB09" w14:textId="77777777" w:rsidR="00FA3830" w:rsidRPr="0074769C" w:rsidRDefault="00FA3830" w:rsidP="005634CE">
      <w:pPr>
        <w:pStyle w:val="Heading3"/>
        <w:rPr>
          <w:rFonts w:ascii="Arial" w:hAnsi="Arial" w:cs="Arial"/>
        </w:rPr>
      </w:pPr>
      <w:bookmarkStart w:id="323" w:name="_Toc54173448"/>
      <w:r w:rsidRPr="0074769C">
        <w:rPr>
          <w:rFonts w:ascii="Arial" w:hAnsi="Arial" w:cs="Arial"/>
        </w:rPr>
        <w:t>ORIGINAL SIGNED BY [</w:t>
      </w:r>
      <w:r w:rsidR="009E56A9" w:rsidRPr="0074769C">
        <w:rPr>
          <w:rFonts w:ascii="Arial" w:hAnsi="Arial" w:cs="Arial"/>
        </w:rPr>
        <w:t>SPECIFY</w:t>
      </w:r>
      <w:r w:rsidRPr="0074769C">
        <w:rPr>
          <w:rFonts w:ascii="Arial" w:hAnsi="Arial" w:cs="Arial"/>
        </w:rPr>
        <w:t xml:space="preserve"> JUDGE]</w:t>
      </w:r>
      <w:bookmarkEnd w:id="322"/>
      <w:bookmarkEnd w:id="323"/>
    </w:p>
    <w:p w14:paraId="38735393" w14:textId="77777777" w:rsidR="00FA3830" w:rsidRPr="0074769C" w:rsidRDefault="00FA3830" w:rsidP="00480AC4">
      <w:pPr>
        <w:keepNext/>
        <w:spacing w:after="240"/>
        <w:ind w:left="1395" w:hanging="1418"/>
        <w:jc w:val="both"/>
        <w:rPr>
          <w:rFonts w:ascii="Arial" w:hAnsi="Arial" w:cs="Arial"/>
        </w:rPr>
      </w:pPr>
      <w:r w:rsidRPr="0074769C">
        <w:rPr>
          <w:rFonts w:ascii="Arial" w:hAnsi="Arial" w:cs="Arial"/>
        </w:rPr>
        <w:t>YA-3</w:t>
      </w:r>
      <w:r w:rsidRPr="0074769C">
        <w:rPr>
          <w:rFonts w:ascii="Arial" w:hAnsi="Arial" w:cs="Arial"/>
        </w:rPr>
        <w:tab/>
        <w:t>APPROVED</w:t>
      </w:r>
      <w:r w:rsidR="00574E13" w:rsidRPr="0074769C">
        <w:rPr>
          <w:rFonts w:ascii="Arial" w:hAnsi="Arial" w:cs="Arial"/>
        </w:rPr>
        <w:t xml:space="preserve"> </w:t>
      </w:r>
      <w:r w:rsidRPr="0074769C">
        <w:rPr>
          <w:rFonts w:ascii="Arial" w:hAnsi="Arial" w:cs="Arial"/>
        </w:rPr>
        <w:t>AS TO (FORM/CONTENT/FORM AND CONTENT):</w:t>
      </w:r>
    </w:p>
    <w:p w14:paraId="3B59F6EF" w14:textId="77777777" w:rsidR="00FA3830" w:rsidRPr="0074769C" w:rsidRDefault="00FA3830" w:rsidP="005634CE">
      <w:pPr>
        <w:keepNext/>
        <w:spacing w:after="240"/>
        <w:ind w:left="1418" w:hanging="22"/>
        <w:jc w:val="both"/>
        <w:rPr>
          <w:rFonts w:ascii="Arial" w:hAnsi="Arial" w:cs="Arial"/>
        </w:rPr>
      </w:pPr>
      <w:r w:rsidRPr="0074769C">
        <w:rPr>
          <w:rFonts w:ascii="Arial" w:hAnsi="Arial" w:cs="Arial"/>
        </w:rPr>
        <w:t>{Specify Law Firm}</w:t>
      </w:r>
    </w:p>
    <w:p w14:paraId="05630213" w14:textId="77777777" w:rsidR="00FA3830" w:rsidRPr="0074769C" w:rsidRDefault="00FA3830" w:rsidP="00480AC4">
      <w:pPr>
        <w:keepNext/>
        <w:ind w:left="1418"/>
        <w:jc w:val="both"/>
        <w:rPr>
          <w:rFonts w:ascii="Arial" w:hAnsi="Arial" w:cs="Arial"/>
        </w:rPr>
      </w:pPr>
      <w:r w:rsidRPr="0074769C">
        <w:rPr>
          <w:rFonts w:ascii="Arial" w:hAnsi="Arial" w:cs="Arial"/>
        </w:rPr>
        <w:t xml:space="preserve">Per: </w:t>
      </w:r>
      <w:r w:rsidRPr="0074769C">
        <w:rPr>
          <w:rFonts w:ascii="Arial" w:hAnsi="Arial" w:cs="Arial"/>
          <w:u w:val="single"/>
        </w:rPr>
        <w:t>ORIGINAL SIGNED BY {specify Lawyer}</w:t>
      </w:r>
    </w:p>
    <w:p w14:paraId="42533ECF" w14:textId="77777777" w:rsidR="00FA3830" w:rsidRPr="0074769C" w:rsidRDefault="00FA3830" w:rsidP="00480AC4">
      <w:pPr>
        <w:spacing w:after="240"/>
        <w:ind w:left="1418"/>
        <w:jc w:val="both"/>
        <w:rPr>
          <w:rFonts w:ascii="Arial" w:hAnsi="Arial" w:cs="Arial"/>
        </w:rPr>
      </w:pPr>
      <w:r w:rsidRPr="0074769C">
        <w:rPr>
          <w:rFonts w:ascii="Arial" w:hAnsi="Arial" w:cs="Arial"/>
        </w:rPr>
        <w:t xml:space="preserve">Counsel for </w:t>
      </w:r>
      <w:r w:rsidR="00456612" w:rsidRPr="0074769C">
        <w:rPr>
          <w:rFonts w:ascii="Arial" w:hAnsi="Arial" w:cs="Arial"/>
        </w:rPr>
        <w:t>(</w:t>
      </w:r>
      <w:r w:rsidRPr="0074769C">
        <w:rPr>
          <w:rFonts w:ascii="Arial" w:hAnsi="Arial" w:cs="Arial"/>
        </w:rPr>
        <w:t>[specify Party Name]</w:t>
      </w:r>
      <w:r w:rsidR="00456612" w:rsidRPr="0074769C">
        <w:rPr>
          <w:rFonts w:ascii="Arial" w:hAnsi="Arial" w:cs="Arial"/>
        </w:rPr>
        <w:t>/{specify name(s)})</w:t>
      </w:r>
    </w:p>
    <w:p w14:paraId="0E9D75FA" w14:textId="77777777" w:rsidR="00FA3830" w:rsidRPr="0074769C" w:rsidRDefault="00FA3830" w:rsidP="00480AC4">
      <w:pPr>
        <w:pStyle w:val="BodyTextIndent2"/>
        <w:keepNext/>
        <w:spacing w:after="240" w:line="360" w:lineRule="auto"/>
        <w:ind w:left="1418" w:hanging="1418"/>
        <w:rPr>
          <w:rFonts w:ascii="Arial" w:hAnsi="Arial" w:cs="Arial"/>
        </w:rPr>
      </w:pPr>
      <w:r w:rsidRPr="0074769C">
        <w:rPr>
          <w:rFonts w:ascii="Arial" w:hAnsi="Arial" w:cs="Arial"/>
        </w:rPr>
        <w:t>YA-4</w:t>
      </w:r>
      <w:r w:rsidRPr="0074769C">
        <w:rPr>
          <w:rFonts w:ascii="Arial" w:hAnsi="Arial" w:cs="Arial"/>
        </w:rPr>
        <w:tab/>
        <w:t>APPROVED</w:t>
      </w:r>
      <w:r w:rsidR="00574E13" w:rsidRPr="0074769C">
        <w:rPr>
          <w:rFonts w:ascii="Arial" w:hAnsi="Arial" w:cs="Arial"/>
        </w:rPr>
        <w:t xml:space="preserve"> </w:t>
      </w:r>
      <w:r w:rsidRPr="0074769C">
        <w:rPr>
          <w:rFonts w:ascii="Arial" w:hAnsi="Arial" w:cs="Arial"/>
        </w:rPr>
        <w:t>AS TO (FORM/CONTENT/FORM AND CONTENT):</w:t>
      </w:r>
    </w:p>
    <w:p w14:paraId="49C3A514" w14:textId="77777777" w:rsidR="00FA3830" w:rsidRPr="0074769C" w:rsidRDefault="00FA3830" w:rsidP="005634CE">
      <w:pPr>
        <w:keepNext/>
        <w:spacing w:after="240"/>
        <w:ind w:left="1418"/>
        <w:jc w:val="both"/>
        <w:rPr>
          <w:rFonts w:ascii="Arial" w:hAnsi="Arial" w:cs="Arial"/>
        </w:rPr>
      </w:pPr>
      <w:r w:rsidRPr="0074769C">
        <w:rPr>
          <w:rFonts w:ascii="Arial" w:hAnsi="Arial" w:cs="Arial"/>
        </w:rPr>
        <w:t>{Specify Law Firm}</w:t>
      </w:r>
    </w:p>
    <w:p w14:paraId="71A0BF03" w14:textId="77777777" w:rsidR="00FA3830" w:rsidRPr="0074769C" w:rsidRDefault="00FA3830" w:rsidP="005634CE">
      <w:pPr>
        <w:keepNext/>
        <w:ind w:left="1418"/>
        <w:jc w:val="both"/>
        <w:rPr>
          <w:rFonts w:ascii="Arial" w:hAnsi="Arial" w:cs="Arial"/>
        </w:rPr>
      </w:pPr>
      <w:r w:rsidRPr="0074769C">
        <w:rPr>
          <w:rFonts w:ascii="Arial" w:hAnsi="Arial" w:cs="Arial"/>
        </w:rPr>
        <w:t xml:space="preserve">Per:  </w:t>
      </w:r>
      <w:r w:rsidRPr="0074769C">
        <w:rPr>
          <w:rFonts w:ascii="Arial" w:hAnsi="Arial" w:cs="Arial"/>
          <w:u w:val="single"/>
        </w:rPr>
        <w:t>ORIGINAL SIGNED BY {specify Lawyer}</w:t>
      </w:r>
    </w:p>
    <w:p w14:paraId="3ECCD29F" w14:textId="77777777" w:rsidR="00FA3830" w:rsidRPr="0074769C" w:rsidRDefault="00456612" w:rsidP="005634CE">
      <w:pPr>
        <w:spacing w:after="240"/>
        <w:ind w:left="1418"/>
        <w:jc w:val="both"/>
        <w:rPr>
          <w:rFonts w:ascii="Arial" w:hAnsi="Arial" w:cs="Arial"/>
        </w:rPr>
      </w:pPr>
      <w:r w:rsidRPr="0074769C">
        <w:rPr>
          <w:rFonts w:ascii="Arial" w:hAnsi="Arial" w:cs="Arial"/>
        </w:rPr>
        <w:t>(</w:t>
      </w:r>
      <w:r w:rsidR="00FA3830" w:rsidRPr="0074769C">
        <w:rPr>
          <w:rFonts w:ascii="Arial" w:hAnsi="Arial" w:cs="Arial"/>
        </w:rPr>
        <w:t>Amicus curiae</w:t>
      </w:r>
      <w:r w:rsidRPr="0074769C">
        <w:rPr>
          <w:rFonts w:ascii="Arial" w:hAnsi="Arial" w:cs="Arial"/>
        </w:rPr>
        <w:t>/Counsel)</w:t>
      </w:r>
      <w:r w:rsidR="00FA3830" w:rsidRPr="0074769C">
        <w:rPr>
          <w:rFonts w:ascii="Arial" w:hAnsi="Arial" w:cs="Arial"/>
        </w:rPr>
        <w:t xml:space="preserve"> for {specify </w:t>
      </w:r>
      <w:r w:rsidRPr="0074769C">
        <w:rPr>
          <w:rFonts w:ascii="Arial" w:hAnsi="Arial" w:cs="Arial"/>
        </w:rPr>
        <w:t>c</w:t>
      </w:r>
      <w:r w:rsidR="00FA3830" w:rsidRPr="0074769C">
        <w:rPr>
          <w:rFonts w:ascii="Arial" w:hAnsi="Arial" w:cs="Arial"/>
        </w:rPr>
        <w:t xml:space="preserve">hild(ren)’s </w:t>
      </w:r>
      <w:r w:rsidRPr="0074769C">
        <w:rPr>
          <w:rFonts w:ascii="Arial" w:hAnsi="Arial" w:cs="Arial"/>
        </w:rPr>
        <w:t>n</w:t>
      </w:r>
      <w:r w:rsidR="00FA3830" w:rsidRPr="0074769C">
        <w:rPr>
          <w:rFonts w:ascii="Arial" w:hAnsi="Arial" w:cs="Arial"/>
        </w:rPr>
        <w:t>ame(s)/</w:t>
      </w:r>
      <w:r w:rsidRPr="0074769C">
        <w:rPr>
          <w:rFonts w:ascii="Arial" w:hAnsi="Arial" w:cs="Arial"/>
        </w:rPr>
        <w:t>b</w:t>
      </w:r>
      <w:r w:rsidR="00FA3830" w:rsidRPr="0074769C">
        <w:rPr>
          <w:rFonts w:ascii="Arial" w:hAnsi="Arial" w:cs="Arial"/>
        </w:rPr>
        <w:t>irthdate(s)}</w:t>
      </w:r>
    </w:p>
    <w:p w14:paraId="52B8F367" w14:textId="77777777" w:rsidR="00FA3830" w:rsidRPr="0074769C" w:rsidRDefault="00FA3830" w:rsidP="00480AC4">
      <w:pPr>
        <w:keepNext/>
        <w:spacing w:after="240"/>
        <w:ind w:left="1418" w:hanging="1418"/>
        <w:jc w:val="both"/>
        <w:rPr>
          <w:rFonts w:ascii="Arial" w:hAnsi="Arial" w:cs="Arial"/>
        </w:rPr>
      </w:pPr>
      <w:r w:rsidRPr="0074769C">
        <w:rPr>
          <w:rFonts w:ascii="Arial" w:hAnsi="Arial" w:cs="Arial"/>
        </w:rPr>
        <w:t>YA-</w:t>
      </w:r>
      <w:r w:rsidR="00456612" w:rsidRPr="0074769C">
        <w:rPr>
          <w:rFonts w:ascii="Arial" w:hAnsi="Arial" w:cs="Arial"/>
        </w:rPr>
        <w:t>5</w:t>
      </w:r>
      <w:r w:rsidR="00574E13" w:rsidRPr="0074769C">
        <w:rPr>
          <w:rFonts w:ascii="Arial" w:hAnsi="Arial" w:cs="Arial"/>
        </w:rPr>
        <w:tab/>
      </w:r>
      <w:r w:rsidRPr="0074769C">
        <w:rPr>
          <w:rFonts w:ascii="Arial" w:hAnsi="Arial" w:cs="Arial"/>
        </w:rPr>
        <w:t>APPROVED</w:t>
      </w:r>
      <w:r w:rsidR="00574E13" w:rsidRPr="0074769C">
        <w:rPr>
          <w:rFonts w:ascii="Arial" w:hAnsi="Arial" w:cs="Arial"/>
        </w:rPr>
        <w:t xml:space="preserve"> </w:t>
      </w:r>
      <w:r w:rsidRPr="0074769C">
        <w:rPr>
          <w:rFonts w:ascii="Arial" w:hAnsi="Arial" w:cs="Arial"/>
        </w:rPr>
        <w:t>AS TO (FORM/CONTENT/FORM AND CONTENT):</w:t>
      </w:r>
    </w:p>
    <w:p w14:paraId="1C5EA7DD" w14:textId="77777777" w:rsidR="00FA3830" w:rsidRPr="0074769C" w:rsidRDefault="00FA3830" w:rsidP="00480AC4">
      <w:pPr>
        <w:keepNext/>
        <w:spacing w:after="240"/>
        <w:ind w:left="1418"/>
        <w:jc w:val="both"/>
        <w:rPr>
          <w:rFonts w:ascii="Arial" w:hAnsi="Arial" w:cs="Arial"/>
        </w:rPr>
      </w:pPr>
      <w:r w:rsidRPr="0074769C">
        <w:rPr>
          <w:rFonts w:ascii="Arial" w:hAnsi="Arial" w:cs="Arial"/>
        </w:rPr>
        <w:t>{Specify Agency}</w:t>
      </w:r>
    </w:p>
    <w:p w14:paraId="765A7CE8" w14:textId="77777777" w:rsidR="00FA3830" w:rsidRPr="0074769C" w:rsidRDefault="00FA3830" w:rsidP="00480AC4">
      <w:pPr>
        <w:keepNext/>
        <w:ind w:left="1418"/>
        <w:jc w:val="both"/>
        <w:rPr>
          <w:rFonts w:ascii="Arial" w:hAnsi="Arial" w:cs="Arial"/>
        </w:rPr>
      </w:pPr>
      <w:r w:rsidRPr="0074769C">
        <w:rPr>
          <w:rFonts w:ascii="Arial" w:hAnsi="Arial" w:cs="Arial"/>
        </w:rPr>
        <w:t xml:space="preserve">Per:  </w:t>
      </w:r>
      <w:r w:rsidRPr="0074769C">
        <w:rPr>
          <w:rFonts w:ascii="Arial" w:hAnsi="Arial" w:cs="Arial"/>
          <w:u w:val="single"/>
        </w:rPr>
        <w:t>ORIGINAL SIGNED BY {specify Lawyer}</w:t>
      </w:r>
    </w:p>
    <w:p w14:paraId="0876D642" w14:textId="77777777" w:rsidR="00FA3830" w:rsidRPr="0074769C" w:rsidRDefault="00FA3830" w:rsidP="00480AC4">
      <w:pPr>
        <w:spacing w:after="240"/>
        <w:ind w:left="1418"/>
        <w:jc w:val="both"/>
        <w:rPr>
          <w:rFonts w:ascii="Arial" w:hAnsi="Arial" w:cs="Arial"/>
        </w:rPr>
      </w:pPr>
      <w:r w:rsidRPr="0074769C">
        <w:rPr>
          <w:rFonts w:ascii="Arial" w:hAnsi="Arial" w:cs="Arial"/>
        </w:rPr>
        <w:t>Counsel</w:t>
      </w:r>
    </w:p>
    <w:p w14:paraId="52064CC3" w14:textId="77777777" w:rsidR="00FA3830" w:rsidRPr="0074769C" w:rsidRDefault="00FA3830" w:rsidP="00480AC4">
      <w:pPr>
        <w:keepNext/>
        <w:spacing w:after="240"/>
        <w:ind w:left="1418" w:hanging="1418"/>
        <w:jc w:val="both"/>
        <w:rPr>
          <w:rFonts w:ascii="Arial" w:hAnsi="Arial" w:cs="Arial"/>
        </w:rPr>
      </w:pPr>
      <w:r w:rsidRPr="0074769C">
        <w:rPr>
          <w:rFonts w:ascii="Arial" w:hAnsi="Arial" w:cs="Arial"/>
        </w:rPr>
        <w:lastRenderedPageBreak/>
        <w:t>YA-</w:t>
      </w:r>
      <w:r w:rsidR="00456612" w:rsidRPr="0074769C">
        <w:rPr>
          <w:rFonts w:ascii="Arial" w:hAnsi="Arial" w:cs="Arial"/>
        </w:rPr>
        <w:t>6</w:t>
      </w:r>
      <w:r w:rsidRPr="0074769C">
        <w:rPr>
          <w:rFonts w:ascii="Arial" w:hAnsi="Arial" w:cs="Arial"/>
        </w:rPr>
        <w:tab/>
        <w:t>APPROVED AS TO (FORM/CONTENT/FORM AND CONTENT):</w:t>
      </w:r>
    </w:p>
    <w:p w14:paraId="56BBA3D0" w14:textId="77777777" w:rsidR="00FA3830" w:rsidRPr="0074769C" w:rsidRDefault="00FA3830" w:rsidP="00480AC4">
      <w:pPr>
        <w:keepNext/>
        <w:ind w:left="1418"/>
        <w:jc w:val="both"/>
        <w:rPr>
          <w:rFonts w:ascii="Arial" w:hAnsi="Arial" w:cs="Arial"/>
        </w:rPr>
      </w:pPr>
      <w:r w:rsidRPr="0074769C">
        <w:rPr>
          <w:rFonts w:ascii="Arial" w:hAnsi="Arial" w:cs="Arial"/>
          <w:u w:val="single"/>
        </w:rPr>
        <w:t>ORIGINAL SIGNED BY [specify Party Name]</w:t>
      </w:r>
    </w:p>
    <w:p w14:paraId="77884DA2" w14:textId="77777777" w:rsidR="00FA3830" w:rsidRPr="0074769C" w:rsidRDefault="00FA3830" w:rsidP="00480AC4">
      <w:pPr>
        <w:spacing w:after="240"/>
        <w:ind w:left="1418"/>
        <w:jc w:val="both"/>
        <w:rPr>
          <w:rFonts w:ascii="Arial" w:hAnsi="Arial" w:cs="Arial"/>
        </w:rPr>
      </w:pPr>
      <w:r w:rsidRPr="0074769C">
        <w:rPr>
          <w:rFonts w:ascii="Arial" w:hAnsi="Arial" w:cs="Arial"/>
        </w:rPr>
        <w:t>Acting on (his/her</w:t>
      </w:r>
      <w:r w:rsidR="007160A2" w:rsidRPr="0074769C">
        <w:rPr>
          <w:rFonts w:ascii="Arial" w:hAnsi="Arial" w:cs="Arial"/>
        </w:rPr>
        <w:t>/their</w:t>
      </w:r>
      <w:r w:rsidRPr="0074769C">
        <w:rPr>
          <w:rFonts w:ascii="Arial" w:hAnsi="Arial" w:cs="Arial"/>
        </w:rPr>
        <w:t>) own behalf</w:t>
      </w:r>
    </w:p>
    <w:p w14:paraId="43172F58" w14:textId="77777777" w:rsidR="00FA3830" w:rsidRPr="0074769C" w:rsidRDefault="00FA3830" w:rsidP="005634CE">
      <w:pPr>
        <w:pStyle w:val="Heading3"/>
        <w:rPr>
          <w:rFonts w:ascii="Arial" w:hAnsi="Arial" w:cs="Arial"/>
        </w:rPr>
      </w:pPr>
      <w:bookmarkStart w:id="324" w:name="_Toc499728188"/>
      <w:bookmarkStart w:id="325" w:name="_Toc54173449"/>
      <w:r w:rsidRPr="0074769C">
        <w:rPr>
          <w:rFonts w:ascii="Arial" w:hAnsi="Arial" w:cs="Arial"/>
        </w:rPr>
        <w:t>ESCORT POWERS</w:t>
      </w:r>
      <w:bookmarkEnd w:id="324"/>
      <w:bookmarkEnd w:id="325"/>
    </w:p>
    <w:p w14:paraId="6B802798" w14:textId="77777777" w:rsidR="00FA3830" w:rsidRPr="0074769C" w:rsidRDefault="00FA3830" w:rsidP="00480AC4">
      <w:pPr>
        <w:spacing w:after="240" w:line="480" w:lineRule="auto"/>
        <w:ind w:left="1418" w:hanging="1418"/>
        <w:jc w:val="both"/>
        <w:rPr>
          <w:rFonts w:ascii="Arial" w:hAnsi="Arial" w:cs="Arial"/>
        </w:rPr>
      </w:pPr>
      <w:r w:rsidRPr="0074769C">
        <w:rPr>
          <w:rFonts w:ascii="Arial" w:hAnsi="Arial" w:cs="Arial"/>
        </w:rPr>
        <w:t>YB-1</w:t>
      </w:r>
      <w:r w:rsidRPr="0074769C">
        <w:rPr>
          <w:rFonts w:ascii="Arial" w:hAnsi="Arial" w:cs="Arial"/>
        </w:rPr>
        <w:tab/>
        <w:t>To the Peace Officers and to the Keeper of a Provincial Institution: This is to command in Her Majesty’s Name that: You, the Peace Officer, arrest and convey [specify Party Name] safely to a Provincial Correctional Institution in Manitoba and to deliver (him/her</w:t>
      </w:r>
      <w:r w:rsidR="006034F7" w:rsidRPr="0074769C">
        <w:rPr>
          <w:rFonts w:ascii="Arial" w:hAnsi="Arial" w:cs="Arial"/>
        </w:rPr>
        <w:t>/them</w:t>
      </w:r>
      <w:r w:rsidRPr="0074769C">
        <w:rPr>
          <w:rFonts w:ascii="Arial" w:hAnsi="Arial" w:cs="Arial"/>
        </w:rPr>
        <w:t>) to its Keeper. You, the Keeper, to receive [specify Party Name] into your custody and keep (him/her</w:t>
      </w:r>
      <w:r w:rsidR="006034F7" w:rsidRPr="0074769C">
        <w:rPr>
          <w:rFonts w:ascii="Arial" w:hAnsi="Arial" w:cs="Arial"/>
        </w:rPr>
        <w:t>/them</w:t>
      </w:r>
      <w:r w:rsidRPr="0074769C">
        <w:rPr>
          <w:rFonts w:ascii="Arial" w:hAnsi="Arial" w:cs="Arial"/>
        </w:rPr>
        <w:t>) in accordance with this Order and for so doing this is a sufficient Warrant;</w:t>
      </w:r>
    </w:p>
    <w:p w14:paraId="2E7BF040" w14:textId="77777777" w:rsidR="00FA3830" w:rsidRPr="0074769C" w:rsidRDefault="00FA3830" w:rsidP="005634CE">
      <w:pPr>
        <w:pStyle w:val="Heading3"/>
        <w:rPr>
          <w:rFonts w:ascii="Arial" w:hAnsi="Arial" w:cs="Arial"/>
        </w:rPr>
      </w:pPr>
      <w:bookmarkStart w:id="326" w:name="_Toc499728189"/>
      <w:bookmarkStart w:id="327" w:name="_Toc54173450"/>
      <w:r w:rsidRPr="0074769C">
        <w:rPr>
          <w:rFonts w:ascii="Arial" w:hAnsi="Arial" w:cs="Arial"/>
        </w:rPr>
        <w:t>WARRANTS</w:t>
      </w:r>
      <w:bookmarkEnd w:id="326"/>
      <w:bookmarkEnd w:id="327"/>
    </w:p>
    <w:p w14:paraId="63BC8ECE" w14:textId="77777777" w:rsidR="00FA3830" w:rsidRPr="0074769C" w:rsidRDefault="00FA3830" w:rsidP="005634CE">
      <w:pPr>
        <w:pStyle w:val="BodyTextIndent"/>
        <w:widowControl/>
        <w:shd w:val="clear" w:color="auto" w:fill="auto"/>
        <w:ind w:left="1418" w:hanging="1418"/>
        <w:rPr>
          <w:rFonts w:ascii="Arial" w:hAnsi="Arial" w:cs="Arial"/>
        </w:rPr>
      </w:pPr>
      <w:r w:rsidRPr="0074769C">
        <w:rPr>
          <w:rFonts w:ascii="Arial" w:hAnsi="Arial" w:cs="Arial"/>
        </w:rPr>
        <w:t>YC-1</w:t>
      </w:r>
      <w:r w:rsidRPr="0074769C">
        <w:rPr>
          <w:rFonts w:ascii="Arial" w:hAnsi="Arial" w:cs="Arial"/>
        </w:rPr>
        <w:tab/>
        <w:t>[Specify Party Name] having been brought to this hearing on the authority of a Warrant for Arrest issued [Date] shall be released on (his/her</w:t>
      </w:r>
      <w:r w:rsidR="007160A2" w:rsidRPr="0074769C">
        <w:rPr>
          <w:rFonts w:ascii="Arial" w:hAnsi="Arial" w:cs="Arial"/>
        </w:rPr>
        <w:t>/their</w:t>
      </w:r>
      <w:r w:rsidRPr="0074769C">
        <w:rPr>
          <w:rFonts w:ascii="Arial" w:hAnsi="Arial" w:cs="Arial"/>
        </w:rPr>
        <w:t>) (own recognizance in the sum of/undertaking to appear on) (</w:t>
      </w:r>
      <w:r w:rsidR="006111C9" w:rsidRPr="0074769C">
        <w:rPr>
          <w:rFonts w:ascii="Arial" w:hAnsi="Arial" w:cs="Arial"/>
        </w:rPr>
        <w:t>{specify amount}</w:t>
      </w:r>
      <w:r w:rsidRPr="0074769C">
        <w:rPr>
          <w:rFonts w:ascii="Arial" w:hAnsi="Arial" w:cs="Arial"/>
        </w:rPr>
        <w:t>/</w:t>
      </w:r>
      <w:r w:rsidR="006111C9" w:rsidRPr="0074769C">
        <w:rPr>
          <w:rFonts w:ascii="Arial" w:hAnsi="Arial" w:cs="Arial"/>
        </w:rPr>
        <w:t xml:space="preserve">{specify date}) </w:t>
      </w:r>
      <w:r w:rsidRPr="0074769C">
        <w:rPr>
          <w:rFonts w:ascii="Arial" w:hAnsi="Arial" w:cs="Arial"/>
        </w:rPr>
        <w:t>and provided with a copy of this Order;</w:t>
      </w:r>
    </w:p>
    <w:p w14:paraId="53BF6095" w14:textId="77777777" w:rsidR="00FA3830" w:rsidRPr="0074769C" w:rsidRDefault="00FA3830" w:rsidP="00480AC4">
      <w:pPr>
        <w:pStyle w:val="BodyTextIndent"/>
        <w:widowControl/>
        <w:shd w:val="clear" w:color="auto" w:fill="auto"/>
        <w:ind w:left="1418" w:hanging="1418"/>
        <w:rPr>
          <w:rFonts w:ascii="Arial" w:hAnsi="Arial" w:cs="Arial"/>
        </w:rPr>
      </w:pPr>
      <w:r w:rsidRPr="0074769C">
        <w:rPr>
          <w:rFonts w:ascii="Arial" w:hAnsi="Arial" w:cs="Arial"/>
        </w:rPr>
        <w:t>YC-2</w:t>
      </w:r>
      <w:r w:rsidRPr="0074769C">
        <w:rPr>
          <w:rFonts w:ascii="Arial" w:hAnsi="Arial" w:cs="Arial"/>
        </w:rPr>
        <w:tab/>
        <w:t xml:space="preserve">[Specify Party Name] having been brought to this hearing on the authority of a Warrant for Arrest issued [Date] shall be remanded in custody to </w:t>
      </w:r>
      <w:r w:rsidR="006111C9" w:rsidRPr="0074769C">
        <w:rPr>
          <w:rFonts w:ascii="Arial" w:hAnsi="Arial" w:cs="Arial"/>
        </w:rPr>
        <w:t>{specify date}</w:t>
      </w:r>
      <w:r w:rsidRPr="0074769C">
        <w:rPr>
          <w:rFonts w:ascii="Arial" w:hAnsi="Arial" w:cs="Arial"/>
        </w:rPr>
        <w:t xml:space="preserve"> and provided with a copy of this Order;</w:t>
      </w:r>
    </w:p>
    <w:p w14:paraId="6FE9159C" w14:textId="77777777" w:rsidR="00153A6F" w:rsidRPr="0074769C" w:rsidRDefault="00FA3830" w:rsidP="00480AC4">
      <w:pPr>
        <w:pStyle w:val="BodyTextIndent"/>
        <w:widowControl/>
        <w:shd w:val="clear" w:color="auto" w:fill="auto"/>
        <w:ind w:left="1418" w:hanging="1418"/>
        <w:jc w:val="left"/>
        <w:rPr>
          <w:rFonts w:ascii="Arial" w:hAnsi="Arial" w:cs="Arial"/>
        </w:rPr>
      </w:pPr>
      <w:r w:rsidRPr="0074769C">
        <w:rPr>
          <w:rFonts w:ascii="Arial" w:hAnsi="Arial" w:cs="Arial"/>
        </w:rPr>
        <w:t>YC-3</w:t>
      </w:r>
      <w:r w:rsidRPr="0074769C">
        <w:rPr>
          <w:rFonts w:ascii="Arial" w:hAnsi="Arial" w:cs="Arial"/>
        </w:rPr>
        <w:tab/>
        <w:t>[Specify Party Name] having been brought to this hearing on the authority of a Warrant for Arrest issued [Date] shall be released and provided with a copy of this Order;</w:t>
      </w:r>
      <w:bookmarkStart w:id="328" w:name="_Toc499728190"/>
      <w:r w:rsidR="00153A6F" w:rsidRPr="0074769C">
        <w:rPr>
          <w:rFonts w:ascii="Arial" w:hAnsi="Arial" w:cs="Arial"/>
        </w:rPr>
        <w:br w:type="page"/>
      </w:r>
    </w:p>
    <w:p w14:paraId="5BEEE793" w14:textId="77777777" w:rsidR="00FA3830" w:rsidRPr="0074769C" w:rsidRDefault="00FA3830" w:rsidP="005634CE">
      <w:pPr>
        <w:pStyle w:val="Heading2"/>
        <w:rPr>
          <w:rFonts w:ascii="Arial" w:hAnsi="Arial" w:cs="Arial"/>
        </w:rPr>
      </w:pPr>
      <w:bookmarkStart w:id="329" w:name="_Toc54173451"/>
      <w:r w:rsidRPr="0074769C">
        <w:rPr>
          <w:rFonts w:ascii="Arial" w:hAnsi="Arial" w:cs="Arial"/>
        </w:rPr>
        <w:lastRenderedPageBreak/>
        <w:t>Z.  NON-STANDARD CLAUSE</w:t>
      </w:r>
      <w:bookmarkEnd w:id="328"/>
      <w:bookmarkEnd w:id="329"/>
    </w:p>
    <w:p w14:paraId="7736CD70" w14:textId="77777777" w:rsidR="00FA3830" w:rsidRPr="006E0C9F" w:rsidRDefault="00FA3830" w:rsidP="00480AC4">
      <w:pPr>
        <w:spacing w:after="240" w:line="480" w:lineRule="auto"/>
        <w:jc w:val="both"/>
        <w:rPr>
          <w:rFonts w:ascii="Arial" w:hAnsi="Arial" w:cs="Arial"/>
          <w:szCs w:val="24"/>
        </w:rPr>
      </w:pPr>
      <w:r w:rsidRPr="0074769C">
        <w:rPr>
          <w:rFonts w:ascii="Arial" w:hAnsi="Arial" w:cs="Arial"/>
          <w:szCs w:val="24"/>
        </w:rPr>
        <w:t>The Court must approve the use of a non-standard clause. An acceptable explanation for the use of that clause must be submitted to the Court in writing along with the Order.</w:t>
      </w:r>
    </w:p>
    <w:sectPr w:rsidR="00FA3830" w:rsidRPr="006E0C9F" w:rsidSect="00DF1DCA">
      <w:headerReference w:type="even" r:id="rId16"/>
      <w:headerReference w:type="default" r:id="rId17"/>
      <w:headerReference w:type="first" r:id="rId18"/>
      <w:footerReference w:type="first" r:id="rId19"/>
      <w:pgSz w:w="12240" w:h="15840" w:code="1"/>
      <w:pgMar w:top="1440" w:right="1440" w:bottom="1276" w:left="1440" w:header="709" w:footer="584"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1B173" w14:textId="77777777" w:rsidR="00067D5F" w:rsidRDefault="00067D5F" w:rsidP="001B316D">
      <w:r>
        <w:separator/>
      </w:r>
    </w:p>
  </w:endnote>
  <w:endnote w:type="continuationSeparator" w:id="0">
    <w:p w14:paraId="537C2CBA" w14:textId="77777777" w:rsidR="00067D5F" w:rsidRDefault="00067D5F" w:rsidP="001B316D">
      <w:r>
        <w:continuationSeparator/>
      </w:r>
    </w:p>
  </w:endnote>
  <w:endnote w:type="continuationNotice" w:id="1">
    <w:p w14:paraId="59454327" w14:textId="77777777" w:rsidR="00067D5F" w:rsidRDefault="00067D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9213" w14:textId="77777777" w:rsidR="007B27FD" w:rsidRDefault="007B2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092C" w14:textId="71F4087B" w:rsidR="00067D5F" w:rsidRPr="00067A11" w:rsidRDefault="00067D5F" w:rsidP="004E50BB">
    <w:pPr>
      <w:pStyle w:val="Footer"/>
      <w:jc w:val="both"/>
      <w:rPr>
        <w:rFonts w:ascii="Arial" w:hAnsi="Arial" w:cs="Arial"/>
      </w:rPr>
    </w:pPr>
    <w:r w:rsidRPr="00067A11">
      <w:rPr>
        <w:rFonts w:ascii="Arial" w:hAnsi="Arial" w:cs="Arial"/>
      </w:rPr>
      <w:t xml:space="preserve">PAGE </w:t>
    </w:r>
    <w:r w:rsidRPr="00067A11">
      <w:rPr>
        <w:rStyle w:val="PageNumber"/>
        <w:rFonts w:ascii="Arial" w:hAnsi="Arial" w:cs="Arial"/>
        <w:b/>
      </w:rPr>
      <w:fldChar w:fldCharType="begin"/>
    </w:r>
    <w:r w:rsidRPr="00067A11">
      <w:rPr>
        <w:rStyle w:val="PageNumber"/>
        <w:rFonts w:ascii="Arial" w:hAnsi="Arial" w:cs="Arial"/>
        <w:b/>
      </w:rPr>
      <w:instrText xml:space="preserve"> PAGE </w:instrText>
    </w:r>
    <w:r w:rsidRPr="00067A11">
      <w:rPr>
        <w:rStyle w:val="PageNumber"/>
        <w:rFonts w:ascii="Arial" w:hAnsi="Arial" w:cs="Arial"/>
        <w:b/>
      </w:rPr>
      <w:fldChar w:fldCharType="separate"/>
    </w:r>
    <w:r w:rsidR="004F6373">
      <w:rPr>
        <w:rStyle w:val="PageNumber"/>
        <w:rFonts w:ascii="Arial" w:hAnsi="Arial" w:cs="Arial"/>
        <w:b/>
        <w:noProof/>
      </w:rPr>
      <w:t>28</w:t>
    </w:r>
    <w:r w:rsidRPr="00067A11">
      <w:rPr>
        <w:rStyle w:val="PageNumber"/>
        <w:rFonts w:ascii="Arial" w:hAnsi="Arial" w:cs="Arial"/>
        <w:b/>
      </w:rPr>
      <w:fldChar w:fldCharType="end"/>
    </w:r>
    <w:r w:rsidRPr="00067A11">
      <w:rPr>
        <w:rStyle w:val="PageNumber"/>
        <w:rFonts w:ascii="Arial" w:hAnsi="Arial" w:cs="Arial"/>
        <w:b/>
      </w:rPr>
      <w:t xml:space="preserve"> </w:t>
    </w:r>
    <w:r w:rsidRPr="00067A11">
      <w:rPr>
        <w:rFonts w:ascii="Arial" w:hAnsi="Arial" w:cs="Arial"/>
      </w:rPr>
      <w:tab/>
      <w:t>STANDARD CLAUSES FOR ORDERS IN FAMILY PROCEEDINGS         VERSION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F479" w14:textId="77777777" w:rsidR="007B27FD" w:rsidRDefault="007B27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7A54" w14:textId="3DA3D685" w:rsidR="00067D5F" w:rsidRPr="00DF1DCA" w:rsidRDefault="00067D5F" w:rsidP="00D33605">
    <w:pPr>
      <w:pStyle w:val="Footer"/>
      <w:jc w:val="both"/>
      <w:rPr>
        <w:rFonts w:ascii="Arial" w:hAnsi="Arial" w:cs="Arial"/>
      </w:rPr>
    </w:pPr>
    <w:r w:rsidRPr="00DF1DCA">
      <w:rPr>
        <w:rFonts w:ascii="Arial" w:hAnsi="Arial" w:cs="Arial"/>
      </w:rPr>
      <w:t xml:space="preserve">PAGE </w:t>
    </w:r>
    <w:r w:rsidRPr="00DF1DCA">
      <w:rPr>
        <w:rStyle w:val="PageNumber"/>
        <w:rFonts w:ascii="Arial" w:hAnsi="Arial" w:cs="Arial"/>
        <w:b/>
      </w:rPr>
      <w:fldChar w:fldCharType="begin"/>
    </w:r>
    <w:r w:rsidRPr="00DF1DCA">
      <w:rPr>
        <w:rStyle w:val="PageNumber"/>
        <w:rFonts w:ascii="Arial" w:hAnsi="Arial" w:cs="Arial"/>
        <w:b/>
      </w:rPr>
      <w:instrText xml:space="preserve"> PAGE </w:instrText>
    </w:r>
    <w:r w:rsidRPr="00DF1DCA">
      <w:rPr>
        <w:rStyle w:val="PageNumber"/>
        <w:rFonts w:ascii="Arial" w:hAnsi="Arial" w:cs="Arial"/>
        <w:b/>
      </w:rPr>
      <w:fldChar w:fldCharType="separate"/>
    </w:r>
    <w:r w:rsidR="004F6373" w:rsidRPr="00DF1DCA">
      <w:rPr>
        <w:rStyle w:val="PageNumber"/>
        <w:rFonts w:ascii="Arial" w:hAnsi="Arial" w:cs="Arial"/>
        <w:b/>
        <w:noProof/>
      </w:rPr>
      <w:t>17</w:t>
    </w:r>
    <w:r w:rsidRPr="00DF1DCA">
      <w:rPr>
        <w:rStyle w:val="PageNumber"/>
        <w:rFonts w:ascii="Arial" w:hAnsi="Arial" w:cs="Arial"/>
        <w:b/>
      </w:rPr>
      <w:fldChar w:fldCharType="end"/>
    </w:r>
    <w:r w:rsidRPr="00DF1DCA">
      <w:rPr>
        <w:rStyle w:val="PageNumber"/>
        <w:rFonts w:ascii="Arial" w:hAnsi="Arial" w:cs="Arial"/>
        <w:b/>
      </w:rPr>
      <w:t xml:space="preserve"> </w:t>
    </w:r>
    <w:r w:rsidRPr="00DF1DCA">
      <w:rPr>
        <w:rFonts w:ascii="Arial" w:hAnsi="Arial" w:cs="Arial"/>
      </w:rPr>
      <w:tab/>
      <w:t xml:space="preserve">      STANDARD CLAUSES FOR ORDERS IN FAMILY PROCEEDINGS         VERSION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F5D7C" w14:textId="77777777" w:rsidR="00067D5F" w:rsidRDefault="00067D5F" w:rsidP="001B316D">
      <w:r>
        <w:separator/>
      </w:r>
    </w:p>
  </w:footnote>
  <w:footnote w:type="continuationSeparator" w:id="0">
    <w:p w14:paraId="1B2675DE" w14:textId="77777777" w:rsidR="00067D5F" w:rsidRDefault="00067D5F" w:rsidP="001B316D">
      <w:r>
        <w:continuationSeparator/>
      </w:r>
    </w:p>
  </w:footnote>
  <w:footnote w:type="continuationNotice" w:id="1">
    <w:p w14:paraId="4099050C" w14:textId="77777777" w:rsidR="00067D5F" w:rsidRDefault="00067D5F">
      <w:pPr>
        <w:spacing w:line="240" w:lineRule="auto"/>
      </w:pPr>
    </w:p>
  </w:footnote>
  <w:footnote w:id="2">
    <w:p w14:paraId="686B4874" w14:textId="07891806" w:rsidR="00067D5F" w:rsidRPr="005E748C" w:rsidRDefault="00067D5F" w:rsidP="00AC30B0">
      <w:pPr>
        <w:pStyle w:val="Footer"/>
        <w:jc w:val="both"/>
        <w:rPr>
          <w:rFonts w:ascii="Arial" w:hAnsi="Arial" w:cs="Arial"/>
        </w:rPr>
      </w:pPr>
      <w:r w:rsidRPr="005E748C">
        <w:rPr>
          <w:rStyle w:val="FootnoteReference"/>
          <w:rFonts w:ascii="Arial" w:hAnsi="Arial" w:cs="Arial"/>
        </w:rPr>
        <w:footnoteRef/>
      </w:r>
      <w:r w:rsidRPr="005E748C">
        <w:rPr>
          <w:rFonts w:ascii="Arial" w:hAnsi="Arial" w:cs="Arial"/>
        </w:rPr>
        <w:t xml:space="preserve"> </w:t>
      </w:r>
      <w:r w:rsidR="002474EA">
        <w:rPr>
          <w:rFonts w:ascii="Arial" w:hAnsi="Arial" w:cs="Arial"/>
        </w:rPr>
        <w:t xml:space="preserve"> </w:t>
      </w:r>
      <w:r w:rsidRPr="005E748C">
        <w:rPr>
          <w:rFonts w:ascii="Arial" w:hAnsi="Arial" w:cs="Arial"/>
        </w:rPr>
        <w:t>The term “matter” includes a range of proceedings before the Court such as motions, applications, case conferences/pre-trials, trials, oral/uncontested hearings and support enforcement hearings.</w:t>
      </w:r>
    </w:p>
  </w:footnote>
  <w:footnote w:id="3">
    <w:p w14:paraId="76C77ECD" w14:textId="35A9F375" w:rsidR="00067D5F" w:rsidRPr="005E748C" w:rsidRDefault="00067D5F" w:rsidP="00AC30B0">
      <w:pPr>
        <w:pStyle w:val="Footer"/>
        <w:jc w:val="both"/>
        <w:rPr>
          <w:rFonts w:ascii="Arial" w:hAnsi="Arial" w:cs="Arial"/>
          <w:lang w:val="en-CA"/>
        </w:rPr>
      </w:pPr>
      <w:r w:rsidRPr="005E748C">
        <w:rPr>
          <w:rStyle w:val="FootnoteReference"/>
          <w:rFonts w:ascii="Arial" w:hAnsi="Arial" w:cs="Arial"/>
        </w:rPr>
        <w:footnoteRef/>
      </w:r>
      <w:r w:rsidRPr="005E748C">
        <w:rPr>
          <w:rFonts w:ascii="Arial" w:hAnsi="Arial" w:cs="Arial"/>
        </w:rPr>
        <w:t xml:space="preserve"> </w:t>
      </w:r>
      <w:r w:rsidR="00554410">
        <w:rPr>
          <w:rFonts w:ascii="Arial" w:hAnsi="Arial" w:cs="Arial"/>
        </w:rPr>
        <w:t xml:space="preserve"> </w:t>
      </w:r>
      <w:r w:rsidRPr="005E748C">
        <w:rPr>
          <w:rFonts w:ascii="Arial" w:hAnsi="Arial" w:cs="Arial"/>
        </w:rPr>
        <w:t>F</w:t>
      </w:r>
      <w:r w:rsidRPr="005E748C">
        <w:rPr>
          <w:rFonts w:ascii="Arial" w:hAnsi="Arial" w:cs="Arial"/>
          <w:lang w:val="en-CA"/>
        </w:rPr>
        <w:t xml:space="preserve">or use where matter is heard but the decision is given on a later date. </w:t>
      </w:r>
      <w:r w:rsidR="00554410">
        <w:rPr>
          <w:rFonts w:ascii="Arial" w:hAnsi="Arial" w:cs="Arial"/>
          <w:lang w:val="en-CA"/>
        </w:rPr>
        <w:t xml:space="preserve"> </w:t>
      </w:r>
      <w:r w:rsidRPr="005E748C">
        <w:rPr>
          <w:rFonts w:ascii="Arial" w:hAnsi="Arial" w:cs="Arial"/>
          <w:lang w:val="en-CA"/>
        </w:rPr>
        <w:t xml:space="preserve">The date of the </w:t>
      </w:r>
      <w:r w:rsidR="00F52B61">
        <w:rPr>
          <w:rFonts w:ascii="Arial" w:hAnsi="Arial" w:cs="Arial"/>
          <w:lang w:val="en-CA"/>
        </w:rPr>
        <w:t>o</w:t>
      </w:r>
      <w:r w:rsidRPr="005E748C">
        <w:rPr>
          <w:rFonts w:ascii="Arial" w:hAnsi="Arial" w:cs="Arial"/>
          <w:lang w:val="en-CA"/>
        </w:rPr>
        <w:t>rder will be the date of the decision.</w:t>
      </w:r>
    </w:p>
  </w:footnote>
  <w:footnote w:id="4">
    <w:p w14:paraId="5E58778E" w14:textId="5A264ECD" w:rsidR="00067D5F" w:rsidRPr="00504E7A" w:rsidRDefault="00067D5F" w:rsidP="00AC30B0">
      <w:pPr>
        <w:pStyle w:val="Footer"/>
        <w:jc w:val="both"/>
        <w:rPr>
          <w:rFonts w:ascii="Arial" w:hAnsi="Arial" w:cs="Arial"/>
          <w:u w:val="single"/>
        </w:rPr>
      </w:pPr>
      <w:r w:rsidRPr="005E748C">
        <w:rPr>
          <w:rStyle w:val="FootnoteReference"/>
          <w:rFonts w:ascii="Arial" w:eastAsiaTheme="majorEastAsia" w:hAnsi="Arial" w:cs="Arial"/>
        </w:rPr>
        <w:footnoteRef/>
      </w:r>
      <w:r w:rsidRPr="005E748C">
        <w:rPr>
          <w:rFonts w:ascii="Arial" w:hAnsi="Arial" w:cs="Arial"/>
        </w:rPr>
        <w:t xml:space="preserve"> </w:t>
      </w:r>
      <w:r w:rsidR="00554410">
        <w:rPr>
          <w:rFonts w:ascii="Arial" w:hAnsi="Arial" w:cs="Arial"/>
        </w:rPr>
        <w:t xml:space="preserve"> </w:t>
      </w:r>
      <w:r w:rsidRPr="005E748C">
        <w:rPr>
          <w:rFonts w:ascii="Arial" w:hAnsi="Arial" w:cs="Arial"/>
        </w:rPr>
        <w:t xml:space="preserve">This clause must specify all prior Variation Orders and recalculations that have occurred. </w:t>
      </w:r>
      <w:r w:rsidR="00554410">
        <w:rPr>
          <w:rFonts w:ascii="Arial" w:hAnsi="Arial" w:cs="Arial"/>
        </w:rPr>
        <w:t xml:space="preserve"> </w:t>
      </w:r>
      <w:r w:rsidRPr="005E748C">
        <w:rPr>
          <w:rFonts w:ascii="Arial" w:hAnsi="Arial" w:cs="Arial"/>
        </w:rPr>
        <w:t xml:space="preserve">The clause relates to subsections 4(1)(c) and 7(1) of </w:t>
      </w:r>
      <w:r w:rsidRPr="005E748C">
        <w:rPr>
          <w:rFonts w:ascii="Arial" w:hAnsi="Arial" w:cs="Arial"/>
          <w:i/>
        </w:rPr>
        <w:t>The Child Support Service Act</w:t>
      </w:r>
      <w:r w:rsidRPr="005E748C">
        <w:rPr>
          <w:rFonts w:ascii="Arial" w:hAnsi="Arial" w:cs="Arial"/>
        </w:rPr>
        <w:t xml:space="preserve">. If the original support obligation being recalculated was not in an order and a party wishes to object to the recalculation decision, they may apply for an order setting the decision aside. </w:t>
      </w:r>
      <w:r w:rsidR="00554410">
        <w:rPr>
          <w:rFonts w:ascii="Arial" w:hAnsi="Arial" w:cs="Arial"/>
        </w:rPr>
        <w:t xml:space="preserve"> </w:t>
      </w:r>
      <w:r w:rsidRPr="005E748C">
        <w:rPr>
          <w:rFonts w:ascii="Arial" w:hAnsi="Arial" w:cs="Arial"/>
        </w:rPr>
        <w:t>Clause AB-2</w:t>
      </w:r>
      <w:r w:rsidR="00F52B61">
        <w:rPr>
          <w:rFonts w:ascii="Arial" w:hAnsi="Arial" w:cs="Arial"/>
        </w:rPr>
        <w:t>5</w:t>
      </w:r>
      <w:r w:rsidRPr="005E748C">
        <w:rPr>
          <w:rFonts w:ascii="Arial" w:hAnsi="Arial" w:cs="Arial"/>
        </w:rPr>
        <w:t xml:space="preserve"> may be used in such an order.</w:t>
      </w:r>
    </w:p>
  </w:footnote>
  <w:footnote w:id="5">
    <w:p w14:paraId="36C77018" w14:textId="6C57F863" w:rsidR="00067D5F" w:rsidRPr="00AD24B5" w:rsidRDefault="00067D5F" w:rsidP="00AC30B0">
      <w:pPr>
        <w:pStyle w:val="Footer"/>
        <w:jc w:val="both"/>
        <w:rPr>
          <w:rFonts w:ascii="Arial" w:hAnsi="Arial" w:cs="Arial"/>
          <w:u w:val="single"/>
        </w:rPr>
      </w:pPr>
      <w:r w:rsidRPr="002E2F40">
        <w:rPr>
          <w:rStyle w:val="FootnoteReference"/>
          <w:rFonts w:ascii="Arial" w:eastAsiaTheme="majorEastAsia" w:hAnsi="Arial" w:cs="Arial"/>
        </w:rPr>
        <w:footnoteRef/>
      </w:r>
      <w:r>
        <w:rPr>
          <w:rFonts w:ascii="Arial" w:hAnsi="Arial" w:cs="Arial"/>
        </w:rPr>
        <w:t xml:space="preserve"> </w:t>
      </w:r>
      <w:r w:rsidR="007842AB">
        <w:rPr>
          <w:rFonts w:ascii="Arial" w:hAnsi="Arial" w:cs="Arial"/>
        </w:rPr>
        <w:t xml:space="preserve"> </w:t>
      </w:r>
      <w:r w:rsidRPr="00485881">
        <w:rPr>
          <w:rFonts w:ascii="Arial" w:hAnsi="Arial" w:cs="Arial"/>
        </w:rPr>
        <w:t xml:space="preserve">For orders pronounced after July 1, 2020, this clause must be used when a party is seeking to vary a child support </w:t>
      </w:r>
      <w:r w:rsidR="0045421E">
        <w:rPr>
          <w:rFonts w:ascii="Arial" w:hAnsi="Arial" w:cs="Arial"/>
        </w:rPr>
        <w:t>o</w:t>
      </w:r>
      <w:r w:rsidRPr="00485881">
        <w:rPr>
          <w:rFonts w:ascii="Arial" w:hAnsi="Arial" w:cs="Arial"/>
        </w:rPr>
        <w:t>rder within 30 days of being notified of a Recalculated Child Support Order or when seeking to vary a Family Arbitration Award that includes child support within 30 days of being notified of a Child Support Recalculation Decision</w:t>
      </w:r>
      <w:bookmarkStart w:id="16" w:name="_Hlk156392867"/>
      <w:r w:rsidRPr="00485881">
        <w:rPr>
          <w:rFonts w:ascii="Arial" w:hAnsi="Arial" w:cs="Arial"/>
        </w:rPr>
        <w:t>.</w:t>
      </w:r>
      <w:bookmarkEnd w:id="16"/>
    </w:p>
  </w:footnote>
  <w:footnote w:id="6">
    <w:p w14:paraId="410B6D8A" w14:textId="05E0D4D8" w:rsidR="00067D5F" w:rsidRPr="00485881" w:rsidRDefault="00067D5F" w:rsidP="00AC30B0">
      <w:pPr>
        <w:pStyle w:val="FootnoteText"/>
        <w:spacing w:line="240" w:lineRule="auto"/>
        <w:jc w:val="both"/>
        <w:rPr>
          <w:rFonts w:ascii="Arial" w:hAnsi="Arial" w:cs="Arial"/>
          <w:lang w:val="en-CA"/>
        </w:rPr>
      </w:pPr>
      <w:r w:rsidRPr="00F77773">
        <w:rPr>
          <w:rStyle w:val="FootnoteReference"/>
          <w:rFonts w:ascii="Arial" w:hAnsi="Arial" w:cs="Arial"/>
        </w:rPr>
        <w:footnoteRef/>
      </w:r>
      <w:r w:rsidRPr="00485881">
        <w:rPr>
          <w:rFonts w:ascii="Arial" w:hAnsi="Arial" w:cs="Arial"/>
        </w:rPr>
        <w:t xml:space="preserve"> </w:t>
      </w:r>
      <w:r w:rsidR="007842AB">
        <w:rPr>
          <w:rFonts w:ascii="Arial" w:hAnsi="Arial" w:cs="Arial"/>
        </w:rPr>
        <w:t xml:space="preserve"> </w:t>
      </w:r>
      <w:r w:rsidRPr="00485881">
        <w:rPr>
          <w:rFonts w:ascii="Arial" w:hAnsi="Arial" w:cs="Arial"/>
        </w:rPr>
        <w:t xml:space="preserve">This clause may be used for inter-jurisdictional support applications pursuant to </w:t>
      </w:r>
      <w:r w:rsidRPr="00485881">
        <w:rPr>
          <w:rFonts w:ascii="Arial" w:hAnsi="Arial" w:cs="Arial"/>
          <w:i/>
        </w:rPr>
        <w:t>The</w:t>
      </w:r>
      <w:r w:rsidRPr="00485881">
        <w:rPr>
          <w:rFonts w:ascii="Arial" w:hAnsi="Arial" w:cs="Arial"/>
        </w:rPr>
        <w:t xml:space="preserve"> </w:t>
      </w:r>
      <w:r w:rsidRPr="00485881">
        <w:rPr>
          <w:rFonts w:ascii="Arial" w:hAnsi="Arial" w:cs="Arial"/>
          <w:i/>
        </w:rPr>
        <w:t>Inter-jurisdictional Support Orders Act</w:t>
      </w:r>
      <w:r w:rsidRPr="00485881">
        <w:rPr>
          <w:rFonts w:ascii="Arial" w:hAnsi="Arial" w:cs="Arial"/>
        </w:rPr>
        <w:t xml:space="preserve"> or, as of March 1, 2021, the </w:t>
      </w:r>
      <w:r w:rsidRPr="00485881">
        <w:rPr>
          <w:rFonts w:ascii="Arial" w:hAnsi="Arial" w:cs="Arial"/>
          <w:i/>
        </w:rPr>
        <w:t>Divorce Act</w:t>
      </w:r>
      <w:r w:rsidRPr="00485881">
        <w:rPr>
          <w:rFonts w:ascii="Arial" w:hAnsi="Arial" w:cs="Arial"/>
        </w:rPr>
        <w:t xml:space="preserve">. </w:t>
      </w:r>
    </w:p>
  </w:footnote>
  <w:footnote w:id="7">
    <w:p w14:paraId="2FFB7FE3" w14:textId="1D522515" w:rsidR="00067D5F" w:rsidRPr="00485881" w:rsidRDefault="00067D5F" w:rsidP="00AC30B0">
      <w:pPr>
        <w:pStyle w:val="FootnoteText"/>
        <w:spacing w:line="240" w:lineRule="auto"/>
        <w:jc w:val="both"/>
        <w:rPr>
          <w:rFonts w:ascii="Arial" w:hAnsi="Arial" w:cs="Arial"/>
          <w:lang w:val="en-CA"/>
        </w:rPr>
      </w:pPr>
      <w:r w:rsidRPr="00F77773">
        <w:rPr>
          <w:rStyle w:val="FootnoteReference"/>
          <w:rFonts w:ascii="Arial" w:eastAsiaTheme="majorEastAsia" w:hAnsi="Arial" w:cs="Arial"/>
        </w:rPr>
        <w:footnoteRef/>
      </w:r>
      <w:r w:rsidRPr="00485881">
        <w:rPr>
          <w:rFonts w:ascii="Arial" w:hAnsi="Arial" w:cs="Arial"/>
        </w:rPr>
        <w:t xml:space="preserve"> </w:t>
      </w:r>
      <w:r w:rsidR="007842AB">
        <w:rPr>
          <w:rFonts w:ascii="Arial" w:hAnsi="Arial" w:cs="Arial"/>
        </w:rPr>
        <w:t xml:space="preserve"> </w:t>
      </w:r>
      <w:r w:rsidRPr="00485881">
        <w:rPr>
          <w:rFonts w:ascii="Arial" w:hAnsi="Arial" w:cs="Arial"/>
          <w:lang w:val="en-CA"/>
        </w:rPr>
        <w:t xml:space="preserve">Only for orders pronounced prior to March 1, 2021, when hearings for confirmation of Provisional Variation Orders pursuant to the </w:t>
      </w:r>
      <w:r w:rsidRPr="00485881">
        <w:rPr>
          <w:rFonts w:ascii="Arial" w:hAnsi="Arial" w:cs="Arial"/>
          <w:i/>
          <w:lang w:val="en-CA"/>
        </w:rPr>
        <w:t>Divorce Act</w:t>
      </w:r>
      <w:r w:rsidRPr="00485881">
        <w:rPr>
          <w:rFonts w:ascii="Arial" w:hAnsi="Arial" w:cs="Arial"/>
          <w:lang w:val="en-CA"/>
        </w:rPr>
        <w:t xml:space="preserve"> will no longer occur.</w:t>
      </w:r>
    </w:p>
  </w:footnote>
  <w:footnote w:id="8">
    <w:p w14:paraId="5E65EB59" w14:textId="73655C76" w:rsidR="00067D5F" w:rsidRPr="00485881" w:rsidRDefault="00067D5F" w:rsidP="00AC30B0">
      <w:pPr>
        <w:pStyle w:val="FootnoteText"/>
        <w:spacing w:line="240" w:lineRule="auto"/>
        <w:jc w:val="both"/>
      </w:pPr>
      <w:r w:rsidRPr="00F77773">
        <w:rPr>
          <w:rStyle w:val="FootnoteReference"/>
          <w:rFonts w:ascii="Arial" w:eastAsiaTheme="majorEastAsia" w:hAnsi="Arial" w:cs="Arial"/>
        </w:rPr>
        <w:footnoteRef/>
      </w:r>
      <w:r w:rsidRPr="00485881">
        <w:rPr>
          <w:rFonts w:ascii="Arial" w:hAnsi="Arial" w:cs="Arial"/>
        </w:rPr>
        <w:t xml:space="preserve"> </w:t>
      </w:r>
      <w:r w:rsidR="007842AB">
        <w:rPr>
          <w:rFonts w:ascii="Arial" w:hAnsi="Arial" w:cs="Arial"/>
        </w:rPr>
        <w:t xml:space="preserve"> </w:t>
      </w:r>
      <w:r w:rsidRPr="00485881">
        <w:rPr>
          <w:rFonts w:ascii="Arial" w:hAnsi="Arial" w:cs="Arial"/>
          <w:lang w:val="en-CA"/>
        </w:rPr>
        <w:t>See footnote 6.</w:t>
      </w:r>
    </w:p>
  </w:footnote>
  <w:footnote w:id="9">
    <w:p w14:paraId="08214832" w14:textId="1298FFCC" w:rsidR="00D9410A" w:rsidRPr="00F77773" w:rsidRDefault="00D9410A" w:rsidP="002474EA">
      <w:pPr>
        <w:spacing w:line="240" w:lineRule="auto"/>
        <w:jc w:val="both"/>
        <w:rPr>
          <w:rFonts w:ascii="Arial" w:hAnsi="Arial" w:cs="Arial"/>
          <w:sz w:val="20"/>
        </w:rPr>
      </w:pPr>
      <w:r w:rsidRPr="005B79D4">
        <w:rPr>
          <w:rStyle w:val="FootnoteReference"/>
          <w:rFonts w:ascii="Arial" w:hAnsi="Arial" w:cs="Arial"/>
          <w:sz w:val="20"/>
        </w:rPr>
        <w:footnoteRef/>
      </w:r>
      <w:r>
        <w:t xml:space="preserve"> </w:t>
      </w:r>
      <w:bookmarkStart w:id="17" w:name="_Hlk157674450"/>
      <w:r w:rsidR="007842AB">
        <w:t xml:space="preserve"> </w:t>
      </w:r>
      <w:r w:rsidRPr="00F77773">
        <w:rPr>
          <w:rFonts w:ascii="Arial" w:hAnsi="Arial" w:cs="Arial"/>
          <w:sz w:val="20"/>
        </w:rPr>
        <w:t xml:space="preserve">This clause should be used for incoming applications received by the Manitoba Central Authority pursuant to the Hague </w:t>
      </w:r>
      <w:r w:rsidRPr="00F77773">
        <w:rPr>
          <w:rFonts w:ascii="Arial" w:hAnsi="Arial" w:cs="Arial"/>
          <w:i/>
          <w:iCs/>
          <w:sz w:val="20"/>
        </w:rPr>
        <w:t>Convention on the International Recovery of Child Support and Other Forms of Family Maintenance</w:t>
      </w:r>
      <w:r w:rsidRPr="00F77773">
        <w:rPr>
          <w:rFonts w:ascii="Arial" w:hAnsi="Arial" w:cs="Arial"/>
          <w:sz w:val="20"/>
        </w:rPr>
        <w:t>.</w:t>
      </w:r>
    </w:p>
    <w:bookmarkEnd w:id="17"/>
    <w:p w14:paraId="421CF161" w14:textId="7FDB6D31" w:rsidR="00D9410A" w:rsidRPr="00F77773" w:rsidRDefault="00D9410A">
      <w:pPr>
        <w:pStyle w:val="FootnoteText"/>
        <w:rPr>
          <w:lang w:val="en-CA"/>
        </w:rPr>
      </w:pPr>
    </w:p>
  </w:footnote>
  <w:footnote w:id="10">
    <w:p w14:paraId="0702A4E7" w14:textId="02A0D6C0" w:rsidR="00067D5F" w:rsidRPr="0039577F" w:rsidRDefault="00067D5F" w:rsidP="0039577F">
      <w:pPr>
        <w:pStyle w:val="FootnoteText"/>
        <w:spacing w:line="240" w:lineRule="auto"/>
        <w:jc w:val="both"/>
        <w:rPr>
          <w:rFonts w:ascii="Arial" w:hAnsi="Arial" w:cs="Arial"/>
        </w:rPr>
      </w:pPr>
      <w:r w:rsidRPr="0039577F">
        <w:rPr>
          <w:rStyle w:val="FootnoteReference"/>
          <w:rFonts w:ascii="Arial" w:eastAsiaTheme="majorEastAsia" w:hAnsi="Arial" w:cs="Arial"/>
        </w:rPr>
        <w:footnoteRef/>
      </w:r>
      <w:r w:rsidRPr="0039577F">
        <w:rPr>
          <w:rFonts w:ascii="Arial" w:hAnsi="Arial" w:cs="Arial"/>
        </w:rPr>
        <w:t xml:space="preserve"> </w:t>
      </w:r>
      <w:r>
        <w:rPr>
          <w:rFonts w:ascii="Arial" w:hAnsi="Arial" w:cs="Arial"/>
        </w:rPr>
        <w:t xml:space="preserve"> </w:t>
      </w:r>
      <w:r w:rsidRPr="0039577F">
        <w:rPr>
          <w:rFonts w:ascii="Arial" w:hAnsi="Arial" w:cs="Arial"/>
        </w:rPr>
        <w:t xml:space="preserve">This clause is to be used with CH-2 when a request is made pursuant to subsections 6(1), 6(2) or 6.2(2) of the </w:t>
      </w:r>
      <w:r w:rsidRPr="0039577F">
        <w:rPr>
          <w:rFonts w:ascii="Arial" w:hAnsi="Arial" w:cs="Arial"/>
          <w:i/>
        </w:rPr>
        <w:t>Divorce Act</w:t>
      </w:r>
      <w:r w:rsidRPr="0039577F">
        <w:rPr>
          <w:rFonts w:ascii="Arial" w:hAnsi="Arial" w:cs="Arial"/>
        </w:rPr>
        <w:t xml:space="preserve"> to transfer divorce, initial corollary relief or variation proceedings to another province or territory.</w:t>
      </w:r>
    </w:p>
  </w:footnote>
  <w:footnote w:id="11">
    <w:p w14:paraId="0B7CF728" w14:textId="7715F288" w:rsidR="00067D5F" w:rsidRPr="0039577F" w:rsidRDefault="00067D5F" w:rsidP="0039577F">
      <w:pPr>
        <w:pStyle w:val="FootnoteText"/>
        <w:spacing w:line="240" w:lineRule="auto"/>
        <w:jc w:val="both"/>
        <w:rPr>
          <w:rFonts w:ascii="Arial" w:hAnsi="Arial" w:cs="Arial"/>
        </w:rPr>
      </w:pPr>
      <w:r w:rsidRPr="0039577F">
        <w:rPr>
          <w:rStyle w:val="FootnoteReference"/>
          <w:rFonts w:ascii="Arial" w:eastAsiaTheme="majorEastAsia" w:hAnsi="Arial" w:cs="Arial"/>
        </w:rPr>
        <w:footnoteRef/>
      </w:r>
      <w:r w:rsidRPr="0039577F">
        <w:rPr>
          <w:rFonts w:ascii="Arial" w:hAnsi="Arial" w:cs="Arial"/>
        </w:rPr>
        <w:t xml:space="preserve"> </w:t>
      </w:r>
      <w:r>
        <w:rPr>
          <w:rFonts w:ascii="Arial" w:hAnsi="Arial" w:cs="Arial"/>
        </w:rPr>
        <w:t xml:space="preserve"> </w:t>
      </w:r>
      <w:r w:rsidRPr="0039577F">
        <w:rPr>
          <w:rFonts w:ascii="Arial" w:hAnsi="Arial" w:cs="Arial"/>
        </w:rPr>
        <w:t xml:space="preserve">This clause is to be used when a request is made pursuant to section 18.2 of the </w:t>
      </w:r>
      <w:r w:rsidRPr="0039577F">
        <w:rPr>
          <w:rFonts w:ascii="Arial" w:hAnsi="Arial" w:cs="Arial"/>
          <w:i/>
        </w:rPr>
        <w:t>Divorce Act</w:t>
      </w:r>
      <w:r w:rsidRPr="0039577F">
        <w:rPr>
          <w:rFonts w:ascii="Arial" w:hAnsi="Arial" w:cs="Arial"/>
        </w:rPr>
        <w:t xml:space="preserve"> to convert a request for support returnable in Manitoba in order to have the matter heard in a province or territory where the responding party resides. </w:t>
      </w:r>
    </w:p>
  </w:footnote>
  <w:footnote w:id="12">
    <w:p w14:paraId="542266B6" w14:textId="6B262176" w:rsidR="00067D5F" w:rsidRPr="00BC0FF0" w:rsidRDefault="00067D5F" w:rsidP="0039577F">
      <w:pPr>
        <w:pStyle w:val="FootnoteText"/>
        <w:spacing w:line="240" w:lineRule="auto"/>
        <w:jc w:val="both"/>
      </w:pPr>
      <w:r w:rsidRPr="0039577F">
        <w:rPr>
          <w:rStyle w:val="FootnoteReference"/>
          <w:rFonts w:ascii="Arial" w:eastAsiaTheme="majorEastAsia" w:hAnsi="Arial" w:cs="Arial"/>
        </w:rPr>
        <w:footnoteRef/>
      </w:r>
      <w:r w:rsidRPr="0039577F">
        <w:rPr>
          <w:rFonts w:ascii="Arial" w:hAnsi="Arial" w:cs="Arial"/>
        </w:rPr>
        <w:t xml:space="preserve"> </w:t>
      </w:r>
      <w:r>
        <w:rPr>
          <w:rFonts w:ascii="Arial" w:hAnsi="Arial" w:cs="Arial"/>
        </w:rPr>
        <w:t xml:space="preserve"> </w:t>
      </w:r>
      <w:r w:rsidRPr="0039577F">
        <w:rPr>
          <w:rFonts w:ascii="Arial" w:hAnsi="Arial" w:cs="Arial"/>
        </w:rPr>
        <w:t xml:space="preserve">This clause is to be used in relation to clause 18.3(1)(b) of the </w:t>
      </w:r>
      <w:r w:rsidRPr="0039577F">
        <w:rPr>
          <w:rFonts w:ascii="Arial" w:hAnsi="Arial" w:cs="Arial"/>
          <w:i/>
        </w:rPr>
        <w:t>Divorce Act</w:t>
      </w:r>
      <w:r w:rsidRPr="0039577F">
        <w:rPr>
          <w:rFonts w:ascii="Arial" w:hAnsi="Arial" w:cs="Arial"/>
        </w:rPr>
        <w:t xml:space="preserve"> to convert a request for variation of support returnable in Manitoba so the matter will be heard in the province or territory where the responding party resides, on the direction of the court. </w:t>
      </w:r>
      <w:r>
        <w:rPr>
          <w:rFonts w:ascii="Arial" w:hAnsi="Arial" w:cs="Arial"/>
        </w:rPr>
        <w:t xml:space="preserve"> </w:t>
      </w:r>
      <w:r w:rsidRPr="0039577F">
        <w:rPr>
          <w:rFonts w:ascii="Arial" w:hAnsi="Arial" w:cs="Arial"/>
        </w:rPr>
        <w:t>This may occur when the responding party does not file a response to the application and does not request conversion.</w:t>
      </w:r>
    </w:p>
  </w:footnote>
  <w:footnote w:id="13">
    <w:p w14:paraId="32329058" w14:textId="77777777" w:rsidR="00E46128" w:rsidRPr="00942A81" w:rsidRDefault="00E46128" w:rsidP="00E46128">
      <w:pPr>
        <w:pStyle w:val="FootnoteText"/>
        <w:spacing w:line="240" w:lineRule="auto"/>
        <w:jc w:val="both"/>
        <w:rPr>
          <w:rFonts w:ascii="Arial" w:hAnsi="Arial" w:cs="Arial"/>
        </w:rPr>
      </w:pPr>
      <w:r w:rsidRPr="00942A81">
        <w:rPr>
          <w:rStyle w:val="FootnoteReference"/>
          <w:rFonts w:ascii="Arial" w:eastAsiaTheme="majorEastAsia" w:hAnsi="Arial" w:cs="Arial"/>
        </w:rPr>
        <w:footnoteRef/>
      </w:r>
      <w:r w:rsidRPr="00942A81">
        <w:rPr>
          <w:rFonts w:ascii="Arial" w:hAnsi="Arial" w:cs="Arial"/>
        </w:rPr>
        <w:t xml:space="preserve"> </w:t>
      </w:r>
      <w:r>
        <w:rPr>
          <w:rFonts w:ascii="Arial" w:hAnsi="Arial" w:cs="Arial"/>
        </w:rPr>
        <w:t xml:space="preserve"> </w:t>
      </w:r>
      <w:r w:rsidRPr="00942A81">
        <w:rPr>
          <w:rFonts w:ascii="Arial" w:hAnsi="Arial" w:cs="Arial"/>
        </w:rPr>
        <w:t xml:space="preserve">An additional party is one added to the original proceeding, such as a relative seeking a contact order pursuant to the </w:t>
      </w:r>
      <w:r w:rsidRPr="00942A81">
        <w:rPr>
          <w:rFonts w:ascii="Arial" w:hAnsi="Arial" w:cs="Arial"/>
          <w:i/>
        </w:rPr>
        <w:t>Divorce Act</w:t>
      </w:r>
      <w:r w:rsidRPr="00942A81">
        <w:rPr>
          <w:rFonts w:ascii="Arial" w:hAnsi="Arial" w:cs="Arial"/>
        </w:rPr>
        <w:t>.</w:t>
      </w:r>
    </w:p>
  </w:footnote>
  <w:footnote w:id="14">
    <w:p w14:paraId="7EB9DEA0" w14:textId="787E0D1D" w:rsidR="00067D5F" w:rsidRPr="008270F6" w:rsidRDefault="00067D5F" w:rsidP="0039577F">
      <w:pPr>
        <w:pStyle w:val="FootnoteText"/>
        <w:spacing w:line="240" w:lineRule="auto"/>
        <w:jc w:val="both"/>
      </w:pPr>
      <w:r w:rsidRPr="00942A81">
        <w:rPr>
          <w:rStyle w:val="FootnoteReference"/>
          <w:rFonts w:ascii="Arial" w:eastAsiaTheme="majorEastAsia" w:hAnsi="Arial" w:cs="Arial"/>
        </w:rPr>
        <w:footnoteRef/>
      </w:r>
      <w:r w:rsidRPr="00942A81">
        <w:rPr>
          <w:rFonts w:ascii="Arial" w:hAnsi="Arial" w:cs="Arial"/>
        </w:rPr>
        <w:t xml:space="preserve"> </w:t>
      </w:r>
      <w:r>
        <w:rPr>
          <w:rFonts w:ascii="Arial" w:hAnsi="Arial" w:cs="Arial"/>
        </w:rPr>
        <w:t xml:space="preserve"> </w:t>
      </w:r>
      <w:r w:rsidRPr="00942A81">
        <w:rPr>
          <w:rFonts w:ascii="Arial" w:hAnsi="Arial" w:cs="Arial"/>
        </w:rPr>
        <w:t>This clause must specify all prior Variation of a Family Arbitration Award Orders and recalculations that have occurred.</w:t>
      </w:r>
    </w:p>
  </w:footnote>
  <w:footnote w:id="15">
    <w:p w14:paraId="3B9E9B9B" w14:textId="1185A215" w:rsidR="00067D5F" w:rsidRPr="0091002F" w:rsidRDefault="00067D5F" w:rsidP="0039577F">
      <w:pPr>
        <w:pStyle w:val="FootnoteText"/>
        <w:spacing w:line="240" w:lineRule="auto"/>
        <w:jc w:val="both"/>
        <w:rPr>
          <w:rFonts w:ascii="Arial" w:hAnsi="Arial" w:cs="Arial"/>
        </w:rPr>
      </w:pPr>
      <w:r w:rsidRPr="0091002F">
        <w:rPr>
          <w:rStyle w:val="FootnoteReference"/>
          <w:rFonts w:ascii="Arial" w:eastAsiaTheme="majorEastAsia" w:hAnsi="Arial" w:cs="Arial"/>
        </w:rPr>
        <w:footnoteRef/>
      </w:r>
      <w:r w:rsidRPr="0091002F">
        <w:rPr>
          <w:rFonts w:ascii="Arial" w:hAnsi="Arial" w:cs="Arial"/>
        </w:rPr>
        <w:t xml:space="preserve"> </w:t>
      </w:r>
      <w:r w:rsidR="005B5130">
        <w:rPr>
          <w:rFonts w:ascii="Arial" w:hAnsi="Arial" w:cs="Arial"/>
        </w:rPr>
        <w:t xml:space="preserve"> </w:t>
      </w:r>
      <w:r w:rsidRPr="0091002F">
        <w:rPr>
          <w:rFonts w:ascii="Arial" w:hAnsi="Arial" w:cs="Arial"/>
        </w:rPr>
        <w:t xml:space="preserve">This clause relates to subsections 4(1)(c) and 7(1) of </w:t>
      </w:r>
      <w:r w:rsidRPr="0091002F">
        <w:rPr>
          <w:rFonts w:ascii="Arial" w:hAnsi="Arial" w:cs="Arial"/>
          <w:i/>
        </w:rPr>
        <w:t>The Child Support Service Act</w:t>
      </w:r>
      <w:r w:rsidRPr="0091002F">
        <w:rPr>
          <w:rFonts w:ascii="Arial" w:hAnsi="Arial" w:cs="Arial"/>
        </w:rPr>
        <w:t>, where a party wishes to have a child support decision, or a recalculation decision that did not relate to a court order, set aside.</w:t>
      </w:r>
    </w:p>
  </w:footnote>
  <w:footnote w:id="16">
    <w:p w14:paraId="58D90BA5" w14:textId="2E6913ED" w:rsidR="00067D5F" w:rsidRPr="00EF72CD" w:rsidRDefault="00067D5F" w:rsidP="00EC4623">
      <w:pPr>
        <w:pStyle w:val="FootnoteText"/>
        <w:spacing w:line="240" w:lineRule="auto"/>
        <w:jc w:val="both"/>
        <w:rPr>
          <w:rFonts w:ascii="Arial" w:hAnsi="Arial" w:cs="Arial"/>
        </w:rPr>
      </w:pPr>
      <w:r w:rsidRPr="0091002F">
        <w:rPr>
          <w:rStyle w:val="FootnoteReference"/>
          <w:rFonts w:ascii="Arial" w:hAnsi="Arial" w:cs="Arial"/>
        </w:rPr>
        <w:footnoteRef/>
      </w:r>
      <w:r w:rsidRPr="0091002F">
        <w:rPr>
          <w:rFonts w:ascii="Arial" w:hAnsi="Arial" w:cs="Arial"/>
        </w:rPr>
        <w:t xml:space="preserve">  </w:t>
      </w:r>
      <w:r w:rsidRPr="00F77773">
        <w:rPr>
          <w:rFonts w:ascii="Arial" w:hAnsi="Arial" w:cs="Arial"/>
        </w:rPr>
        <w:t>This clause should be used with clauses AH-3 and AH-4 in the preamble when party seeks an order for information about another party’s address or whereabouts for purposes of seeking to enforce a parenting (custody/access) order</w:t>
      </w:r>
      <w:r w:rsidRPr="00EF72CD">
        <w:rPr>
          <w:rFonts w:ascii="Arial" w:hAnsi="Arial" w:cs="Arial"/>
        </w:rPr>
        <w:t>.</w:t>
      </w:r>
      <w:r w:rsidRPr="0091002F">
        <w:rPr>
          <w:rFonts w:ascii="Arial" w:hAnsi="Arial" w:cs="Arial"/>
        </w:rPr>
        <w:t xml:space="preserve">  The preamble should also include AE, AF and AH-1 clauses with particulars of attendances and service in accordance with </w:t>
      </w:r>
      <w:r w:rsidRPr="00EF72CD">
        <w:rPr>
          <w:rFonts w:ascii="Arial" w:hAnsi="Arial" w:cs="Arial"/>
        </w:rPr>
        <w:t>s</w:t>
      </w:r>
      <w:r w:rsidR="0005134C" w:rsidRPr="00EF72CD">
        <w:rPr>
          <w:rFonts w:ascii="Arial" w:hAnsi="Arial" w:cs="Arial"/>
        </w:rPr>
        <w:t>ection</w:t>
      </w:r>
      <w:r w:rsidRPr="00EF72CD">
        <w:rPr>
          <w:rFonts w:ascii="Arial" w:hAnsi="Arial" w:cs="Arial"/>
        </w:rPr>
        <w:t xml:space="preserve"> 13(1.1) of </w:t>
      </w:r>
      <w:r w:rsidRPr="00EF72CD">
        <w:rPr>
          <w:rFonts w:ascii="Arial" w:hAnsi="Arial" w:cs="Arial"/>
          <w:i/>
        </w:rPr>
        <w:t>The Child Custody Enforcement Act</w:t>
      </w:r>
      <w:r w:rsidRPr="00EF72CD">
        <w:rPr>
          <w:rFonts w:ascii="Arial" w:hAnsi="Arial" w:cs="Arial"/>
        </w:rPr>
        <w:t>.  The body of the order should include clause JN-1 or JN-2 for each affected person/public body, and clauses JN-3 and JN-4.  The order should also include separate VA clauses for service on each affected person/public body, with a VD clause specifying the deemed date of service by mail or facsimile/e-mail.</w:t>
      </w:r>
    </w:p>
  </w:footnote>
  <w:footnote w:id="17">
    <w:p w14:paraId="19A0A5AA" w14:textId="32E5F907" w:rsidR="00067D5F" w:rsidRPr="0091002F" w:rsidRDefault="00067D5F" w:rsidP="00EC4623">
      <w:pPr>
        <w:spacing w:line="240" w:lineRule="auto"/>
        <w:jc w:val="both"/>
        <w:rPr>
          <w:rFonts w:ascii="Arial" w:hAnsi="Arial" w:cs="Arial"/>
          <w:sz w:val="20"/>
        </w:rPr>
      </w:pPr>
      <w:r w:rsidRPr="00D76203">
        <w:rPr>
          <w:rStyle w:val="FootnoteReference"/>
          <w:rFonts w:ascii="Arial" w:hAnsi="Arial" w:cs="Arial"/>
          <w:sz w:val="20"/>
        </w:rPr>
        <w:footnoteRef/>
      </w:r>
      <w:r w:rsidRPr="00D76203">
        <w:rPr>
          <w:rFonts w:ascii="Arial" w:hAnsi="Arial" w:cs="Arial"/>
          <w:sz w:val="20"/>
        </w:rPr>
        <w:t xml:space="preserve">  </w:t>
      </w:r>
      <w:r w:rsidRPr="00F77773">
        <w:rPr>
          <w:rFonts w:ascii="Arial" w:hAnsi="Arial" w:cs="Arial"/>
          <w:sz w:val="20"/>
        </w:rPr>
        <w:t>This clause should be used with clause AH-5 in the preamble when a party seeks an order for information about another party’s address or whereabouts pursuant to s</w:t>
      </w:r>
      <w:r w:rsidR="0005134C" w:rsidRPr="00F77773">
        <w:rPr>
          <w:rFonts w:ascii="Arial" w:hAnsi="Arial" w:cs="Arial"/>
          <w:sz w:val="20"/>
        </w:rPr>
        <w:t>ection</w:t>
      </w:r>
      <w:r w:rsidRPr="00F77773">
        <w:rPr>
          <w:rFonts w:ascii="Arial" w:hAnsi="Arial" w:cs="Arial"/>
          <w:sz w:val="20"/>
        </w:rPr>
        <w:t xml:space="preserve"> 47(1)(b) of </w:t>
      </w:r>
      <w:r w:rsidRPr="00F77773">
        <w:rPr>
          <w:rFonts w:ascii="Arial" w:hAnsi="Arial" w:cs="Arial"/>
          <w:i/>
          <w:sz w:val="20"/>
        </w:rPr>
        <w:t>The Family Law Act</w:t>
      </w:r>
      <w:r w:rsidRPr="00F77773">
        <w:rPr>
          <w:rFonts w:ascii="Arial" w:hAnsi="Arial" w:cs="Arial"/>
          <w:sz w:val="20"/>
        </w:rPr>
        <w:t xml:space="preserve"> for the purposes of making an application for a parenting or contact order pursuant to that Act or the </w:t>
      </w:r>
      <w:r w:rsidRPr="00F77773">
        <w:rPr>
          <w:rFonts w:ascii="Arial" w:hAnsi="Arial" w:cs="Arial"/>
          <w:i/>
          <w:sz w:val="20"/>
        </w:rPr>
        <w:t>Divorce Act</w:t>
      </w:r>
      <w:r w:rsidRPr="00F77773">
        <w:rPr>
          <w:rFonts w:ascii="Arial" w:hAnsi="Arial" w:cs="Arial"/>
          <w:sz w:val="20"/>
        </w:rPr>
        <w:t>.</w:t>
      </w:r>
      <w:r w:rsidRPr="0091002F">
        <w:rPr>
          <w:rFonts w:ascii="Arial" w:hAnsi="Arial" w:cs="Arial"/>
          <w:sz w:val="20"/>
        </w:rPr>
        <w:t xml:space="preserve">  The preamble should also include AE, AF and AH-1 clauses with particulars of attendances and service in accordance with s</w:t>
      </w:r>
      <w:r w:rsidR="006B6634">
        <w:rPr>
          <w:rFonts w:ascii="Arial" w:hAnsi="Arial" w:cs="Arial"/>
          <w:sz w:val="20"/>
        </w:rPr>
        <w:t>ection</w:t>
      </w:r>
      <w:r w:rsidRPr="0091002F">
        <w:rPr>
          <w:rFonts w:ascii="Arial" w:hAnsi="Arial" w:cs="Arial"/>
          <w:sz w:val="20"/>
        </w:rPr>
        <w:t xml:space="preserve"> 13(1.1) of </w:t>
      </w:r>
      <w:r w:rsidRPr="0091002F">
        <w:rPr>
          <w:rFonts w:ascii="Arial" w:hAnsi="Arial" w:cs="Arial"/>
          <w:i/>
          <w:sz w:val="20"/>
        </w:rPr>
        <w:t>The Child Custody Enforcement Act</w:t>
      </w:r>
      <w:r w:rsidRPr="0091002F">
        <w:rPr>
          <w:rFonts w:ascii="Arial" w:hAnsi="Arial" w:cs="Arial"/>
          <w:sz w:val="20"/>
        </w:rPr>
        <w:t>.  The body of the order should include clause JN-1 or JN-2 for each affected person/public body, and clauses JN-3 and JN-4.  The order should also include separate VA clauses for service on each affected person/public body, with a VD clause specifying the deemed date of service by mail or facsimile/e-mail.</w:t>
      </w:r>
    </w:p>
    <w:p w14:paraId="430033BD" w14:textId="77777777" w:rsidR="00067D5F" w:rsidRDefault="00067D5F" w:rsidP="00EC4623">
      <w:pPr>
        <w:pStyle w:val="FootnoteText"/>
      </w:pPr>
    </w:p>
  </w:footnote>
  <w:footnote w:id="18">
    <w:p w14:paraId="0CDE6A2C" w14:textId="543FDEFA" w:rsidR="00067D5F" w:rsidRPr="001E4E3D" w:rsidRDefault="00067D5F" w:rsidP="004D64A5">
      <w:pPr>
        <w:pStyle w:val="FootnoteText"/>
        <w:spacing w:line="240" w:lineRule="auto"/>
        <w:jc w:val="both"/>
        <w:rPr>
          <w:rFonts w:ascii="Arial" w:hAnsi="Arial" w:cs="Arial"/>
        </w:rPr>
      </w:pPr>
      <w:r w:rsidRPr="001E4E3D">
        <w:rPr>
          <w:rStyle w:val="FootnoteReference"/>
          <w:rFonts w:ascii="Arial" w:hAnsi="Arial" w:cs="Arial"/>
        </w:rPr>
        <w:footnoteRef/>
      </w:r>
      <w:r w:rsidRPr="001E4E3D">
        <w:rPr>
          <w:rFonts w:ascii="Arial" w:hAnsi="Arial" w:cs="Arial"/>
        </w:rPr>
        <w:t xml:space="preserve">  For inclusion in an </w:t>
      </w:r>
      <w:r w:rsidR="00EF72CD">
        <w:rPr>
          <w:rFonts w:ascii="Arial" w:hAnsi="Arial" w:cs="Arial"/>
        </w:rPr>
        <w:t>o</w:t>
      </w:r>
      <w:r w:rsidRPr="001E4E3D">
        <w:rPr>
          <w:rFonts w:ascii="Arial" w:hAnsi="Arial" w:cs="Arial"/>
        </w:rPr>
        <w:t xml:space="preserve">rder pursuant to </w:t>
      </w:r>
      <w:r w:rsidRPr="001E4E3D">
        <w:rPr>
          <w:rFonts w:ascii="Arial" w:hAnsi="Arial" w:cs="Arial"/>
          <w:i/>
        </w:rPr>
        <w:t>The Family Law Act</w:t>
      </w:r>
      <w:r w:rsidRPr="001E4E3D">
        <w:rPr>
          <w:rFonts w:ascii="Arial" w:hAnsi="Arial" w:cs="Arial"/>
        </w:rPr>
        <w:t xml:space="preserve">, or with </w:t>
      </w:r>
      <w:r w:rsidRPr="001E4E3D">
        <w:rPr>
          <w:rFonts w:ascii="Arial" w:hAnsi="Arial" w:cs="Arial"/>
          <w:i/>
        </w:rPr>
        <w:t>Divorce Act</w:t>
      </w:r>
      <w:r w:rsidRPr="001E4E3D">
        <w:rPr>
          <w:rFonts w:ascii="Arial" w:hAnsi="Arial" w:cs="Arial"/>
        </w:rPr>
        <w:t xml:space="preserve"> parenting provisions that have the effect of, restricting contact and communications between parties, made concurrently with an </w:t>
      </w:r>
      <w:r w:rsidR="00EF72CD">
        <w:rPr>
          <w:rFonts w:ascii="Arial" w:hAnsi="Arial" w:cs="Arial"/>
        </w:rPr>
        <w:t>o</w:t>
      </w:r>
      <w:r w:rsidRPr="001E4E3D">
        <w:rPr>
          <w:rFonts w:ascii="Arial" w:hAnsi="Arial" w:cs="Arial"/>
        </w:rPr>
        <w:t>rder setting aside a Protection Order.</w:t>
      </w:r>
    </w:p>
  </w:footnote>
  <w:footnote w:id="19">
    <w:p w14:paraId="4B9BCD03" w14:textId="66410192" w:rsidR="00067D5F" w:rsidRPr="006E70AD" w:rsidRDefault="00067D5F" w:rsidP="00F8705F">
      <w:pPr>
        <w:spacing w:line="240" w:lineRule="auto"/>
        <w:jc w:val="both"/>
        <w:rPr>
          <w:rFonts w:ascii="Arial" w:hAnsi="Arial" w:cs="Arial"/>
        </w:rPr>
      </w:pPr>
      <w:r w:rsidRPr="005B79D4">
        <w:rPr>
          <w:rStyle w:val="FootnoteReference"/>
          <w:rFonts w:ascii="Arial" w:hAnsi="Arial" w:cs="Arial"/>
          <w:sz w:val="20"/>
        </w:rPr>
        <w:footnoteRef/>
      </w:r>
      <w:r w:rsidRPr="001E4E3D">
        <w:rPr>
          <w:rFonts w:ascii="Arial" w:hAnsi="Arial" w:cs="Arial"/>
        </w:rPr>
        <w:t xml:space="preserve">  </w:t>
      </w:r>
      <w:r w:rsidRPr="006E70AD">
        <w:rPr>
          <w:rFonts w:ascii="Arial" w:hAnsi="Arial" w:cs="Arial"/>
          <w:sz w:val="20"/>
        </w:rPr>
        <w:t xml:space="preserve">For inclusion in an </w:t>
      </w:r>
      <w:r w:rsidR="00EF72CD">
        <w:rPr>
          <w:rFonts w:ascii="Arial" w:hAnsi="Arial" w:cs="Arial"/>
          <w:sz w:val="20"/>
        </w:rPr>
        <w:t>o</w:t>
      </w:r>
      <w:r w:rsidRPr="006E70AD">
        <w:rPr>
          <w:rFonts w:ascii="Arial" w:hAnsi="Arial" w:cs="Arial"/>
          <w:sz w:val="20"/>
        </w:rPr>
        <w:t xml:space="preserve">rder setting aside a Protection Order made concurrently with an </w:t>
      </w:r>
      <w:r w:rsidR="00EF72CD">
        <w:rPr>
          <w:rFonts w:ascii="Arial" w:hAnsi="Arial" w:cs="Arial"/>
          <w:sz w:val="20"/>
        </w:rPr>
        <w:t>o</w:t>
      </w:r>
      <w:r w:rsidRPr="006E70AD">
        <w:rPr>
          <w:rFonts w:ascii="Arial" w:hAnsi="Arial" w:cs="Arial"/>
          <w:sz w:val="20"/>
        </w:rPr>
        <w:t xml:space="preserve">rder pursuant to </w:t>
      </w:r>
      <w:r w:rsidRPr="006E70AD">
        <w:rPr>
          <w:rFonts w:ascii="Arial" w:hAnsi="Arial" w:cs="Arial"/>
          <w:i/>
          <w:sz w:val="20"/>
        </w:rPr>
        <w:t>The Family Law Act</w:t>
      </w:r>
      <w:r w:rsidRPr="006E70AD">
        <w:rPr>
          <w:rFonts w:ascii="Arial" w:hAnsi="Arial" w:cs="Arial"/>
          <w:sz w:val="20"/>
        </w:rPr>
        <w:t xml:space="preserve">, or with </w:t>
      </w:r>
      <w:r w:rsidRPr="006E70AD">
        <w:rPr>
          <w:rFonts w:ascii="Arial" w:hAnsi="Arial" w:cs="Arial"/>
          <w:i/>
          <w:sz w:val="20"/>
        </w:rPr>
        <w:t>Divorce Act</w:t>
      </w:r>
      <w:r w:rsidRPr="006E70AD">
        <w:rPr>
          <w:rFonts w:ascii="Arial" w:hAnsi="Arial" w:cs="Arial"/>
          <w:sz w:val="20"/>
        </w:rPr>
        <w:t xml:space="preserve"> parenting provisions that have the effect of, restricting contact and communication between the parties.</w:t>
      </w:r>
    </w:p>
  </w:footnote>
  <w:footnote w:id="20">
    <w:p w14:paraId="3314BA51" w14:textId="5EAA5DB8" w:rsidR="00067D5F" w:rsidRPr="006E70AD" w:rsidRDefault="00067D5F" w:rsidP="00F8705F">
      <w:pPr>
        <w:pStyle w:val="FootnoteText"/>
        <w:spacing w:line="240" w:lineRule="auto"/>
        <w:jc w:val="both"/>
        <w:rPr>
          <w:rFonts w:ascii="Arial" w:hAnsi="Arial" w:cs="Arial"/>
        </w:rPr>
      </w:pPr>
      <w:r w:rsidRPr="006E70AD">
        <w:rPr>
          <w:rStyle w:val="FootnoteReference"/>
          <w:rFonts w:ascii="Arial" w:hAnsi="Arial" w:cs="Arial"/>
        </w:rPr>
        <w:footnoteRef/>
      </w:r>
      <w:r w:rsidRPr="006E70AD">
        <w:rPr>
          <w:rFonts w:ascii="Arial" w:hAnsi="Arial" w:cs="Arial"/>
        </w:rPr>
        <w:t xml:space="preserve"> </w:t>
      </w:r>
      <w:r w:rsidR="00B47A76">
        <w:rPr>
          <w:rFonts w:ascii="Arial" w:hAnsi="Arial" w:cs="Arial"/>
        </w:rPr>
        <w:t xml:space="preserve"> </w:t>
      </w:r>
      <w:r w:rsidRPr="006E70AD">
        <w:rPr>
          <w:rFonts w:ascii="Arial" w:hAnsi="Arial" w:cs="Arial"/>
        </w:rPr>
        <w:t>To be used when the Court has previously ordered that a party be noted in default.  For matters involving the Hague Service Convention, it is preferable to use the more detailed AG-2 or AG-3 clauses.</w:t>
      </w:r>
    </w:p>
  </w:footnote>
  <w:footnote w:id="21">
    <w:p w14:paraId="16DA3287" w14:textId="77777777" w:rsidR="006B3EC5" w:rsidRPr="0091002F" w:rsidRDefault="006B3EC5" w:rsidP="006B3EC5">
      <w:pPr>
        <w:pStyle w:val="FootnoteText"/>
        <w:spacing w:line="240" w:lineRule="auto"/>
        <w:jc w:val="both"/>
        <w:rPr>
          <w:rFonts w:ascii="Arial" w:hAnsi="Arial" w:cs="Arial"/>
          <w:i/>
        </w:rPr>
      </w:pPr>
      <w:r>
        <w:rPr>
          <w:rStyle w:val="FootnoteReference"/>
        </w:rPr>
        <w:footnoteRef/>
      </w:r>
      <w:r>
        <w:t xml:space="preserve">  </w:t>
      </w:r>
      <w:r w:rsidRPr="0091002F">
        <w:rPr>
          <w:rFonts w:ascii="Arial" w:hAnsi="Arial" w:cs="Arial"/>
        </w:rPr>
        <w:t xml:space="preserve">This preamble clause should only be used where the Court has previously made a finding of parentage solely for child support purposes pursuant to subsection 60(1)(a) of </w:t>
      </w:r>
      <w:r w:rsidRPr="0091002F">
        <w:rPr>
          <w:rFonts w:ascii="Arial" w:hAnsi="Arial" w:cs="Arial"/>
          <w:i/>
        </w:rPr>
        <w:t>The Family Law Act.</w:t>
      </w:r>
    </w:p>
  </w:footnote>
  <w:footnote w:id="22">
    <w:p w14:paraId="4EC47056" w14:textId="3854EA15" w:rsidR="00067D5F" w:rsidRPr="006E70AD" w:rsidRDefault="00067D5F" w:rsidP="00F8705F">
      <w:pPr>
        <w:pStyle w:val="Footer"/>
        <w:jc w:val="both"/>
        <w:rPr>
          <w:rFonts w:ascii="Arial" w:hAnsi="Arial" w:cs="Arial"/>
          <w:lang w:val="en-CA"/>
        </w:rPr>
      </w:pPr>
      <w:r w:rsidRPr="006E70AD">
        <w:rPr>
          <w:rStyle w:val="FootnoteReference"/>
          <w:rFonts w:ascii="Arial" w:hAnsi="Arial" w:cs="Arial"/>
        </w:rPr>
        <w:footnoteRef/>
      </w:r>
      <w:r w:rsidRPr="006E70AD">
        <w:rPr>
          <w:rFonts w:ascii="Arial" w:hAnsi="Arial" w:cs="Arial"/>
        </w:rPr>
        <w:t xml:space="preserve"> </w:t>
      </w:r>
      <w:r>
        <w:rPr>
          <w:rFonts w:ascii="Arial" w:hAnsi="Arial" w:cs="Arial"/>
        </w:rPr>
        <w:t xml:space="preserve"> </w:t>
      </w:r>
      <w:r w:rsidRPr="006E70AD">
        <w:rPr>
          <w:rFonts w:ascii="Arial" w:hAnsi="Arial" w:cs="Arial"/>
          <w:lang w:val="en-CA"/>
        </w:rPr>
        <w:t xml:space="preserve">For use in any Final Order with </w:t>
      </w:r>
      <w:r w:rsidRPr="006E70AD">
        <w:rPr>
          <w:rFonts w:ascii="Arial" w:hAnsi="Arial" w:cs="Arial"/>
          <w:i/>
          <w:lang w:val="en-CA"/>
        </w:rPr>
        <w:t>Divorce Act</w:t>
      </w:r>
      <w:r w:rsidRPr="006E70AD">
        <w:rPr>
          <w:rFonts w:ascii="Arial" w:hAnsi="Arial" w:cs="Arial"/>
          <w:lang w:val="en-CA"/>
        </w:rPr>
        <w:t xml:space="preserve"> relief sought, or granted, concurrently with a Divorce Judgment (e.g. at an affidavit or oral hearing). </w:t>
      </w:r>
    </w:p>
  </w:footnote>
  <w:footnote w:id="23">
    <w:p w14:paraId="611663B7" w14:textId="0AD162F8" w:rsidR="00067D5F" w:rsidRPr="00557176" w:rsidRDefault="00067D5F" w:rsidP="00F8705F">
      <w:pPr>
        <w:pStyle w:val="FootnoteText"/>
        <w:spacing w:line="240" w:lineRule="auto"/>
        <w:jc w:val="both"/>
        <w:rPr>
          <w:lang w:val="en-CA"/>
        </w:rPr>
      </w:pPr>
      <w:r w:rsidRPr="006E70AD">
        <w:rPr>
          <w:rStyle w:val="FootnoteReference"/>
          <w:rFonts w:ascii="Arial" w:hAnsi="Arial" w:cs="Arial"/>
        </w:rPr>
        <w:footnoteRef/>
      </w:r>
      <w:r w:rsidRPr="006E70AD">
        <w:rPr>
          <w:rFonts w:ascii="Arial" w:hAnsi="Arial" w:cs="Arial"/>
        </w:rPr>
        <w:t xml:space="preserve"> </w:t>
      </w:r>
      <w:r>
        <w:rPr>
          <w:rFonts w:ascii="Arial" w:hAnsi="Arial" w:cs="Arial"/>
        </w:rPr>
        <w:t xml:space="preserve"> </w:t>
      </w:r>
      <w:r w:rsidRPr="006E70AD">
        <w:rPr>
          <w:rFonts w:ascii="Arial" w:hAnsi="Arial" w:cs="Arial"/>
          <w:lang w:val="en-CA"/>
        </w:rPr>
        <w:t xml:space="preserve">For use in those unusual situations where a Final Order with </w:t>
      </w:r>
      <w:r w:rsidRPr="006E70AD">
        <w:rPr>
          <w:rFonts w:ascii="Arial" w:hAnsi="Arial" w:cs="Arial"/>
          <w:i/>
          <w:lang w:val="en-CA"/>
        </w:rPr>
        <w:t>Divorce Act</w:t>
      </w:r>
      <w:r w:rsidRPr="006E70AD">
        <w:rPr>
          <w:rFonts w:ascii="Arial" w:hAnsi="Arial" w:cs="Arial"/>
          <w:lang w:val="en-CA"/>
        </w:rPr>
        <w:t xml:space="preserve"> relief is granted on a date after the pronouncement of a Divorce Judgment.</w:t>
      </w:r>
      <w:r>
        <w:rPr>
          <w:lang w:val="en-CA"/>
        </w:rPr>
        <w:t xml:space="preserve"> </w:t>
      </w:r>
    </w:p>
  </w:footnote>
  <w:footnote w:id="24">
    <w:p w14:paraId="35382EBE" w14:textId="66E61E3F" w:rsidR="00067D5F" w:rsidRPr="007A2E80" w:rsidRDefault="00067D5F" w:rsidP="00EE3225">
      <w:pPr>
        <w:pStyle w:val="FootnoteText"/>
        <w:spacing w:line="240" w:lineRule="auto"/>
        <w:jc w:val="both"/>
        <w:rPr>
          <w:rFonts w:ascii="Arial" w:hAnsi="Arial" w:cs="Arial"/>
        </w:rPr>
      </w:pPr>
      <w:r w:rsidRPr="007A2E80">
        <w:rPr>
          <w:rStyle w:val="FootnoteReference"/>
          <w:rFonts w:ascii="Arial" w:hAnsi="Arial" w:cs="Arial"/>
        </w:rPr>
        <w:footnoteRef/>
      </w:r>
      <w:r w:rsidRPr="007A2E80">
        <w:rPr>
          <w:rFonts w:ascii="Arial" w:hAnsi="Arial" w:cs="Arial"/>
        </w:rPr>
        <w:t xml:space="preserve">  To be used when a Judge has previously made an </w:t>
      </w:r>
      <w:r w:rsidR="005859DB">
        <w:rPr>
          <w:rFonts w:ascii="Arial" w:hAnsi="Arial" w:cs="Arial"/>
        </w:rPr>
        <w:t>o</w:t>
      </w:r>
      <w:r w:rsidRPr="007A2E80">
        <w:rPr>
          <w:rFonts w:ascii="Arial" w:hAnsi="Arial" w:cs="Arial"/>
        </w:rPr>
        <w:t>rder, or the Deputy Registrar has directed, that default be noted when a party has been validly served in accordance with the Hague Service Convention.</w:t>
      </w:r>
    </w:p>
  </w:footnote>
  <w:footnote w:id="25">
    <w:p w14:paraId="2DA0384A" w14:textId="2523396B" w:rsidR="00067D5F" w:rsidRPr="00670472" w:rsidRDefault="00067D5F" w:rsidP="00FB3C9A">
      <w:pPr>
        <w:spacing w:line="240" w:lineRule="auto"/>
        <w:jc w:val="both"/>
        <w:rPr>
          <w:rFonts w:ascii="Arial" w:hAnsi="Arial" w:cs="Arial"/>
        </w:rPr>
      </w:pPr>
      <w:r w:rsidRPr="00FB251F">
        <w:rPr>
          <w:rStyle w:val="FootnoteReference"/>
          <w:rFonts w:ascii="Arial" w:hAnsi="Arial" w:cs="Arial"/>
          <w:sz w:val="20"/>
        </w:rPr>
        <w:footnoteRef/>
      </w:r>
      <w:r w:rsidRPr="00FB3C9A">
        <w:rPr>
          <w:rFonts w:ascii="Arial" w:hAnsi="Arial" w:cs="Arial"/>
        </w:rPr>
        <w:t xml:space="preserve">  </w:t>
      </w:r>
      <w:r w:rsidRPr="00FB3C9A">
        <w:rPr>
          <w:rFonts w:ascii="Arial" w:hAnsi="Arial" w:cs="Arial"/>
          <w:sz w:val="20"/>
        </w:rPr>
        <w:t xml:space="preserve">To be used when a Judge has previously made an </w:t>
      </w:r>
      <w:r w:rsidR="005859DB">
        <w:rPr>
          <w:rFonts w:ascii="Arial" w:hAnsi="Arial" w:cs="Arial"/>
          <w:sz w:val="20"/>
        </w:rPr>
        <w:t>o</w:t>
      </w:r>
      <w:r w:rsidRPr="00FB3C9A">
        <w:rPr>
          <w:rFonts w:ascii="Arial" w:hAnsi="Arial" w:cs="Arial"/>
          <w:sz w:val="20"/>
        </w:rPr>
        <w:t xml:space="preserve">rder that default be noted when proof of service has not been received from a State party within six months of transmission of the documents and default is ordered pursuant to </w:t>
      </w:r>
      <w:r w:rsidRPr="00FB3C9A">
        <w:rPr>
          <w:rFonts w:ascii="Arial" w:hAnsi="Arial" w:cs="Arial"/>
          <w:i/>
          <w:sz w:val="20"/>
        </w:rPr>
        <w:t>King’s Bench Rule</w:t>
      </w:r>
      <w:r w:rsidRPr="00FB3C9A">
        <w:rPr>
          <w:rFonts w:ascii="Arial" w:hAnsi="Arial" w:cs="Arial"/>
          <w:sz w:val="20"/>
        </w:rPr>
        <w:t xml:space="preserve"> 69.03.</w:t>
      </w:r>
    </w:p>
  </w:footnote>
  <w:footnote w:id="26">
    <w:p w14:paraId="1033734B" w14:textId="535E923D" w:rsidR="00067D5F" w:rsidRPr="00386888" w:rsidRDefault="00067D5F" w:rsidP="00EE3225">
      <w:pPr>
        <w:pStyle w:val="FootnoteText"/>
        <w:spacing w:line="240" w:lineRule="auto"/>
        <w:jc w:val="both"/>
      </w:pPr>
      <w:r w:rsidRPr="00FB3C9A">
        <w:rPr>
          <w:rStyle w:val="FootnoteReference"/>
          <w:rFonts w:ascii="Arial" w:hAnsi="Arial" w:cs="Arial"/>
        </w:rPr>
        <w:footnoteRef/>
      </w:r>
      <w:r w:rsidRPr="00FB3C9A">
        <w:rPr>
          <w:rFonts w:ascii="Arial" w:hAnsi="Arial" w:cs="Arial"/>
        </w:rPr>
        <w:t xml:space="preserve">  To be used with preamble clause AB-30 when the Court is making an </w:t>
      </w:r>
      <w:r w:rsidR="005859DB">
        <w:rPr>
          <w:rFonts w:ascii="Arial" w:hAnsi="Arial" w:cs="Arial"/>
        </w:rPr>
        <w:t>o</w:t>
      </w:r>
      <w:r w:rsidRPr="00FB3C9A">
        <w:rPr>
          <w:rFonts w:ascii="Arial" w:hAnsi="Arial" w:cs="Arial"/>
        </w:rPr>
        <w:t>rder that default be noted when a party has been served through a Central Authority or competent authority in a Contracting State, in accordance with the Hague Service Convention.</w:t>
      </w:r>
    </w:p>
  </w:footnote>
  <w:footnote w:id="27">
    <w:p w14:paraId="41C0941D" w14:textId="6E1D1C3A" w:rsidR="00067D5F" w:rsidRPr="00EE3225" w:rsidRDefault="00067D5F" w:rsidP="00EE3225">
      <w:pPr>
        <w:pStyle w:val="FootnoteText"/>
        <w:spacing w:line="240" w:lineRule="auto"/>
        <w:jc w:val="both"/>
      </w:pPr>
      <w:r>
        <w:rPr>
          <w:rStyle w:val="FootnoteReference"/>
        </w:rPr>
        <w:footnoteRef/>
      </w:r>
      <w:r>
        <w:t xml:space="preserve">  </w:t>
      </w:r>
      <w:r w:rsidRPr="00FB3C9A">
        <w:rPr>
          <w:rFonts w:ascii="Arial" w:hAnsi="Arial" w:cs="Arial"/>
        </w:rPr>
        <w:t xml:space="preserve">To be used with preamble AB-30 when the Court is making an </w:t>
      </w:r>
      <w:r w:rsidR="005859DB">
        <w:rPr>
          <w:rFonts w:ascii="Arial" w:hAnsi="Arial" w:cs="Arial"/>
        </w:rPr>
        <w:t>o</w:t>
      </w:r>
      <w:r w:rsidRPr="00FB3C9A">
        <w:rPr>
          <w:rFonts w:ascii="Arial" w:hAnsi="Arial" w:cs="Arial"/>
        </w:rPr>
        <w:t>rder that default be noted when a party has been served other than through a State Central Authority or competent authority in a Contracting State, but in accordance with the State’s domestic law and the Hague Service Convention.</w:t>
      </w:r>
    </w:p>
  </w:footnote>
  <w:footnote w:id="28">
    <w:p w14:paraId="2EAB2E7E" w14:textId="6DD0D6C0" w:rsidR="00067D5F" w:rsidRPr="00573C81" w:rsidRDefault="00067D5F" w:rsidP="00B01FD3">
      <w:pPr>
        <w:pStyle w:val="FootnoteText"/>
        <w:spacing w:line="240" w:lineRule="auto"/>
        <w:jc w:val="both"/>
        <w:rPr>
          <w:rFonts w:ascii="Arial" w:hAnsi="Arial" w:cs="Arial"/>
        </w:rPr>
      </w:pPr>
      <w:r w:rsidRPr="00573C81">
        <w:rPr>
          <w:rStyle w:val="FootnoteReference"/>
          <w:rFonts w:ascii="Arial" w:hAnsi="Arial" w:cs="Arial"/>
        </w:rPr>
        <w:footnoteRef/>
      </w:r>
      <w:r w:rsidRPr="00573C81">
        <w:rPr>
          <w:rFonts w:ascii="Arial" w:hAnsi="Arial" w:cs="Arial"/>
        </w:rPr>
        <w:t xml:space="preserve">  To be used with preamble clause AC-6 and refer to “default” if an </w:t>
      </w:r>
      <w:r w:rsidR="005859DB">
        <w:rPr>
          <w:rFonts w:ascii="Arial" w:hAnsi="Arial" w:cs="Arial"/>
        </w:rPr>
        <w:t>o</w:t>
      </w:r>
      <w:r w:rsidRPr="00573C81">
        <w:rPr>
          <w:rFonts w:ascii="Arial" w:hAnsi="Arial" w:cs="Arial"/>
        </w:rPr>
        <w:t>rder noting default is made on a date before the Court pronounces the requested Final Order and/or Divorce Judgment; to be used with preamble clause AB-30 and refer to “default judgment” in the less common situation where default is granted at the same time as a Final Order is pronounced.</w:t>
      </w:r>
    </w:p>
  </w:footnote>
  <w:footnote w:id="29">
    <w:p w14:paraId="32FC4078" w14:textId="7FCB8359" w:rsidR="00067D5F" w:rsidRPr="00743C09" w:rsidRDefault="00067D5F" w:rsidP="00502E6B">
      <w:pPr>
        <w:pStyle w:val="Footer"/>
        <w:rPr>
          <w:lang w:val="en-CA"/>
        </w:rPr>
      </w:pPr>
      <w:r w:rsidRPr="005B79D4">
        <w:rPr>
          <w:rStyle w:val="FootnoteReference"/>
          <w:rFonts w:ascii="Arial" w:hAnsi="Arial" w:cs="Arial"/>
        </w:rPr>
        <w:footnoteRef/>
      </w:r>
      <w:r>
        <w:t xml:space="preserve">  </w:t>
      </w:r>
      <w:r w:rsidRPr="00DD53B2">
        <w:rPr>
          <w:rFonts w:ascii="Arial" w:hAnsi="Arial" w:cs="Arial"/>
          <w:lang w:val="en-CA"/>
        </w:rPr>
        <w:t xml:space="preserve">For inter-jurisdictional support </w:t>
      </w:r>
      <w:r w:rsidR="005859DB" w:rsidRPr="00DD53B2">
        <w:rPr>
          <w:rFonts w:ascii="Arial" w:hAnsi="Arial" w:cs="Arial"/>
          <w:lang w:val="en-CA"/>
        </w:rPr>
        <w:t>o</w:t>
      </w:r>
      <w:r w:rsidRPr="00DD53B2">
        <w:rPr>
          <w:rFonts w:ascii="Arial" w:hAnsi="Arial" w:cs="Arial"/>
          <w:lang w:val="en-CA"/>
        </w:rPr>
        <w:t>rder applications only.</w:t>
      </w:r>
    </w:p>
  </w:footnote>
  <w:footnote w:id="30">
    <w:p w14:paraId="1241FF08" w14:textId="3D7AFA6C" w:rsidR="00067D5F" w:rsidRPr="00350673" w:rsidRDefault="00067D5F" w:rsidP="00497031">
      <w:pPr>
        <w:pStyle w:val="Footer"/>
        <w:jc w:val="both"/>
        <w:rPr>
          <w:rFonts w:ascii="Arial" w:hAnsi="Arial" w:cs="Arial"/>
        </w:rPr>
      </w:pPr>
      <w:r w:rsidRPr="005B79D4">
        <w:rPr>
          <w:rStyle w:val="FootnoteReference"/>
          <w:rFonts w:ascii="Arial" w:hAnsi="Arial" w:cs="Arial"/>
        </w:rPr>
        <w:footnoteRef/>
      </w:r>
      <w:r>
        <w:t xml:space="preserve">  </w:t>
      </w:r>
      <w:r w:rsidRPr="00350673">
        <w:rPr>
          <w:rFonts w:ascii="Arial" w:hAnsi="Arial" w:cs="Arial"/>
        </w:rPr>
        <w:t xml:space="preserve">A separate clause is needed for </w:t>
      </w:r>
      <w:r w:rsidR="0045421E">
        <w:rPr>
          <w:rFonts w:ascii="Arial" w:hAnsi="Arial" w:cs="Arial"/>
        </w:rPr>
        <w:t>o</w:t>
      </w:r>
      <w:r w:rsidRPr="00350673">
        <w:rPr>
          <w:rFonts w:ascii="Arial" w:hAnsi="Arial" w:cs="Arial"/>
        </w:rPr>
        <w:t>rders made under each Act.</w:t>
      </w:r>
    </w:p>
  </w:footnote>
  <w:footnote w:id="31">
    <w:p w14:paraId="5C499ABF" w14:textId="0B499766" w:rsidR="00067D5F" w:rsidRPr="00350673" w:rsidRDefault="00067D5F">
      <w:pPr>
        <w:pStyle w:val="FootnoteText"/>
        <w:spacing w:line="240" w:lineRule="auto"/>
        <w:jc w:val="both"/>
        <w:rPr>
          <w:rFonts w:ascii="Arial" w:hAnsi="Arial" w:cs="Arial"/>
        </w:rPr>
      </w:pPr>
      <w:r w:rsidRPr="00350673">
        <w:rPr>
          <w:rStyle w:val="FootnoteReference"/>
          <w:rFonts w:ascii="Arial" w:hAnsi="Arial" w:cs="Arial"/>
        </w:rPr>
        <w:footnoteRef/>
      </w:r>
      <w:r w:rsidRPr="00350673">
        <w:rPr>
          <w:rFonts w:ascii="Arial" w:hAnsi="Arial" w:cs="Arial"/>
        </w:rPr>
        <w:t xml:space="preserve"> </w:t>
      </w:r>
      <w:r>
        <w:rPr>
          <w:rFonts w:ascii="Arial" w:hAnsi="Arial" w:cs="Arial"/>
        </w:rPr>
        <w:t xml:space="preserve"> </w:t>
      </w:r>
      <w:r w:rsidRPr="00350673">
        <w:rPr>
          <w:rFonts w:ascii="Arial" w:hAnsi="Arial" w:cs="Arial"/>
        </w:rPr>
        <w:t xml:space="preserve">This clause is for use in orders pronounced prior to the coming into force of </w:t>
      </w:r>
      <w:r w:rsidRPr="00350673">
        <w:rPr>
          <w:rFonts w:ascii="Arial" w:hAnsi="Arial" w:cs="Arial"/>
          <w:i/>
        </w:rPr>
        <w:t xml:space="preserve">The Family Law Act </w:t>
      </w:r>
      <w:r w:rsidRPr="00350673">
        <w:rPr>
          <w:rFonts w:ascii="Arial" w:hAnsi="Arial" w:cs="Arial"/>
        </w:rPr>
        <w:t xml:space="preserve">and </w:t>
      </w:r>
      <w:r w:rsidRPr="00350673">
        <w:rPr>
          <w:rFonts w:ascii="Arial" w:hAnsi="Arial" w:cs="Arial"/>
          <w:i/>
        </w:rPr>
        <w:t xml:space="preserve">The Family Support Enforcement Act </w:t>
      </w:r>
      <w:r w:rsidRPr="00350673">
        <w:rPr>
          <w:rFonts w:ascii="Arial" w:hAnsi="Arial" w:cs="Arial"/>
        </w:rPr>
        <w:t>on July 1, 2023.</w:t>
      </w:r>
    </w:p>
  </w:footnote>
  <w:footnote w:id="32">
    <w:p w14:paraId="23CFAE54" w14:textId="764112C7" w:rsidR="00067D5F" w:rsidRPr="00350673" w:rsidRDefault="00067D5F" w:rsidP="00497031">
      <w:pPr>
        <w:pStyle w:val="FootnoteText"/>
        <w:spacing w:line="240" w:lineRule="auto"/>
        <w:jc w:val="both"/>
        <w:rPr>
          <w:rFonts w:ascii="Arial" w:hAnsi="Arial" w:cs="Arial"/>
        </w:rPr>
      </w:pPr>
      <w:r w:rsidRPr="00350673">
        <w:rPr>
          <w:rStyle w:val="FootnoteReference"/>
          <w:rFonts w:ascii="Arial" w:hAnsi="Arial" w:cs="Arial"/>
        </w:rPr>
        <w:footnoteRef/>
      </w:r>
      <w:r w:rsidRPr="00350673">
        <w:rPr>
          <w:rFonts w:ascii="Arial" w:hAnsi="Arial" w:cs="Arial"/>
        </w:rPr>
        <w:t xml:space="preserve"> </w:t>
      </w:r>
      <w:r>
        <w:rPr>
          <w:rFonts w:ascii="Arial" w:hAnsi="Arial" w:cs="Arial"/>
        </w:rPr>
        <w:t xml:space="preserve"> </w:t>
      </w:r>
      <w:r w:rsidRPr="00350673">
        <w:rPr>
          <w:rFonts w:ascii="Arial" w:hAnsi="Arial" w:cs="Arial"/>
        </w:rPr>
        <w:t xml:space="preserve">For orders pronounced prior to the passing of Her Majesty Queen Elizabeth II on September 8, 2022, the statute title to be used is </w:t>
      </w:r>
      <w:r w:rsidRPr="00350673">
        <w:rPr>
          <w:rFonts w:ascii="Arial" w:hAnsi="Arial" w:cs="Arial"/>
          <w:i/>
        </w:rPr>
        <w:t>The Court of Queen’s Bench.</w:t>
      </w:r>
    </w:p>
  </w:footnote>
  <w:footnote w:id="33">
    <w:p w14:paraId="5691B224" w14:textId="31E5DC46" w:rsidR="00067D5F" w:rsidRPr="00670472" w:rsidRDefault="00067D5F" w:rsidP="002A776F">
      <w:pPr>
        <w:pStyle w:val="Footer"/>
        <w:jc w:val="both"/>
        <w:rPr>
          <w:rFonts w:ascii="Arial" w:hAnsi="Arial" w:cs="Arial"/>
        </w:rPr>
      </w:pPr>
      <w:r w:rsidRPr="00CF0D7D">
        <w:rPr>
          <w:rStyle w:val="FootnoteReference"/>
          <w:rFonts w:ascii="Arial" w:hAnsi="Arial" w:cs="Arial"/>
        </w:rPr>
        <w:footnoteRef/>
      </w:r>
      <w:r>
        <w:t xml:space="preserve">  </w:t>
      </w:r>
      <w:r w:rsidRPr="00670472">
        <w:rPr>
          <w:rFonts w:ascii="Arial" w:hAnsi="Arial" w:cs="Arial"/>
        </w:rPr>
        <w:t xml:space="preserve">See </w:t>
      </w:r>
      <w:r w:rsidRPr="00670472">
        <w:rPr>
          <w:rFonts w:ascii="Arial" w:hAnsi="Arial" w:cs="Arial"/>
          <w:i/>
        </w:rPr>
        <w:t xml:space="preserve">King’s Bench Rule </w:t>
      </w:r>
      <w:r w:rsidRPr="00670472">
        <w:rPr>
          <w:rFonts w:ascii="Arial" w:hAnsi="Arial" w:cs="Arial"/>
        </w:rPr>
        <w:t xml:space="preserve">6. </w:t>
      </w:r>
      <w:r>
        <w:rPr>
          <w:rFonts w:ascii="Arial" w:hAnsi="Arial" w:cs="Arial"/>
        </w:rPr>
        <w:t xml:space="preserve"> </w:t>
      </w:r>
      <w:r w:rsidRPr="00670472">
        <w:rPr>
          <w:rFonts w:ascii="Arial" w:hAnsi="Arial" w:cs="Arial"/>
        </w:rPr>
        <w:t xml:space="preserve">For use where files are consolidated into one file. </w:t>
      </w:r>
      <w:r>
        <w:rPr>
          <w:rFonts w:ascii="Arial" w:hAnsi="Arial" w:cs="Arial"/>
        </w:rPr>
        <w:t xml:space="preserve"> </w:t>
      </w:r>
      <w:r w:rsidRPr="00670472">
        <w:rPr>
          <w:rFonts w:ascii="Arial" w:hAnsi="Arial" w:cs="Arial"/>
        </w:rPr>
        <w:t>This may happen where there is more than one Family Division proceeding between the same parties or where files were transferred from one centre to another.</w:t>
      </w:r>
    </w:p>
  </w:footnote>
  <w:footnote w:id="34">
    <w:p w14:paraId="2E6BEBFE" w14:textId="5A403781" w:rsidR="00067D5F" w:rsidRPr="00190270" w:rsidRDefault="00067D5F" w:rsidP="002A776F">
      <w:pPr>
        <w:pStyle w:val="Footer"/>
        <w:jc w:val="both"/>
        <w:rPr>
          <w:i/>
        </w:rPr>
      </w:pPr>
      <w:r w:rsidRPr="00670472">
        <w:rPr>
          <w:rStyle w:val="FootnoteReference"/>
          <w:rFonts w:ascii="Arial" w:hAnsi="Arial" w:cs="Arial"/>
        </w:rPr>
        <w:footnoteRef/>
      </w:r>
      <w:r w:rsidRPr="00670472">
        <w:rPr>
          <w:rFonts w:ascii="Arial" w:hAnsi="Arial" w:cs="Arial"/>
        </w:rPr>
        <w:t xml:space="preserve"> </w:t>
      </w:r>
      <w:r>
        <w:rPr>
          <w:rFonts w:ascii="Arial" w:hAnsi="Arial" w:cs="Arial"/>
        </w:rPr>
        <w:t xml:space="preserve"> </w:t>
      </w:r>
      <w:r w:rsidRPr="00670472">
        <w:rPr>
          <w:rFonts w:ascii="Arial" w:hAnsi="Arial" w:cs="Arial"/>
        </w:rPr>
        <w:t xml:space="preserve">See </w:t>
      </w:r>
      <w:r w:rsidRPr="00670472">
        <w:rPr>
          <w:rFonts w:ascii="Arial" w:hAnsi="Arial" w:cs="Arial"/>
          <w:i/>
        </w:rPr>
        <w:t xml:space="preserve">King’s Bench Rule </w:t>
      </w:r>
      <w:r w:rsidRPr="00670472">
        <w:rPr>
          <w:rFonts w:ascii="Arial" w:hAnsi="Arial" w:cs="Arial"/>
        </w:rPr>
        <w:t xml:space="preserve">5. </w:t>
      </w:r>
      <w:r>
        <w:rPr>
          <w:rFonts w:ascii="Arial" w:hAnsi="Arial" w:cs="Arial"/>
        </w:rPr>
        <w:t xml:space="preserve"> </w:t>
      </w:r>
      <w:r w:rsidRPr="00670472">
        <w:rPr>
          <w:rFonts w:ascii="Arial" w:hAnsi="Arial" w:cs="Arial"/>
        </w:rPr>
        <w:t xml:space="preserve">For use where two or more proceedings are to be heard at the same time. </w:t>
      </w:r>
      <w:r>
        <w:rPr>
          <w:rFonts w:ascii="Arial" w:hAnsi="Arial" w:cs="Arial"/>
        </w:rPr>
        <w:t xml:space="preserve"> </w:t>
      </w:r>
      <w:r w:rsidRPr="00670472">
        <w:rPr>
          <w:rFonts w:ascii="Arial" w:hAnsi="Arial" w:cs="Arial"/>
        </w:rPr>
        <w:t>Separate files are maintained for each proceeding.</w:t>
      </w:r>
    </w:p>
  </w:footnote>
  <w:footnote w:id="35">
    <w:p w14:paraId="7D492BBD" w14:textId="51921EDB" w:rsidR="00067D5F" w:rsidRPr="000E737E" w:rsidRDefault="00067D5F" w:rsidP="002A776F">
      <w:pPr>
        <w:pStyle w:val="FootnoteText"/>
        <w:spacing w:line="240" w:lineRule="auto"/>
        <w:jc w:val="both"/>
      </w:pPr>
      <w:r w:rsidRPr="00CF0D7D">
        <w:rPr>
          <w:rStyle w:val="FootnoteReference"/>
          <w:rFonts w:ascii="Arial" w:eastAsiaTheme="majorEastAsia" w:hAnsi="Arial" w:cs="Arial"/>
        </w:rPr>
        <w:footnoteRef/>
      </w:r>
      <w:r>
        <w:t xml:space="preserve">  </w:t>
      </w:r>
      <w:r w:rsidRPr="000A0719">
        <w:rPr>
          <w:rFonts w:ascii="Arial" w:hAnsi="Arial" w:cs="Arial"/>
        </w:rPr>
        <w:t>This clause is to be used with AB-1</w:t>
      </w:r>
      <w:r w:rsidR="005B2662">
        <w:rPr>
          <w:rFonts w:ascii="Arial" w:hAnsi="Arial" w:cs="Arial"/>
        </w:rPr>
        <w:t>6</w:t>
      </w:r>
      <w:r w:rsidRPr="000A0719">
        <w:rPr>
          <w:rFonts w:ascii="Arial" w:hAnsi="Arial" w:cs="Arial"/>
        </w:rPr>
        <w:t xml:space="preserve"> when a request is made pursuant to subsections 6(1), 6(2) or 6.2(2) of the </w:t>
      </w:r>
      <w:r w:rsidRPr="000A0719">
        <w:rPr>
          <w:rFonts w:ascii="Arial" w:hAnsi="Arial" w:cs="Arial"/>
          <w:i/>
        </w:rPr>
        <w:t>Divorce Act</w:t>
      </w:r>
      <w:r w:rsidRPr="000A0719">
        <w:rPr>
          <w:rFonts w:ascii="Arial" w:hAnsi="Arial" w:cs="Arial"/>
        </w:rPr>
        <w:t xml:space="preserve"> to transfer divorce, initial corollary relief or variation proceedings to another province or territory. </w:t>
      </w:r>
      <w:r>
        <w:rPr>
          <w:rFonts w:ascii="Arial" w:hAnsi="Arial" w:cs="Arial"/>
        </w:rPr>
        <w:t xml:space="preserve"> </w:t>
      </w:r>
      <w:r w:rsidRPr="000A0719">
        <w:rPr>
          <w:rFonts w:ascii="Arial" w:hAnsi="Arial" w:cs="Arial"/>
        </w:rPr>
        <w:t>JL clauses may also be needed.</w:t>
      </w:r>
      <w:r>
        <w:t xml:space="preserve"> </w:t>
      </w:r>
    </w:p>
  </w:footnote>
  <w:footnote w:id="36">
    <w:p w14:paraId="16130E44" w14:textId="36C38115" w:rsidR="00067D5F" w:rsidRPr="001C375B" w:rsidRDefault="00067D5F" w:rsidP="002A776F">
      <w:pPr>
        <w:pStyle w:val="FootnoteText"/>
        <w:spacing w:line="240" w:lineRule="auto"/>
        <w:jc w:val="both"/>
      </w:pPr>
      <w:r w:rsidRPr="00CF0D7D">
        <w:rPr>
          <w:rStyle w:val="FootnoteReference"/>
          <w:rFonts w:ascii="Arial" w:eastAsiaTheme="majorEastAsia" w:hAnsi="Arial" w:cs="Arial"/>
        </w:rPr>
        <w:footnoteRef/>
      </w:r>
      <w:r>
        <w:t xml:space="preserve">  </w:t>
      </w:r>
      <w:r w:rsidRPr="000A0719">
        <w:rPr>
          <w:rFonts w:ascii="Arial" w:hAnsi="Arial" w:cs="Arial"/>
        </w:rPr>
        <w:t xml:space="preserve">This clause is to be used for sections 18.2 and 18.3 of the </w:t>
      </w:r>
      <w:r w:rsidRPr="000A0719">
        <w:rPr>
          <w:rFonts w:ascii="Arial" w:hAnsi="Arial" w:cs="Arial"/>
          <w:i/>
        </w:rPr>
        <w:t>Divorce Act</w:t>
      </w:r>
      <w:r w:rsidRPr="000A0719">
        <w:rPr>
          <w:rFonts w:ascii="Arial" w:hAnsi="Arial" w:cs="Arial"/>
        </w:rPr>
        <w:t xml:space="preserve"> where an out-of-province party requests, or the court directs, that the issue of support be heard in a province or territory other than Manitoba.</w:t>
      </w:r>
      <w:r>
        <w:rPr>
          <w:rFonts w:ascii="Arial" w:hAnsi="Arial" w:cs="Arial"/>
        </w:rPr>
        <w:t xml:space="preserve"> </w:t>
      </w:r>
      <w:r w:rsidRPr="000A0719">
        <w:rPr>
          <w:rFonts w:ascii="Arial" w:hAnsi="Arial" w:cs="Arial"/>
        </w:rPr>
        <w:t xml:space="preserve"> It should be used in conjunction with clause AB-1</w:t>
      </w:r>
      <w:r w:rsidR="005B2662">
        <w:rPr>
          <w:rFonts w:ascii="Arial" w:hAnsi="Arial" w:cs="Arial"/>
        </w:rPr>
        <w:t>7</w:t>
      </w:r>
      <w:r w:rsidRPr="000A0719">
        <w:rPr>
          <w:rFonts w:ascii="Arial" w:hAnsi="Arial" w:cs="Arial"/>
        </w:rPr>
        <w:t>, AB-1</w:t>
      </w:r>
      <w:r w:rsidR="005B2662">
        <w:rPr>
          <w:rFonts w:ascii="Arial" w:hAnsi="Arial" w:cs="Arial"/>
        </w:rPr>
        <w:t>8</w:t>
      </w:r>
      <w:r w:rsidRPr="000A0719">
        <w:rPr>
          <w:rFonts w:ascii="Arial" w:hAnsi="Arial" w:cs="Arial"/>
        </w:rPr>
        <w:t xml:space="preserve"> or AB-1</w:t>
      </w:r>
      <w:r w:rsidR="005B2662">
        <w:rPr>
          <w:rFonts w:ascii="Arial" w:hAnsi="Arial" w:cs="Arial"/>
        </w:rPr>
        <w:t>9</w:t>
      </w:r>
      <w:r w:rsidRPr="000A0719">
        <w:rPr>
          <w:rFonts w:ascii="Arial" w:hAnsi="Arial" w:cs="Arial"/>
        </w:rPr>
        <w:t>, as applicable.</w:t>
      </w:r>
    </w:p>
  </w:footnote>
  <w:footnote w:id="37">
    <w:p w14:paraId="114DA340" w14:textId="77777777" w:rsidR="007419C4" w:rsidRPr="00FF6D2C" w:rsidRDefault="007419C4" w:rsidP="007419C4">
      <w:pPr>
        <w:pStyle w:val="FootnoteText"/>
        <w:spacing w:line="240" w:lineRule="auto"/>
        <w:jc w:val="both"/>
        <w:rPr>
          <w:rFonts w:ascii="Arial" w:hAnsi="Arial" w:cs="Arial"/>
          <w:lang w:val="fr-CA"/>
        </w:rPr>
      </w:pPr>
      <w:r w:rsidRPr="00CF0D7D">
        <w:rPr>
          <w:rStyle w:val="FootnoteReference"/>
          <w:rFonts w:ascii="Arial" w:hAnsi="Arial" w:cs="Arial"/>
        </w:rPr>
        <w:footnoteRef/>
      </w:r>
      <w:r w:rsidRPr="002A776F">
        <w:rPr>
          <w:rStyle w:val="FootnoteReference"/>
          <w:lang w:val="fr-CA"/>
        </w:rPr>
        <w:t xml:space="preserve"> </w:t>
      </w:r>
      <w:r>
        <w:rPr>
          <w:lang w:val="fr-CA"/>
        </w:rPr>
        <w:t xml:space="preserve"> </w:t>
      </w:r>
      <w:r w:rsidRPr="00FF6D2C">
        <w:rPr>
          <w:rStyle w:val="FootnoteReference"/>
          <w:rFonts w:ascii="Arial" w:hAnsi="Arial" w:cs="Arial"/>
          <w:vertAlign w:val="baseline"/>
          <w:lang w:val="fr-CA"/>
        </w:rPr>
        <w:t xml:space="preserve">The term “initiating pleading” includes documents such as Petitions for Divorce, Petitions, Answers, Notices of Application, Notices of Motions to Vary. </w:t>
      </w:r>
      <w:r>
        <w:rPr>
          <w:rFonts w:ascii="Arial" w:hAnsi="Arial" w:cs="Arial"/>
          <w:lang w:val="fr-CA"/>
        </w:rPr>
        <w:t xml:space="preserve"> </w:t>
      </w:r>
      <w:r w:rsidRPr="00FF6D2C">
        <w:rPr>
          <w:rStyle w:val="FootnoteReference"/>
          <w:rFonts w:ascii="Arial" w:hAnsi="Arial" w:cs="Arial"/>
          <w:vertAlign w:val="baseline"/>
          <w:lang w:val="fr-CA"/>
        </w:rPr>
        <w:t xml:space="preserve">See </w:t>
      </w:r>
      <w:r w:rsidRPr="00FF6D2C">
        <w:rPr>
          <w:rStyle w:val="FootnoteReference"/>
          <w:rFonts w:ascii="Arial" w:hAnsi="Arial" w:cs="Arial"/>
          <w:i/>
          <w:vertAlign w:val="baseline"/>
          <w:lang w:val="fr-CA"/>
        </w:rPr>
        <w:t>K</w:t>
      </w:r>
      <w:r w:rsidRPr="00FF6D2C">
        <w:rPr>
          <w:rFonts w:ascii="Arial" w:hAnsi="Arial" w:cs="Arial"/>
          <w:i/>
          <w:lang w:val="fr-CA"/>
        </w:rPr>
        <w:t>ing’s</w:t>
      </w:r>
      <w:r w:rsidRPr="00FF6D2C">
        <w:rPr>
          <w:rStyle w:val="FootnoteReference"/>
          <w:rFonts w:ascii="Arial" w:hAnsi="Arial" w:cs="Arial"/>
          <w:i/>
          <w:vertAlign w:val="baseline"/>
          <w:lang w:val="fr-CA"/>
        </w:rPr>
        <w:t xml:space="preserve"> Bench Rule</w:t>
      </w:r>
      <w:r w:rsidRPr="00FF6D2C">
        <w:rPr>
          <w:rStyle w:val="FootnoteReference"/>
          <w:rFonts w:ascii="Arial" w:hAnsi="Arial" w:cs="Arial"/>
          <w:vertAlign w:val="baseline"/>
          <w:lang w:val="fr-CA"/>
        </w:rPr>
        <w:t xml:space="preserve"> 70.01 for a non-exhaustive list of initiating pleadings.</w:t>
      </w:r>
    </w:p>
  </w:footnote>
  <w:footnote w:id="38">
    <w:p w14:paraId="27FECEF7" w14:textId="77777777" w:rsidR="007419C4" w:rsidRPr="00DF1DCA" w:rsidRDefault="007419C4" w:rsidP="007419C4">
      <w:pPr>
        <w:pStyle w:val="Footer"/>
        <w:jc w:val="both"/>
        <w:rPr>
          <w:rFonts w:ascii="Arial" w:hAnsi="Arial" w:cs="Arial"/>
          <w:lang w:val="en-CA"/>
        </w:rPr>
      </w:pPr>
      <w:r w:rsidRPr="00FF6D2C">
        <w:rPr>
          <w:rStyle w:val="FootnoteReference"/>
          <w:rFonts w:ascii="Arial" w:hAnsi="Arial" w:cs="Arial"/>
        </w:rPr>
        <w:footnoteRef/>
      </w:r>
      <w:r w:rsidRPr="00DF1DCA">
        <w:rPr>
          <w:rFonts w:ascii="Arial" w:hAnsi="Arial" w:cs="Arial"/>
          <w:lang w:val="en-CA"/>
        </w:rPr>
        <w:t xml:space="preserve">  See footnote 3</w:t>
      </w:r>
      <w:r>
        <w:rPr>
          <w:rFonts w:ascii="Arial" w:hAnsi="Arial" w:cs="Arial"/>
          <w:lang w:val="en-CA"/>
        </w:rPr>
        <w:t>6</w:t>
      </w:r>
      <w:r w:rsidRPr="00DF1DCA">
        <w:rPr>
          <w:rFonts w:ascii="Arial" w:hAnsi="Arial" w:cs="Arial"/>
          <w:lang w:val="en-CA"/>
        </w:rPr>
        <w:t>.</w:t>
      </w:r>
    </w:p>
  </w:footnote>
  <w:footnote w:id="39">
    <w:p w14:paraId="52E487D3" w14:textId="1F116B90" w:rsidR="00067D5F" w:rsidRPr="00D52BD2" w:rsidRDefault="00067D5F" w:rsidP="002A776F">
      <w:pPr>
        <w:pStyle w:val="Footer"/>
        <w:jc w:val="both"/>
        <w:rPr>
          <w:rFonts w:ascii="Arial" w:hAnsi="Arial" w:cs="Arial"/>
        </w:rPr>
      </w:pPr>
      <w:r w:rsidRPr="00FF6D2C">
        <w:rPr>
          <w:rStyle w:val="FootnoteReference"/>
          <w:rFonts w:ascii="Arial" w:eastAsiaTheme="majorEastAsia" w:hAnsi="Arial" w:cs="Arial"/>
        </w:rPr>
        <w:footnoteRef/>
      </w:r>
      <w:r>
        <w:rPr>
          <w:rFonts w:ascii="Arial" w:hAnsi="Arial" w:cs="Arial"/>
        </w:rPr>
        <w:t xml:space="preserve"> </w:t>
      </w:r>
      <w:r w:rsidRPr="00FF6D2C">
        <w:rPr>
          <w:rFonts w:ascii="Arial" w:hAnsi="Arial" w:cs="Arial"/>
        </w:rPr>
        <w:t xml:space="preserve"> For use where a Notice of Motion to Vary or a Notice of Application to Vary was brought within 30 days of notification of a Recalculated Child Support Order because a party did not agree with the recalculated amount of support. </w:t>
      </w:r>
      <w:r>
        <w:rPr>
          <w:rFonts w:ascii="Arial" w:hAnsi="Arial" w:cs="Arial"/>
        </w:rPr>
        <w:t xml:space="preserve"> </w:t>
      </w:r>
      <w:r w:rsidRPr="00FF6D2C">
        <w:rPr>
          <w:rFonts w:ascii="Arial" w:hAnsi="Arial" w:cs="Arial"/>
        </w:rPr>
        <w:t xml:space="preserve">For use with clause AB-3 when a party is seeking to vary a child support </w:t>
      </w:r>
      <w:r w:rsidR="0045421E">
        <w:rPr>
          <w:rFonts w:ascii="Arial" w:hAnsi="Arial" w:cs="Arial"/>
        </w:rPr>
        <w:t>o</w:t>
      </w:r>
      <w:r w:rsidRPr="00FF6D2C">
        <w:rPr>
          <w:rFonts w:ascii="Arial" w:hAnsi="Arial" w:cs="Arial"/>
        </w:rPr>
        <w:t>rder within 30 days of being notified of a Recalculated Child Support Order</w:t>
      </w:r>
      <w:r w:rsidRPr="00C41C13">
        <w:rPr>
          <w:rFonts w:ascii="Arial" w:hAnsi="Arial" w:cs="Arial"/>
        </w:rPr>
        <w:t>.</w:t>
      </w:r>
      <w:r w:rsidRPr="002E2F40">
        <w:rPr>
          <w:rFonts w:ascii="Arial" w:hAnsi="Arial" w:cs="Arial"/>
        </w:rPr>
        <w:t xml:space="preserve"> </w:t>
      </w:r>
    </w:p>
  </w:footnote>
  <w:footnote w:id="40">
    <w:p w14:paraId="196FB31D" w14:textId="7556A2C8" w:rsidR="00067D5F" w:rsidRPr="00C41C13" w:rsidRDefault="00067D5F" w:rsidP="002A776F">
      <w:pPr>
        <w:pStyle w:val="FootnoteText"/>
        <w:spacing w:line="240" w:lineRule="auto"/>
        <w:jc w:val="both"/>
        <w:rPr>
          <w:rFonts w:ascii="Arial" w:hAnsi="Arial" w:cs="Arial"/>
        </w:rPr>
      </w:pPr>
      <w:r w:rsidRPr="00C41C13">
        <w:rPr>
          <w:rStyle w:val="FootnoteReference"/>
          <w:rFonts w:ascii="Arial" w:hAnsi="Arial" w:cs="Arial"/>
        </w:rPr>
        <w:footnoteRef/>
      </w:r>
      <w:r w:rsidRPr="00C41C13">
        <w:rPr>
          <w:rFonts w:ascii="Arial" w:hAnsi="Arial" w:cs="Arial"/>
        </w:rPr>
        <w:t xml:space="preserve"> </w:t>
      </w:r>
      <w:r>
        <w:rPr>
          <w:rFonts w:ascii="Arial" w:hAnsi="Arial" w:cs="Arial"/>
        </w:rPr>
        <w:t xml:space="preserve"> </w:t>
      </w:r>
      <w:r w:rsidRPr="00C41C13">
        <w:rPr>
          <w:rFonts w:ascii="Arial" w:hAnsi="Arial" w:cs="Arial"/>
        </w:rPr>
        <w:t>When summary judgment is only granted on some issues in a proceeding, this clause must be used with clause CE-1 or CE-2 regarding severance and separate clauses used for those issues where summary judgment granted and dismissed. The Order would then go on to state the substantive order granted pursuant to the applicable legislation (e.g. partition or sale).</w:t>
      </w:r>
    </w:p>
  </w:footnote>
  <w:footnote w:id="41">
    <w:p w14:paraId="6D371A20" w14:textId="05EB6B5B" w:rsidR="00067D5F" w:rsidRPr="00E755BC" w:rsidRDefault="00067D5F" w:rsidP="002A776F">
      <w:pPr>
        <w:pStyle w:val="FootnoteText"/>
        <w:spacing w:line="240" w:lineRule="auto"/>
        <w:jc w:val="both"/>
      </w:pPr>
      <w:r w:rsidRPr="00C41C13">
        <w:rPr>
          <w:rStyle w:val="FootnoteReference"/>
          <w:rFonts w:ascii="Arial" w:eastAsiaTheme="majorEastAsia" w:hAnsi="Arial" w:cs="Arial"/>
        </w:rPr>
        <w:footnoteRef/>
      </w:r>
      <w:r w:rsidRPr="00C41C13">
        <w:rPr>
          <w:rFonts w:ascii="Arial" w:hAnsi="Arial" w:cs="Arial"/>
        </w:rPr>
        <w:t xml:space="preserve"> </w:t>
      </w:r>
      <w:r>
        <w:rPr>
          <w:rFonts w:ascii="Arial" w:hAnsi="Arial" w:cs="Arial"/>
        </w:rPr>
        <w:t xml:space="preserve"> </w:t>
      </w:r>
      <w:r w:rsidRPr="00C41C13">
        <w:rPr>
          <w:rFonts w:ascii="Arial" w:hAnsi="Arial" w:cs="Arial"/>
        </w:rPr>
        <w:t xml:space="preserve">For use where a Notice of Motion to Vary a Family Arbitration Award was brought within 30 days of notification of a Child Support Recalculation Decision because a party did not agree with the recalculated amount of support. </w:t>
      </w:r>
      <w:r>
        <w:rPr>
          <w:rFonts w:ascii="Arial" w:hAnsi="Arial" w:cs="Arial"/>
        </w:rPr>
        <w:t xml:space="preserve"> </w:t>
      </w:r>
      <w:r w:rsidRPr="00C41C13">
        <w:rPr>
          <w:rFonts w:ascii="Arial" w:hAnsi="Arial" w:cs="Arial"/>
        </w:rPr>
        <w:t>For use with clause AB-3 used when a party is seeking to vary a Family Arbitration Award that includes child support within 30 days of being notified of a Child Support Recalculation Decision.</w:t>
      </w:r>
    </w:p>
  </w:footnote>
  <w:footnote w:id="42">
    <w:p w14:paraId="4B344462" w14:textId="23957C64" w:rsidR="00067D5F" w:rsidRPr="00BE760D" w:rsidRDefault="00067D5F" w:rsidP="002A776F">
      <w:pPr>
        <w:pStyle w:val="FootnoteText"/>
        <w:spacing w:line="240" w:lineRule="auto"/>
        <w:jc w:val="both"/>
        <w:rPr>
          <w:rFonts w:ascii="Arial" w:hAnsi="Arial" w:cs="Arial"/>
        </w:rPr>
      </w:pPr>
      <w:r w:rsidRPr="00CF0D7D">
        <w:rPr>
          <w:rStyle w:val="FootnoteReference"/>
          <w:rFonts w:ascii="Arial" w:hAnsi="Arial" w:cs="Arial"/>
        </w:rPr>
        <w:footnoteRef/>
      </w:r>
      <w:r w:rsidRPr="00DA39F2">
        <w:t xml:space="preserve"> </w:t>
      </w:r>
      <w:r>
        <w:t xml:space="preserve"> </w:t>
      </w:r>
      <w:r w:rsidRPr="00BE760D">
        <w:rPr>
          <w:rFonts w:ascii="Arial" w:hAnsi="Arial" w:cs="Arial"/>
        </w:rPr>
        <w:t xml:space="preserve">Relief to be dismissed must be dismissed under the legislation in which it was pled (i.e. the </w:t>
      </w:r>
      <w:r w:rsidRPr="00BE760D">
        <w:rPr>
          <w:rFonts w:ascii="Arial" w:hAnsi="Arial" w:cs="Arial"/>
          <w:i/>
          <w:iCs/>
        </w:rPr>
        <w:t xml:space="preserve">Divorce Act, The Family Law Act, </w:t>
      </w:r>
      <w:r w:rsidRPr="00BE760D">
        <w:rPr>
          <w:rFonts w:ascii="Arial" w:hAnsi="Arial" w:cs="Arial"/>
        </w:rPr>
        <w:t xml:space="preserve">etc.). </w:t>
      </w:r>
      <w:r>
        <w:rPr>
          <w:rFonts w:ascii="Arial" w:hAnsi="Arial" w:cs="Arial"/>
        </w:rPr>
        <w:t xml:space="preserve"> </w:t>
      </w:r>
      <w:r w:rsidRPr="00BE760D">
        <w:rPr>
          <w:rFonts w:ascii="Arial" w:hAnsi="Arial" w:cs="Arial"/>
        </w:rPr>
        <w:t xml:space="preserve">Relief to be withdrawn must be withdrawn under </w:t>
      </w:r>
      <w:r w:rsidRPr="00BE760D">
        <w:rPr>
          <w:rFonts w:ascii="Arial" w:hAnsi="Arial" w:cs="Arial"/>
          <w:i/>
          <w:iCs/>
        </w:rPr>
        <w:t xml:space="preserve">The Court of King’s Bench Act </w:t>
      </w:r>
      <w:r w:rsidRPr="00BE760D">
        <w:rPr>
          <w:rFonts w:ascii="Arial" w:hAnsi="Arial" w:cs="Arial"/>
        </w:rPr>
        <w:t>and</w:t>
      </w:r>
      <w:r w:rsidRPr="00BE760D">
        <w:rPr>
          <w:rFonts w:ascii="Arial" w:hAnsi="Arial" w:cs="Arial"/>
          <w:i/>
        </w:rPr>
        <w:t xml:space="preserve"> Rules</w:t>
      </w:r>
      <w:r w:rsidRPr="00BE760D">
        <w:rPr>
          <w:rFonts w:ascii="Arial" w:hAnsi="Arial" w:cs="Arial"/>
        </w:rPr>
        <w:t>.</w:t>
      </w:r>
    </w:p>
  </w:footnote>
  <w:footnote w:id="43">
    <w:p w14:paraId="69131B27" w14:textId="77777777" w:rsidR="007419C4" w:rsidRPr="00BE760D" w:rsidRDefault="007419C4" w:rsidP="007419C4">
      <w:pPr>
        <w:pStyle w:val="FootnoteText"/>
        <w:spacing w:line="240" w:lineRule="auto"/>
        <w:jc w:val="both"/>
        <w:rPr>
          <w:rFonts w:ascii="Arial" w:hAnsi="Arial" w:cs="Arial"/>
          <w:lang w:val="fr-CA"/>
        </w:rPr>
      </w:pPr>
      <w:r w:rsidRPr="00BE760D">
        <w:rPr>
          <w:rStyle w:val="FootnoteReference"/>
          <w:rFonts w:ascii="Arial" w:hAnsi="Arial" w:cs="Arial"/>
        </w:rPr>
        <w:footnoteRef/>
      </w:r>
      <w:r w:rsidRPr="00BE760D">
        <w:rPr>
          <w:rFonts w:ascii="Arial" w:hAnsi="Arial" w:cs="Arial"/>
          <w:lang w:val="fr-CA"/>
        </w:rPr>
        <w:t xml:space="preserve"> </w:t>
      </w:r>
      <w:r>
        <w:rPr>
          <w:rFonts w:ascii="Arial" w:hAnsi="Arial" w:cs="Arial"/>
          <w:lang w:val="fr-CA"/>
        </w:rPr>
        <w:t xml:space="preserve"> </w:t>
      </w:r>
      <w:r w:rsidRPr="00BE760D">
        <w:rPr>
          <w:rStyle w:val="FootnoteReference"/>
          <w:rFonts w:ascii="Arial" w:hAnsi="Arial" w:cs="Arial"/>
          <w:vertAlign w:val="baseline"/>
          <w:lang w:val="fr-CA"/>
        </w:rPr>
        <w:t xml:space="preserve">The term “initiating pleading” includes documents such as Petitions for Divorce, Petitions, Answers, Notices of Application, Notices of Motions to Vary. </w:t>
      </w:r>
      <w:r>
        <w:rPr>
          <w:rFonts w:ascii="Arial" w:hAnsi="Arial" w:cs="Arial"/>
          <w:lang w:val="fr-CA"/>
        </w:rPr>
        <w:t xml:space="preserve"> </w:t>
      </w:r>
      <w:r w:rsidRPr="00BE760D">
        <w:rPr>
          <w:rStyle w:val="FootnoteReference"/>
          <w:rFonts w:ascii="Arial" w:hAnsi="Arial" w:cs="Arial"/>
          <w:vertAlign w:val="baseline"/>
          <w:lang w:val="fr-CA"/>
        </w:rPr>
        <w:t xml:space="preserve">See </w:t>
      </w:r>
      <w:r w:rsidRPr="00BE760D">
        <w:rPr>
          <w:rStyle w:val="FootnoteReference"/>
          <w:rFonts w:ascii="Arial" w:hAnsi="Arial" w:cs="Arial"/>
          <w:i/>
          <w:vertAlign w:val="baseline"/>
          <w:lang w:val="fr-CA"/>
        </w:rPr>
        <w:t>K</w:t>
      </w:r>
      <w:r w:rsidRPr="00BE760D">
        <w:rPr>
          <w:rFonts w:ascii="Arial" w:hAnsi="Arial" w:cs="Arial"/>
          <w:i/>
          <w:lang w:val="fr-CA"/>
        </w:rPr>
        <w:t>ing’s</w:t>
      </w:r>
      <w:r w:rsidRPr="00BE760D">
        <w:rPr>
          <w:rStyle w:val="FootnoteReference"/>
          <w:rFonts w:ascii="Arial" w:hAnsi="Arial" w:cs="Arial"/>
          <w:i/>
          <w:vertAlign w:val="baseline"/>
          <w:lang w:val="fr-CA"/>
        </w:rPr>
        <w:t xml:space="preserve"> Bench Rule</w:t>
      </w:r>
      <w:r w:rsidRPr="00BE760D">
        <w:rPr>
          <w:rStyle w:val="FootnoteReference"/>
          <w:rFonts w:ascii="Arial" w:hAnsi="Arial" w:cs="Arial"/>
          <w:vertAlign w:val="baseline"/>
          <w:lang w:val="fr-CA"/>
        </w:rPr>
        <w:t xml:space="preserve"> 70.01 for a non-exhaustive list of initiating pleadings.</w:t>
      </w:r>
    </w:p>
  </w:footnote>
  <w:footnote w:id="44">
    <w:p w14:paraId="74B994FC" w14:textId="77777777" w:rsidR="007419C4" w:rsidRPr="00DA39F2" w:rsidRDefault="007419C4" w:rsidP="007419C4">
      <w:pPr>
        <w:pStyle w:val="FootnoteText"/>
        <w:spacing w:line="240" w:lineRule="auto"/>
        <w:jc w:val="both"/>
        <w:rPr>
          <w:lang w:val="en-CA"/>
        </w:rPr>
      </w:pPr>
      <w:r w:rsidRPr="00BE760D">
        <w:rPr>
          <w:rStyle w:val="FootnoteReference"/>
          <w:rFonts w:ascii="Arial" w:hAnsi="Arial" w:cs="Arial"/>
        </w:rPr>
        <w:footnoteRef/>
      </w:r>
      <w:r w:rsidRPr="00BE760D">
        <w:rPr>
          <w:rFonts w:ascii="Arial" w:hAnsi="Arial" w:cs="Arial"/>
        </w:rPr>
        <w:t xml:space="preserve"> </w:t>
      </w:r>
      <w:r>
        <w:rPr>
          <w:rFonts w:ascii="Arial" w:hAnsi="Arial" w:cs="Arial"/>
        </w:rPr>
        <w:t xml:space="preserve"> </w:t>
      </w:r>
      <w:r w:rsidRPr="00BE760D">
        <w:rPr>
          <w:rStyle w:val="FootnoteReference"/>
          <w:rFonts w:ascii="Arial" w:hAnsi="Arial" w:cs="Arial"/>
          <w:vertAlign w:val="baseline"/>
        </w:rPr>
        <w:t>S</w:t>
      </w:r>
      <w:r w:rsidRPr="00BE760D">
        <w:rPr>
          <w:rFonts w:ascii="Arial" w:hAnsi="Arial" w:cs="Arial"/>
        </w:rPr>
        <w:t xml:space="preserve">ee footnote </w:t>
      </w:r>
      <w:r>
        <w:rPr>
          <w:rFonts w:ascii="Arial" w:hAnsi="Arial" w:cs="Arial"/>
        </w:rPr>
        <w:t>42</w:t>
      </w:r>
      <w:r w:rsidRPr="00BE760D">
        <w:rPr>
          <w:rFonts w:ascii="Arial" w:hAnsi="Arial" w:cs="Arial"/>
        </w:rPr>
        <w:t>.</w:t>
      </w:r>
    </w:p>
  </w:footnote>
  <w:footnote w:id="45">
    <w:p w14:paraId="75F23F79" w14:textId="7AD008F2" w:rsidR="00067D5F" w:rsidRPr="00A52926" w:rsidRDefault="00067D5F" w:rsidP="00502E6B">
      <w:pPr>
        <w:pStyle w:val="Footer"/>
        <w:rPr>
          <w:rFonts w:ascii="Arial" w:hAnsi="Arial" w:cs="Arial"/>
          <w:lang w:val="en-CA"/>
        </w:rPr>
      </w:pPr>
      <w:r w:rsidRPr="00CF0D7D">
        <w:rPr>
          <w:rStyle w:val="FootnoteReference"/>
          <w:rFonts w:ascii="Arial" w:hAnsi="Arial" w:cs="Arial"/>
        </w:rPr>
        <w:footnoteRef/>
      </w:r>
      <w:r>
        <w:t xml:space="preserve">  </w:t>
      </w:r>
      <w:r w:rsidRPr="00A52926">
        <w:rPr>
          <w:rFonts w:ascii="Arial" w:hAnsi="Arial" w:cs="Arial"/>
          <w:lang w:val="en-CA"/>
        </w:rPr>
        <w:t xml:space="preserve">This clause is to be used for </w:t>
      </w:r>
      <w:r w:rsidR="0045421E">
        <w:rPr>
          <w:rFonts w:ascii="Arial" w:hAnsi="Arial" w:cs="Arial"/>
          <w:lang w:val="en-CA"/>
        </w:rPr>
        <w:t>o</w:t>
      </w:r>
      <w:r w:rsidRPr="00A52926">
        <w:rPr>
          <w:rFonts w:ascii="Arial" w:hAnsi="Arial" w:cs="Arial"/>
          <w:lang w:val="en-CA"/>
        </w:rPr>
        <w:t>rders resulting from Maintenance Enforcement Court.</w:t>
      </w:r>
    </w:p>
  </w:footnote>
  <w:footnote w:id="46">
    <w:p w14:paraId="51041F10" w14:textId="5DED18A5" w:rsidR="00973346" w:rsidRPr="007515AA" w:rsidRDefault="00973346" w:rsidP="00C15F13">
      <w:pPr>
        <w:pStyle w:val="FootnoteText"/>
        <w:spacing w:line="240" w:lineRule="auto"/>
      </w:pPr>
      <w:r w:rsidRPr="00CF0D7D">
        <w:rPr>
          <w:rStyle w:val="FootnoteReference"/>
          <w:rFonts w:ascii="Arial" w:hAnsi="Arial" w:cs="Arial"/>
        </w:rPr>
        <w:footnoteRef/>
      </w:r>
      <w:r>
        <w:t xml:space="preserve"> </w:t>
      </w:r>
      <w:bookmarkStart w:id="71" w:name="_Hlk158213358"/>
      <w:r w:rsidR="005852CA">
        <w:t xml:space="preserve"> </w:t>
      </w:r>
      <w:r w:rsidRPr="00C1085B">
        <w:rPr>
          <w:rFonts w:ascii="Arial" w:hAnsi="Arial" w:cs="Arial"/>
        </w:rPr>
        <w:t xml:space="preserve">See the presumptions of parentage in subsection 19(2) of </w:t>
      </w:r>
      <w:r w:rsidRPr="00C1085B">
        <w:rPr>
          <w:rFonts w:ascii="Arial" w:hAnsi="Arial" w:cs="Arial"/>
          <w:i/>
        </w:rPr>
        <w:t>The Family Law Act.</w:t>
      </w:r>
      <w:bookmarkEnd w:id="71"/>
    </w:p>
  </w:footnote>
  <w:footnote w:id="47">
    <w:p w14:paraId="09A66FE6" w14:textId="6BD76062" w:rsidR="00973346" w:rsidRPr="004F59B8" w:rsidRDefault="00973346" w:rsidP="00C15F13">
      <w:pPr>
        <w:pStyle w:val="FootnoteText"/>
        <w:spacing w:line="240" w:lineRule="auto"/>
        <w:jc w:val="both"/>
        <w:rPr>
          <w:rFonts w:ascii="Arial" w:hAnsi="Arial" w:cs="Arial"/>
          <w:i/>
        </w:rPr>
      </w:pPr>
      <w:r w:rsidRPr="004F59B8">
        <w:rPr>
          <w:rStyle w:val="FootnoteReference"/>
          <w:rFonts w:ascii="Arial" w:hAnsi="Arial" w:cs="Arial"/>
        </w:rPr>
        <w:footnoteRef/>
      </w:r>
      <w:r w:rsidRPr="004F59B8">
        <w:rPr>
          <w:rFonts w:ascii="Arial" w:hAnsi="Arial" w:cs="Arial"/>
        </w:rPr>
        <w:t xml:space="preserve"> </w:t>
      </w:r>
      <w:r w:rsidR="005852CA">
        <w:rPr>
          <w:rFonts w:ascii="Arial" w:hAnsi="Arial" w:cs="Arial"/>
        </w:rPr>
        <w:t xml:space="preserve"> </w:t>
      </w:r>
      <w:r w:rsidRPr="004F59B8">
        <w:rPr>
          <w:rFonts w:ascii="Arial" w:hAnsi="Arial" w:cs="Arial"/>
        </w:rPr>
        <w:t xml:space="preserve">This order would be made pursuant to </w:t>
      </w:r>
      <w:r w:rsidRPr="004F59B8">
        <w:rPr>
          <w:rFonts w:ascii="Arial" w:hAnsi="Arial" w:cs="Arial"/>
          <w:i/>
        </w:rPr>
        <w:t xml:space="preserve">The Court of King’s Bench Act </w:t>
      </w:r>
      <w:r w:rsidRPr="004F59B8">
        <w:rPr>
          <w:rFonts w:ascii="Arial" w:hAnsi="Arial" w:cs="Arial"/>
        </w:rPr>
        <w:t>and</w:t>
      </w:r>
      <w:r w:rsidRPr="004F59B8">
        <w:rPr>
          <w:rFonts w:ascii="Arial" w:hAnsi="Arial" w:cs="Arial"/>
          <w:i/>
        </w:rPr>
        <w:t xml:space="preserve"> Rules.</w:t>
      </w:r>
    </w:p>
  </w:footnote>
  <w:footnote w:id="48">
    <w:p w14:paraId="64167EC7" w14:textId="409985C4" w:rsidR="00973346" w:rsidRPr="00C050ED" w:rsidRDefault="00973346" w:rsidP="00C15F13">
      <w:pPr>
        <w:pStyle w:val="FootnoteText"/>
        <w:spacing w:line="240" w:lineRule="auto"/>
        <w:jc w:val="both"/>
      </w:pPr>
      <w:r w:rsidRPr="004F59B8">
        <w:rPr>
          <w:rStyle w:val="FootnoteReference"/>
          <w:rFonts w:ascii="Arial" w:hAnsi="Arial" w:cs="Arial"/>
        </w:rPr>
        <w:footnoteRef/>
      </w:r>
      <w:r w:rsidRPr="004F59B8">
        <w:rPr>
          <w:rFonts w:ascii="Arial" w:hAnsi="Arial" w:cs="Arial"/>
        </w:rPr>
        <w:t xml:space="preserve"> </w:t>
      </w:r>
      <w:r w:rsidR="005852CA">
        <w:rPr>
          <w:rFonts w:ascii="Arial" w:hAnsi="Arial" w:cs="Arial"/>
        </w:rPr>
        <w:t xml:space="preserve"> </w:t>
      </w:r>
      <w:r w:rsidRPr="004F59B8">
        <w:rPr>
          <w:rFonts w:ascii="Arial" w:hAnsi="Arial" w:cs="Arial"/>
        </w:rPr>
        <w:t xml:space="preserve">This order would be made pursuant to </w:t>
      </w:r>
      <w:r w:rsidRPr="004F59B8">
        <w:rPr>
          <w:rFonts w:ascii="Arial" w:hAnsi="Arial" w:cs="Arial"/>
          <w:i/>
        </w:rPr>
        <w:t xml:space="preserve">The Court of King’s Bench Act </w:t>
      </w:r>
      <w:r w:rsidRPr="004F59B8">
        <w:rPr>
          <w:rFonts w:ascii="Arial" w:hAnsi="Arial" w:cs="Arial"/>
        </w:rPr>
        <w:t>and</w:t>
      </w:r>
      <w:r w:rsidRPr="004F59B8">
        <w:rPr>
          <w:rFonts w:ascii="Arial" w:hAnsi="Arial" w:cs="Arial"/>
          <w:i/>
        </w:rPr>
        <w:t xml:space="preserve"> Rules.  </w:t>
      </w:r>
      <w:r w:rsidRPr="004F59B8">
        <w:rPr>
          <w:rFonts w:ascii="Arial" w:hAnsi="Arial" w:cs="Arial"/>
        </w:rPr>
        <w:t>Counsel may also consider using clause AI-1 to note consent was given on the record.</w:t>
      </w:r>
    </w:p>
  </w:footnote>
  <w:footnote w:id="49">
    <w:p w14:paraId="6AF620D9" w14:textId="325D2B91" w:rsidR="00067D5F" w:rsidRPr="008A369E" w:rsidRDefault="00067D5F" w:rsidP="008A369E">
      <w:pPr>
        <w:pStyle w:val="FootnoteText"/>
        <w:spacing w:line="240" w:lineRule="auto"/>
        <w:rPr>
          <w:rFonts w:ascii="Arial" w:hAnsi="Arial" w:cs="Arial"/>
        </w:rPr>
      </w:pPr>
      <w:r w:rsidRPr="00CF0D7D">
        <w:rPr>
          <w:rStyle w:val="FootnoteReference"/>
          <w:rFonts w:ascii="Arial" w:hAnsi="Arial" w:cs="Arial"/>
        </w:rPr>
        <w:footnoteRef/>
      </w:r>
      <w:r>
        <w:t xml:space="preserve">  </w:t>
      </w:r>
      <w:r w:rsidRPr="008A369E">
        <w:rPr>
          <w:rFonts w:ascii="Arial" w:hAnsi="Arial" w:cs="Arial"/>
          <w:szCs w:val="24"/>
        </w:rPr>
        <w:t>Orders for this relief made prior to July 1, 2023 are made pursuant to</w:t>
      </w:r>
      <w:r w:rsidRPr="008A369E">
        <w:rPr>
          <w:rFonts w:ascii="Arial" w:hAnsi="Arial" w:cs="Arial"/>
          <w:i/>
          <w:szCs w:val="24"/>
        </w:rPr>
        <w:t xml:space="preserve"> The Family Maintenance Act </w:t>
      </w:r>
      <w:r w:rsidRPr="008A369E">
        <w:rPr>
          <w:rFonts w:ascii="Arial" w:hAnsi="Arial" w:cs="Arial"/>
          <w:szCs w:val="24"/>
        </w:rPr>
        <w:t>and should be described as such.</w:t>
      </w:r>
    </w:p>
  </w:footnote>
  <w:footnote w:id="50">
    <w:p w14:paraId="5DD12550" w14:textId="568432FF" w:rsidR="00067D5F" w:rsidRPr="00063C70" w:rsidRDefault="00067D5F" w:rsidP="008A369E">
      <w:pPr>
        <w:pStyle w:val="FootnoteText"/>
        <w:spacing w:line="240" w:lineRule="auto"/>
        <w:rPr>
          <w:lang w:val="en-CA"/>
        </w:rPr>
      </w:pPr>
      <w:r w:rsidRPr="008A369E">
        <w:rPr>
          <w:rStyle w:val="FootnoteReference"/>
          <w:rFonts w:ascii="Arial" w:hAnsi="Arial" w:cs="Arial"/>
        </w:rPr>
        <w:footnoteRef/>
      </w:r>
      <w:r>
        <w:rPr>
          <w:rFonts w:ascii="Arial" w:hAnsi="Arial" w:cs="Arial"/>
        </w:rPr>
        <w:t xml:space="preserve"> </w:t>
      </w:r>
      <w:r w:rsidRPr="008A369E">
        <w:rPr>
          <w:rFonts w:ascii="Arial" w:hAnsi="Arial" w:cs="Arial"/>
        </w:rPr>
        <w:t xml:space="preserve"> See also clause JE-4.</w:t>
      </w:r>
    </w:p>
  </w:footnote>
  <w:footnote w:id="51">
    <w:p w14:paraId="6979FCEA" w14:textId="19F413B1" w:rsidR="00067D5F" w:rsidRPr="007E0161" w:rsidRDefault="00067D5F" w:rsidP="00502E6B">
      <w:pPr>
        <w:pStyle w:val="FootnoteText"/>
        <w:spacing w:line="240" w:lineRule="auto"/>
        <w:rPr>
          <w:lang w:val="en-CA"/>
        </w:rPr>
      </w:pPr>
      <w:r w:rsidRPr="00CF0D7D">
        <w:rPr>
          <w:rStyle w:val="FootnoteReference"/>
          <w:rFonts w:ascii="Arial" w:hAnsi="Arial" w:cs="Arial"/>
        </w:rPr>
        <w:footnoteRef/>
      </w:r>
      <w:r>
        <w:t xml:space="preserve">  </w:t>
      </w:r>
      <w:r w:rsidRPr="00A651FF">
        <w:rPr>
          <w:rFonts w:ascii="Arial" w:hAnsi="Arial" w:cs="Arial"/>
          <w:lang w:val="en-CA"/>
        </w:rPr>
        <w:t>This exception can be used when a Prevention Order is granted or when a Protection Order is being varied by a Court of King’s Bench Judge.</w:t>
      </w:r>
      <w:r>
        <w:rPr>
          <w:lang w:val="en-CA"/>
        </w:rPr>
        <w:t xml:space="preserve"> </w:t>
      </w:r>
    </w:p>
  </w:footnote>
  <w:footnote w:id="52">
    <w:p w14:paraId="07E895DF" w14:textId="66ED5E26" w:rsidR="00067D5F" w:rsidRPr="000C1D19" w:rsidRDefault="00067D5F" w:rsidP="000C1D19">
      <w:pPr>
        <w:pStyle w:val="Footer"/>
        <w:jc w:val="both"/>
        <w:rPr>
          <w:rFonts w:ascii="Arial" w:hAnsi="Arial" w:cs="Arial"/>
          <w:lang w:val="en-CA"/>
        </w:rPr>
      </w:pPr>
      <w:r w:rsidRPr="000C1D19">
        <w:rPr>
          <w:rStyle w:val="FootnoteReference"/>
          <w:rFonts w:ascii="Arial" w:hAnsi="Arial" w:cs="Arial"/>
        </w:rPr>
        <w:footnoteRef/>
      </w:r>
      <w:r w:rsidRPr="000C1D19">
        <w:rPr>
          <w:rFonts w:ascii="Arial" w:hAnsi="Arial" w:cs="Arial"/>
        </w:rPr>
        <w:t xml:space="preserve"> </w:t>
      </w:r>
      <w:r>
        <w:rPr>
          <w:rFonts w:ascii="Arial" w:hAnsi="Arial" w:cs="Arial"/>
        </w:rPr>
        <w:t xml:space="preserve"> </w:t>
      </w:r>
      <w:r w:rsidRPr="000C1D19">
        <w:rPr>
          <w:rFonts w:ascii="Arial" w:hAnsi="Arial" w:cs="Arial"/>
          <w:lang w:val="en-CA"/>
        </w:rPr>
        <w:t>On an application to set aside a Protection Order a Judge can, subject to certain restrictions, order exceptions to Protection Order clauses.</w:t>
      </w:r>
      <w:r>
        <w:rPr>
          <w:rFonts w:ascii="Arial" w:hAnsi="Arial" w:cs="Arial"/>
          <w:lang w:val="en-CA"/>
        </w:rPr>
        <w:t xml:space="preserve"> </w:t>
      </w:r>
      <w:r w:rsidRPr="000C1D19">
        <w:rPr>
          <w:rFonts w:ascii="Arial" w:hAnsi="Arial" w:cs="Arial"/>
          <w:lang w:val="en-CA"/>
        </w:rPr>
        <w:t xml:space="preserve"> See subsections 7(1), (1.1) and (1.2) and 12(1) of </w:t>
      </w:r>
      <w:r w:rsidRPr="000C1D19">
        <w:rPr>
          <w:rFonts w:ascii="Arial" w:hAnsi="Arial" w:cs="Arial"/>
          <w:i/>
          <w:lang w:val="en-CA"/>
        </w:rPr>
        <w:t>The Domestic Violence and Stalking Act</w:t>
      </w:r>
      <w:r w:rsidRPr="000C1D19">
        <w:rPr>
          <w:rFonts w:ascii="Arial" w:hAnsi="Arial" w:cs="Arial"/>
          <w:lang w:val="en-CA"/>
        </w:rPr>
        <w:t>.</w:t>
      </w:r>
    </w:p>
  </w:footnote>
  <w:footnote w:id="53">
    <w:p w14:paraId="4950D20F" w14:textId="77777777" w:rsidR="00144009" w:rsidRPr="00EB38B9" w:rsidRDefault="00144009" w:rsidP="00144009">
      <w:pPr>
        <w:pStyle w:val="FootnoteText"/>
        <w:spacing w:line="240" w:lineRule="auto"/>
        <w:jc w:val="both"/>
        <w:rPr>
          <w:rFonts w:ascii="Arial" w:hAnsi="Arial" w:cs="Arial"/>
        </w:rPr>
      </w:pPr>
      <w:r w:rsidRPr="00CF0D7D">
        <w:rPr>
          <w:rStyle w:val="FootnoteReference"/>
          <w:rFonts w:ascii="Arial" w:hAnsi="Arial" w:cs="Arial"/>
        </w:rPr>
        <w:footnoteRef/>
      </w:r>
      <w:r>
        <w:t xml:space="preserve">  </w:t>
      </w:r>
      <w:r w:rsidRPr="00EB38B9">
        <w:rPr>
          <w:rFonts w:ascii="Arial" w:hAnsi="Arial" w:cs="Arial"/>
        </w:rPr>
        <w:t xml:space="preserve">Pursuant to subsection 26.1(1) of the </w:t>
      </w:r>
      <w:r w:rsidRPr="00EB38B9">
        <w:rPr>
          <w:rFonts w:ascii="Arial" w:hAnsi="Arial" w:cs="Arial"/>
          <w:i/>
        </w:rPr>
        <w:t>Domestic Violence and Stalking Regulation</w:t>
      </w:r>
      <w:r w:rsidRPr="00EB38B9">
        <w:rPr>
          <w:rFonts w:ascii="Arial" w:hAnsi="Arial" w:cs="Arial"/>
        </w:rPr>
        <w:t xml:space="preserve"> currently only the Family Resolution Serv</w:t>
      </w:r>
      <w:r>
        <w:rPr>
          <w:rFonts w:ascii="Arial" w:hAnsi="Arial" w:cs="Arial"/>
        </w:rPr>
        <w:t>ice</w:t>
      </w:r>
      <w:r w:rsidRPr="00EB38B9">
        <w:rPr>
          <w:rFonts w:ascii="Arial" w:hAnsi="Arial" w:cs="Arial"/>
        </w:rPr>
        <w:t xml:space="preserve"> Branch of the Manitoba Department of Justice has been named as an authorized service provider.  The regulation may be amended to add additional authorized service providers over time.</w:t>
      </w:r>
    </w:p>
  </w:footnote>
  <w:footnote w:id="54">
    <w:p w14:paraId="16A76B65" w14:textId="77777777" w:rsidR="00144009" w:rsidRPr="00EB38B9" w:rsidRDefault="00144009" w:rsidP="00144009">
      <w:pPr>
        <w:pStyle w:val="FootnoteText"/>
        <w:spacing w:line="240" w:lineRule="auto"/>
        <w:jc w:val="both"/>
      </w:pPr>
      <w:r w:rsidRPr="00EB38B9">
        <w:rPr>
          <w:rStyle w:val="FootnoteReference"/>
          <w:rFonts w:ascii="Arial" w:hAnsi="Arial" w:cs="Arial"/>
        </w:rPr>
        <w:footnoteRef/>
      </w:r>
      <w:r w:rsidRPr="00EB38B9">
        <w:rPr>
          <w:rFonts w:ascii="Arial" w:hAnsi="Arial" w:cs="Arial"/>
        </w:rPr>
        <w:t xml:space="preserve">  Pursuant to subsection 26.1(2) of the </w:t>
      </w:r>
      <w:r w:rsidRPr="00EB38B9">
        <w:rPr>
          <w:rFonts w:ascii="Arial" w:hAnsi="Arial" w:cs="Arial"/>
          <w:i/>
        </w:rPr>
        <w:t>Domestic Violence and Stalking Regulation</w:t>
      </w:r>
      <w:r w:rsidRPr="00EB38B9">
        <w:rPr>
          <w:rFonts w:ascii="Arial" w:hAnsi="Arial" w:cs="Arial"/>
        </w:rPr>
        <w:t xml:space="preserve"> currently only the Winnipeg Children’s Access Agency</w:t>
      </w:r>
      <w:r>
        <w:rPr>
          <w:rFonts w:ascii="Arial" w:hAnsi="Arial" w:cs="Arial"/>
        </w:rPr>
        <w:t xml:space="preserve"> and </w:t>
      </w:r>
      <w:r w:rsidRPr="00EB38B9">
        <w:rPr>
          <w:rFonts w:ascii="Arial" w:hAnsi="Arial" w:cs="Arial"/>
        </w:rPr>
        <w:t xml:space="preserve">Brandon Access/Exchange Service have been named as authorized service </w:t>
      </w:r>
      <w:r>
        <w:rPr>
          <w:rFonts w:ascii="Arial" w:hAnsi="Arial" w:cs="Arial"/>
        </w:rPr>
        <w:t>providers</w:t>
      </w:r>
      <w:r w:rsidRPr="00EB38B9">
        <w:rPr>
          <w:rFonts w:ascii="Arial" w:hAnsi="Arial" w:cs="Arial"/>
        </w:rPr>
        <w:t>.  The regulation may be amended to add additional authorized service providers over time.</w:t>
      </w:r>
    </w:p>
  </w:footnote>
  <w:footnote w:id="55">
    <w:p w14:paraId="518BEBF2" w14:textId="77777777" w:rsidR="00144009" w:rsidRPr="00EB38B9" w:rsidRDefault="00144009" w:rsidP="00144009">
      <w:pPr>
        <w:pStyle w:val="FootnoteText"/>
        <w:spacing w:line="240" w:lineRule="auto"/>
        <w:jc w:val="both"/>
      </w:pPr>
      <w:r w:rsidRPr="00CF0D7D">
        <w:rPr>
          <w:rStyle w:val="FootnoteReference"/>
          <w:rFonts w:ascii="Arial" w:hAnsi="Arial" w:cs="Arial"/>
        </w:rPr>
        <w:footnoteRef/>
      </w:r>
      <w:r>
        <w:t xml:space="preserve">  </w:t>
      </w:r>
      <w:r w:rsidRPr="00EB38B9">
        <w:rPr>
          <w:rFonts w:ascii="Arial" w:hAnsi="Arial" w:cs="Arial"/>
        </w:rPr>
        <w:t xml:space="preserve">Pursuant to subsection 26.1(3) of the </w:t>
      </w:r>
      <w:r w:rsidRPr="00EB38B9">
        <w:rPr>
          <w:rFonts w:ascii="Arial" w:hAnsi="Arial" w:cs="Arial"/>
          <w:i/>
        </w:rPr>
        <w:t>Domestic Violence and Stalking Regulation</w:t>
      </w:r>
      <w:r w:rsidRPr="00EB38B9">
        <w:rPr>
          <w:rFonts w:ascii="Arial" w:hAnsi="Arial" w:cs="Arial"/>
        </w:rPr>
        <w:t xml:space="preserve"> currently only the Winnipeg Children’s Access Agency</w:t>
      </w:r>
      <w:r>
        <w:rPr>
          <w:rFonts w:ascii="Arial" w:hAnsi="Arial" w:cs="Arial"/>
        </w:rPr>
        <w:t xml:space="preserve"> and </w:t>
      </w:r>
      <w:r w:rsidRPr="00EB38B9">
        <w:rPr>
          <w:rFonts w:ascii="Arial" w:hAnsi="Arial" w:cs="Arial"/>
        </w:rPr>
        <w:t>Brandon Access/Exchange Service have been named as authorized service providers.  The regulation may be amended to add additional service providers over time.</w:t>
      </w:r>
    </w:p>
  </w:footnote>
  <w:footnote w:id="56">
    <w:p w14:paraId="00CA3EF8" w14:textId="3AA49CC8" w:rsidR="00067D5F" w:rsidRPr="00BB11A1" w:rsidRDefault="00067D5F" w:rsidP="00BB11A1">
      <w:pPr>
        <w:pStyle w:val="Footer"/>
        <w:jc w:val="both"/>
        <w:rPr>
          <w:rFonts w:ascii="Arial" w:hAnsi="Arial" w:cs="Arial"/>
        </w:rPr>
      </w:pPr>
      <w:r w:rsidRPr="004E2E0B">
        <w:rPr>
          <w:rStyle w:val="FootnoteReference"/>
          <w:rFonts w:ascii="Arial" w:hAnsi="Arial" w:cs="Arial"/>
        </w:rPr>
        <w:footnoteRef/>
      </w:r>
      <w:r w:rsidRPr="004E2E0B">
        <w:rPr>
          <w:rFonts w:ascii="Arial" w:hAnsi="Arial" w:cs="Arial"/>
        </w:rPr>
        <w:t xml:space="preserve"> </w:t>
      </w:r>
      <w:r w:rsidRPr="00BB11A1">
        <w:rPr>
          <w:rFonts w:ascii="Arial" w:hAnsi="Arial" w:cs="Arial"/>
        </w:rPr>
        <w:t xml:space="preserve">Subsection 7(1.1) of </w:t>
      </w:r>
      <w:r w:rsidRPr="00BB11A1">
        <w:rPr>
          <w:rFonts w:ascii="Arial" w:hAnsi="Arial" w:cs="Arial"/>
          <w:i/>
        </w:rPr>
        <w:t>The Domestic Violence and Stalking Act</w:t>
      </w:r>
      <w:r w:rsidRPr="00BB11A1">
        <w:rPr>
          <w:rFonts w:ascii="Arial" w:hAnsi="Arial" w:cs="Arial"/>
        </w:rPr>
        <w:t xml:space="preserve"> requires a party to remain at least two metres away from a</w:t>
      </w:r>
      <w:r w:rsidRPr="00BB629F">
        <w:rPr>
          <w:rFonts w:ascii="Arial" w:hAnsi="Arial" w:cs="Arial"/>
        </w:rPr>
        <w:t>nother party, while attending court, mediation, etc. where the other party is present. Pursuant to subsection 7(1.2), a Judge</w:t>
      </w:r>
      <w:r>
        <w:rPr>
          <w:rFonts w:ascii="Arial" w:hAnsi="Arial" w:cs="Arial"/>
        </w:rPr>
        <w:t xml:space="preserve"> or</w:t>
      </w:r>
      <w:r w:rsidRPr="00BB629F">
        <w:rPr>
          <w:rFonts w:ascii="Arial" w:hAnsi="Arial" w:cs="Arial"/>
        </w:rPr>
        <w:t xml:space="preserve"> Associate Judge </w:t>
      </w:r>
      <w:r w:rsidRPr="00450B4F">
        <w:rPr>
          <w:rFonts w:ascii="Arial" w:hAnsi="Arial" w:cs="Arial"/>
        </w:rPr>
        <w:t xml:space="preserve">may make a different order restricting the party’s </w:t>
      </w:r>
      <w:r w:rsidRPr="00A631D3">
        <w:rPr>
          <w:rFonts w:ascii="Arial" w:hAnsi="Arial" w:cs="Arial"/>
        </w:rPr>
        <w:t>conduct.</w:t>
      </w:r>
    </w:p>
  </w:footnote>
  <w:footnote w:id="57">
    <w:p w14:paraId="505D2018" w14:textId="77777777" w:rsidR="00144009" w:rsidRPr="00A84A29" w:rsidRDefault="00144009" w:rsidP="00144009">
      <w:pPr>
        <w:pStyle w:val="FootnoteText"/>
        <w:spacing w:line="240" w:lineRule="auto"/>
        <w:jc w:val="both"/>
      </w:pPr>
      <w:r w:rsidRPr="00CF0D7D">
        <w:rPr>
          <w:rStyle w:val="FootnoteReference"/>
          <w:rFonts w:ascii="Arial" w:hAnsi="Arial" w:cs="Arial"/>
        </w:rPr>
        <w:footnoteRef/>
      </w:r>
      <w:r>
        <w:t xml:space="preserve">  </w:t>
      </w:r>
      <w:r w:rsidRPr="008B0E40">
        <w:rPr>
          <w:rFonts w:ascii="Arial" w:hAnsi="Arial" w:cs="Arial"/>
        </w:rPr>
        <w:t xml:space="preserve">Pursuant to subsections 26.1(1) – (3) of the </w:t>
      </w:r>
      <w:r w:rsidRPr="008B0E40">
        <w:rPr>
          <w:rFonts w:ascii="Arial" w:hAnsi="Arial" w:cs="Arial"/>
          <w:i/>
        </w:rPr>
        <w:t>Domestic Violence and Stalking Regulation</w:t>
      </w:r>
      <w:r w:rsidRPr="008B0E40">
        <w:rPr>
          <w:rFonts w:ascii="Arial" w:hAnsi="Arial" w:cs="Arial"/>
        </w:rPr>
        <w:t xml:space="preserve"> currently only these agencies, organizations or service have been named as an authorized service provider.  Over time the regulation could be amended to add additional service providers.</w:t>
      </w:r>
    </w:p>
  </w:footnote>
  <w:footnote w:id="58">
    <w:p w14:paraId="0E5E1110" w14:textId="77777777" w:rsidR="00F8204C" w:rsidRPr="00924CDB" w:rsidRDefault="00F8204C" w:rsidP="00F8204C">
      <w:pPr>
        <w:pStyle w:val="Footer"/>
        <w:jc w:val="both"/>
      </w:pPr>
      <w:r w:rsidRPr="00CF0D7D">
        <w:rPr>
          <w:rStyle w:val="FootnoteReference"/>
          <w:rFonts w:ascii="Arial" w:hAnsi="Arial" w:cs="Arial"/>
        </w:rPr>
        <w:footnoteRef/>
      </w:r>
      <w:r>
        <w:t xml:space="preserve">  </w:t>
      </w:r>
      <w:r w:rsidRPr="009017B0">
        <w:rPr>
          <w:rFonts w:ascii="Arial" w:hAnsi="Arial" w:cs="Arial"/>
        </w:rPr>
        <w:t>Examples of property (generally and specifically): all camera and photography equipment; Honda Accord, Licence #; etc.</w:t>
      </w:r>
    </w:p>
  </w:footnote>
  <w:footnote w:id="59">
    <w:p w14:paraId="10D5C9CA" w14:textId="5AB199CC" w:rsidR="00067D5F" w:rsidRPr="00924CDB" w:rsidRDefault="00067D5F" w:rsidP="004E2E0B">
      <w:pPr>
        <w:pStyle w:val="Footer"/>
        <w:jc w:val="both"/>
      </w:pPr>
      <w:r w:rsidRPr="00CF0D7D">
        <w:rPr>
          <w:rStyle w:val="FootnoteReference"/>
          <w:rFonts w:ascii="Arial" w:hAnsi="Arial" w:cs="Arial"/>
        </w:rPr>
        <w:footnoteRef/>
      </w:r>
      <w:r>
        <w:t xml:space="preserve"> </w:t>
      </w:r>
      <w:r w:rsidR="00FF0379">
        <w:t xml:space="preserve"> </w:t>
      </w:r>
      <w:r w:rsidRPr="009017B0">
        <w:rPr>
          <w:rFonts w:ascii="Arial" w:hAnsi="Arial" w:cs="Arial"/>
        </w:rPr>
        <w:t>Examples of compensation for monetary losses: loss of income, expenses relating to new accommodations, moving, counselling, therapy, medicine and other medical requirements, security measures, legal fees and other costs relating to making an application under this Act.</w:t>
      </w:r>
    </w:p>
  </w:footnote>
  <w:footnote w:id="60">
    <w:p w14:paraId="74AAFB15" w14:textId="781347BA" w:rsidR="00067D5F" w:rsidRPr="00580D5A" w:rsidRDefault="00067D5F" w:rsidP="00502E6B">
      <w:pPr>
        <w:pStyle w:val="Footer"/>
        <w:rPr>
          <w:lang w:val="en-CA"/>
        </w:rPr>
      </w:pPr>
      <w:r w:rsidRPr="00CF0D7D">
        <w:rPr>
          <w:rStyle w:val="FootnoteReference"/>
          <w:rFonts w:ascii="Arial" w:hAnsi="Arial" w:cs="Arial"/>
        </w:rPr>
        <w:footnoteRef/>
      </w:r>
      <w:r>
        <w:t xml:space="preserve">  </w:t>
      </w:r>
      <w:r w:rsidRPr="00067A11">
        <w:rPr>
          <w:rFonts w:ascii="Arial" w:hAnsi="Arial" w:cs="Arial"/>
          <w:lang w:val="en-CA"/>
        </w:rPr>
        <w:t xml:space="preserve">For use with </w:t>
      </w:r>
      <w:r w:rsidR="0045421E">
        <w:rPr>
          <w:rFonts w:ascii="Arial" w:hAnsi="Arial" w:cs="Arial"/>
          <w:lang w:val="en-CA"/>
        </w:rPr>
        <w:t>o</w:t>
      </w:r>
      <w:r w:rsidRPr="00067A11">
        <w:rPr>
          <w:rFonts w:ascii="Arial" w:hAnsi="Arial" w:cs="Arial"/>
          <w:lang w:val="en-CA"/>
        </w:rPr>
        <w:t xml:space="preserve">rders under subsection 21(1) or (1.1) of </w:t>
      </w:r>
      <w:r w:rsidRPr="00067A11">
        <w:rPr>
          <w:rFonts w:ascii="Arial" w:hAnsi="Arial" w:cs="Arial"/>
          <w:i/>
          <w:lang w:val="en-CA"/>
        </w:rPr>
        <w:t>The Domestic Violence and Stalking Act</w:t>
      </w:r>
      <w:r w:rsidRPr="00067A11">
        <w:rPr>
          <w:rFonts w:ascii="Arial" w:hAnsi="Arial" w:cs="Arial"/>
          <w:lang w:val="en-CA"/>
        </w:rPr>
        <w:t>.</w:t>
      </w:r>
      <w:r>
        <w:rPr>
          <w:lang w:val="en-CA"/>
        </w:rPr>
        <w:t xml:space="preserve"> </w:t>
      </w:r>
    </w:p>
  </w:footnote>
  <w:footnote w:id="61">
    <w:p w14:paraId="5E6F5761" w14:textId="16223F5A" w:rsidR="00067D5F" w:rsidRPr="00D81A9D" w:rsidRDefault="00067D5F" w:rsidP="008E0DC8">
      <w:pPr>
        <w:pStyle w:val="Footer"/>
        <w:jc w:val="both"/>
        <w:rPr>
          <w:rFonts w:ascii="Arial" w:hAnsi="Arial" w:cs="Arial"/>
          <w:lang w:val="en-CA"/>
        </w:rPr>
      </w:pPr>
      <w:r w:rsidRPr="003135ED">
        <w:rPr>
          <w:rStyle w:val="FootnoteReference"/>
          <w:rFonts w:ascii="Arial" w:hAnsi="Arial" w:cs="Arial"/>
        </w:rPr>
        <w:footnoteRef/>
      </w:r>
      <w:r>
        <w:t xml:space="preserve">  </w:t>
      </w:r>
      <w:r w:rsidRPr="00D81A9D">
        <w:rPr>
          <w:rFonts w:ascii="Arial" w:hAnsi="Arial" w:cs="Arial"/>
          <w:lang w:val="en-CA"/>
        </w:rPr>
        <w:t>This clause does not apply to common-law partners.  Only married parties have an obligation to cohabit with one another.</w:t>
      </w:r>
    </w:p>
  </w:footnote>
  <w:footnote w:id="62">
    <w:p w14:paraId="1D3F9D4A" w14:textId="7E26A687" w:rsidR="00067D5F" w:rsidRPr="00D81A9D" w:rsidRDefault="00067D5F" w:rsidP="008E0DC8">
      <w:pPr>
        <w:pStyle w:val="FootnoteText"/>
        <w:spacing w:line="240" w:lineRule="auto"/>
        <w:jc w:val="both"/>
        <w:rPr>
          <w:rFonts w:ascii="Arial" w:hAnsi="Arial" w:cs="Arial"/>
        </w:rPr>
      </w:pPr>
      <w:r w:rsidRPr="00D81A9D">
        <w:rPr>
          <w:rStyle w:val="FootnoteReference"/>
          <w:rFonts w:ascii="Arial" w:hAnsi="Arial" w:cs="Arial"/>
        </w:rPr>
        <w:footnoteRef/>
      </w:r>
      <w:r w:rsidRPr="00D81A9D">
        <w:rPr>
          <w:rFonts w:ascii="Arial" w:hAnsi="Arial" w:cs="Arial"/>
        </w:rPr>
        <w:t xml:space="preserve">  Orders under </w:t>
      </w:r>
      <w:r w:rsidRPr="00D81A9D">
        <w:rPr>
          <w:rFonts w:ascii="Arial" w:hAnsi="Arial" w:cs="Arial"/>
          <w:i/>
        </w:rPr>
        <w:t>The Family Maintenance Act</w:t>
      </w:r>
      <w:r w:rsidRPr="00D81A9D">
        <w:rPr>
          <w:rFonts w:ascii="Arial" w:hAnsi="Arial" w:cs="Arial"/>
        </w:rPr>
        <w:t xml:space="preserve"> pronounced on or after December 1, 2021 and orders under </w:t>
      </w:r>
      <w:r w:rsidRPr="00D81A9D">
        <w:rPr>
          <w:rFonts w:ascii="Arial" w:hAnsi="Arial" w:cs="Arial"/>
          <w:i/>
        </w:rPr>
        <w:t>The Family Law Act</w:t>
      </w:r>
      <w:r w:rsidRPr="00D81A9D">
        <w:rPr>
          <w:rFonts w:ascii="Arial" w:hAnsi="Arial" w:cs="Arial"/>
        </w:rPr>
        <w:t xml:space="preserve"> use the language “parentage”.  Orders pronounced prior to </w:t>
      </w:r>
      <w:r w:rsidR="004F59B8" w:rsidRPr="00D81A9D">
        <w:rPr>
          <w:rFonts w:ascii="Arial" w:hAnsi="Arial" w:cs="Arial"/>
        </w:rPr>
        <w:t>December</w:t>
      </w:r>
      <w:r w:rsidRPr="00D81A9D">
        <w:rPr>
          <w:rFonts w:ascii="Arial" w:hAnsi="Arial" w:cs="Arial"/>
        </w:rPr>
        <w:t xml:space="preserve"> 1, 2021, are to use the language “paternity” and “maternity”.</w:t>
      </w:r>
    </w:p>
  </w:footnote>
  <w:footnote w:id="63">
    <w:p w14:paraId="7077FCBA" w14:textId="0304DE34" w:rsidR="00067D5F" w:rsidRPr="007C2C39" w:rsidRDefault="00067D5F" w:rsidP="008E0DC8">
      <w:pPr>
        <w:pStyle w:val="Footer"/>
        <w:jc w:val="both"/>
      </w:pPr>
      <w:r w:rsidRPr="00D81A9D">
        <w:rPr>
          <w:rStyle w:val="FootnoteReference"/>
          <w:rFonts w:ascii="Arial" w:hAnsi="Arial" w:cs="Arial"/>
        </w:rPr>
        <w:footnoteRef/>
      </w:r>
      <w:r w:rsidRPr="00D81A9D">
        <w:rPr>
          <w:rFonts w:ascii="Arial" w:hAnsi="Arial" w:cs="Arial"/>
        </w:rPr>
        <w:t xml:space="preserve">  Declarations of parentage, paternity and maternity are made in Final Orders only.  A declaration of parentage provision should be preceded by the heading “THIS COURT DECLARES pursuant to </w:t>
      </w:r>
      <w:r w:rsidRPr="00D81A9D">
        <w:rPr>
          <w:rFonts w:ascii="Arial" w:hAnsi="Arial" w:cs="Arial"/>
          <w:i/>
        </w:rPr>
        <w:t>The Family Maintenance Act</w:t>
      </w:r>
      <w:r w:rsidRPr="00D81A9D">
        <w:rPr>
          <w:rFonts w:ascii="Arial" w:hAnsi="Arial" w:cs="Arial"/>
        </w:rPr>
        <w:t xml:space="preserve">” for orders pronounced prior to July 1, 2023, and by the heading “THIS COURT DECLARES pursuant to </w:t>
      </w:r>
      <w:r w:rsidRPr="00D81A9D">
        <w:rPr>
          <w:rFonts w:ascii="Arial" w:hAnsi="Arial" w:cs="Arial"/>
          <w:i/>
        </w:rPr>
        <w:t>The Family Law Act</w:t>
      </w:r>
      <w:r w:rsidRPr="00D81A9D">
        <w:rPr>
          <w:rFonts w:ascii="Arial" w:hAnsi="Arial" w:cs="Arial"/>
        </w:rPr>
        <w:t xml:space="preserve">” for orders pronounced after July 1, 2023.  Any other orders made under </w:t>
      </w:r>
      <w:r w:rsidR="0089170A" w:rsidRPr="00D81A9D">
        <w:rPr>
          <w:rFonts w:ascii="Arial" w:hAnsi="Arial" w:cs="Arial"/>
        </w:rPr>
        <w:t xml:space="preserve">either of these </w:t>
      </w:r>
      <w:r w:rsidRPr="00D81A9D">
        <w:rPr>
          <w:rFonts w:ascii="Arial" w:hAnsi="Arial" w:cs="Arial"/>
        </w:rPr>
        <w:t>Act</w:t>
      </w:r>
      <w:r w:rsidR="0089170A" w:rsidRPr="00D81A9D">
        <w:rPr>
          <w:rFonts w:ascii="Arial" w:hAnsi="Arial" w:cs="Arial"/>
        </w:rPr>
        <w:t>s</w:t>
      </w:r>
      <w:r w:rsidRPr="00D81A9D">
        <w:rPr>
          <w:rFonts w:ascii="Arial" w:hAnsi="Arial" w:cs="Arial"/>
        </w:rPr>
        <w:t xml:space="preserve"> would follow heading BA-2</w:t>
      </w:r>
      <w:r w:rsidR="0089170A" w:rsidRPr="00D81A9D">
        <w:rPr>
          <w:rFonts w:ascii="Arial" w:hAnsi="Arial" w:cs="Arial"/>
        </w:rPr>
        <w:t xml:space="preserve"> or BA-3</w:t>
      </w:r>
      <w:r w:rsidRPr="00D81A9D">
        <w:rPr>
          <w:rFonts w:ascii="Arial" w:hAnsi="Arial" w:cs="Arial"/>
        </w:rPr>
        <w:t xml:space="preserve"> and be contained in a separate clause.</w:t>
      </w:r>
    </w:p>
  </w:footnote>
  <w:footnote w:id="64">
    <w:p w14:paraId="05344419" w14:textId="6CCD1202" w:rsidR="00067D5F" w:rsidRPr="00BB629F" w:rsidRDefault="00067D5F" w:rsidP="00BB629F">
      <w:pPr>
        <w:pStyle w:val="FootnoteText"/>
        <w:spacing w:line="240" w:lineRule="auto"/>
        <w:jc w:val="both"/>
        <w:rPr>
          <w:rFonts w:ascii="Arial" w:hAnsi="Arial" w:cs="Arial"/>
        </w:rPr>
      </w:pPr>
      <w:r w:rsidRPr="003135ED">
        <w:rPr>
          <w:rStyle w:val="FootnoteReference"/>
          <w:rFonts w:ascii="Arial" w:hAnsi="Arial" w:cs="Arial"/>
        </w:rPr>
        <w:footnoteRef/>
      </w:r>
      <w:r>
        <w:t xml:space="preserve">  </w:t>
      </w:r>
      <w:r w:rsidRPr="00BB629F">
        <w:rPr>
          <w:rFonts w:ascii="Arial" w:hAnsi="Arial" w:cs="Arial"/>
        </w:rPr>
        <w:t xml:space="preserve">Orders under </w:t>
      </w:r>
      <w:r w:rsidRPr="00BB629F">
        <w:rPr>
          <w:rFonts w:ascii="Arial" w:hAnsi="Arial" w:cs="Arial"/>
          <w:i/>
        </w:rPr>
        <w:t>The Family Maintenance Act</w:t>
      </w:r>
      <w:r w:rsidRPr="00BB629F">
        <w:rPr>
          <w:rFonts w:ascii="Arial" w:hAnsi="Arial" w:cs="Arial"/>
        </w:rPr>
        <w:t xml:space="preserve"> pronounced on or after December 1, 2021, and </w:t>
      </w:r>
      <w:r w:rsidR="0045421E">
        <w:rPr>
          <w:rFonts w:ascii="Arial" w:hAnsi="Arial" w:cs="Arial"/>
        </w:rPr>
        <w:t>o</w:t>
      </w:r>
      <w:r w:rsidRPr="00BB629F">
        <w:rPr>
          <w:rFonts w:ascii="Arial" w:hAnsi="Arial" w:cs="Arial"/>
        </w:rPr>
        <w:t xml:space="preserve">rders under </w:t>
      </w:r>
      <w:r w:rsidRPr="00275CA0">
        <w:rPr>
          <w:rFonts w:ascii="Arial" w:hAnsi="Arial" w:cs="Arial"/>
          <w:i/>
        </w:rPr>
        <w:t>The Family Law Act</w:t>
      </w:r>
      <w:r w:rsidRPr="00275CA0">
        <w:rPr>
          <w:rFonts w:ascii="Arial" w:hAnsi="Arial" w:cs="Arial"/>
        </w:rPr>
        <w:t xml:space="preserve"> use the language “parent”.  Orders pronounced prior to </w:t>
      </w:r>
      <w:r w:rsidRPr="00450B4F">
        <w:rPr>
          <w:rFonts w:ascii="Arial" w:hAnsi="Arial" w:cs="Arial"/>
        </w:rPr>
        <w:t>December 1, 2021 are to use the language “mother” and “father”.</w:t>
      </w:r>
    </w:p>
  </w:footnote>
  <w:footnote w:id="65">
    <w:p w14:paraId="68665CBB" w14:textId="1DA80902" w:rsidR="00067D5F" w:rsidRPr="00BB629F" w:rsidRDefault="00067D5F" w:rsidP="00BB629F">
      <w:pPr>
        <w:pStyle w:val="FootnoteText"/>
        <w:spacing w:line="240" w:lineRule="auto"/>
      </w:pPr>
      <w:r w:rsidRPr="00BB629F">
        <w:rPr>
          <w:rStyle w:val="FootnoteReference"/>
          <w:rFonts w:ascii="Arial" w:hAnsi="Arial" w:cs="Arial"/>
        </w:rPr>
        <w:footnoteRef/>
      </w:r>
      <w:r w:rsidRPr="00BB629F">
        <w:rPr>
          <w:rFonts w:ascii="Arial" w:hAnsi="Arial" w:cs="Arial"/>
        </w:rPr>
        <w:t xml:space="preserve">  This clause should only be used when the Court makes a finding of parentage pursuant to subsection 60(1)(a) of </w:t>
      </w:r>
      <w:r w:rsidRPr="00BB629F">
        <w:rPr>
          <w:rFonts w:ascii="Arial" w:hAnsi="Arial" w:cs="Arial"/>
          <w:i/>
        </w:rPr>
        <w:t>The Family Law Act</w:t>
      </w:r>
      <w:r w:rsidRPr="00BB629F">
        <w:rPr>
          <w:rFonts w:ascii="Arial" w:hAnsi="Arial" w:cs="Arial"/>
        </w:rPr>
        <w:t xml:space="preserve">.  This provision should be preceded by the heading “THIS COURT FINDS pursuant to </w:t>
      </w:r>
      <w:r w:rsidRPr="00BB629F">
        <w:rPr>
          <w:rFonts w:ascii="Arial" w:hAnsi="Arial" w:cs="Arial"/>
          <w:i/>
        </w:rPr>
        <w:t>The Family Law Act”.</w:t>
      </w:r>
      <w:r w:rsidRPr="00BB629F">
        <w:rPr>
          <w:rFonts w:ascii="Arial" w:hAnsi="Arial" w:cs="Arial"/>
        </w:rPr>
        <w:t xml:space="preserve">  Any other orders made under that</w:t>
      </w:r>
      <w:r w:rsidR="000E3ED9">
        <w:rPr>
          <w:rFonts w:ascii="Arial" w:hAnsi="Arial" w:cs="Arial"/>
        </w:rPr>
        <w:t xml:space="preserve"> Act would follow</w:t>
      </w:r>
      <w:r w:rsidRPr="00BB629F">
        <w:rPr>
          <w:rFonts w:ascii="Arial" w:hAnsi="Arial" w:cs="Arial"/>
        </w:rPr>
        <w:t xml:space="preserve"> heading BA-3 and be contained in a separate </w:t>
      </w:r>
      <w:r w:rsidR="006C4515">
        <w:rPr>
          <w:rFonts w:ascii="Arial" w:hAnsi="Arial" w:cs="Arial"/>
        </w:rPr>
        <w:t>paragraph</w:t>
      </w:r>
      <w:r w:rsidRPr="00BB629F">
        <w:rPr>
          <w:rFonts w:ascii="Arial" w:hAnsi="Arial" w:cs="Arial"/>
        </w:rPr>
        <w:t>.</w:t>
      </w:r>
    </w:p>
  </w:footnote>
  <w:footnote w:id="66">
    <w:p w14:paraId="46275944" w14:textId="5AEAC12C" w:rsidR="00067D5F" w:rsidRPr="00924CDB" w:rsidRDefault="00067D5F" w:rsidP="00502E6B">
      <w:pPr>
        <w:pStyle w:val="Footer"/>
      </w:pPr>
      <w:r w:rsidRPr="00924CDB">
        <w:rPr>
          <w:rStyle w:val="FootnoteReference"/>
        </w:rPr>
        <w:footnoteRef/>
      </w:r>
      <w:r>
        <w:t xml:space="preserve">  </w:t>
      </w:r>
      <w:r w:rsidRPr="00686EA3">
        <w:rPr>
          <w:rFonts w:ascii="Arial" w:hAnsi="Arial" w:cs="Arial"/>
        </w:rPr>
        <w:t>This clause only applies if sole occupancy is granted.</w:t>
      </w:r>
    </w:p>
  </w:footnote>
  <w:footnote w:id="67">
    <w:p w14:paraId="280E6C88" w14:textId="77777777" w:rsidR="00D91903" w:rsidRPr="004B241F" w:rsidRDefault="00D91903" w:rsidP="00D91903">
      <w:pPr>
        <w:pStyle w:val="Footer"/>
        <w:jc w:val="both"/>
      </w:pPr>
      <w:r w:rsidRPr="00686EA3">
        <w:rPr>
          <w:rStyle w:val="FootnoteReference"/>
          <w:rFonts w:ascii="Arial" w:hAnsi="Arial" w:cs="Arial"/>
        </w:rPr>
        <w:footnoteRef/>
      </w:r>
      <w:r w:rsidRPr="00686EA3">
        <w:rPr>
          <w:rFonts w:ascii="Arial" w:hAnsi="Arial" w:cs="Arial"/>
        </w:rPr>
        <w:t xml:space="preserve"> </w:t>
      </w:r>
      <w:r>
        <w:rPr>
          <w:rFonts w:ascii="Arial" w:hAnsi="Arial" w:cs="Arial"/>
        </w:rPr>
        <w:t xml:space="preserve"> </w:t>
      </w:r>
      <w:r w:rsidRPr="00686EA3">
        <w:rPr>
          <w:rFonts w:ascii="Arial" w:hAnsi="Arial" w:cs="Arial"/>
        </w:rPr>
        <w:t>For example, failure to provide financial disclosure.</w:t>
      </w:r>
    </w:p>
  </w:footnote>
  <w:footnote w:id="68">
    <w:p w14:paraId="534DB6E9" w14:textId="5C97E5AD" w:rsidR="00067D5F" w:rsidRPr="00275CA0" w:rsidRDefault="00067D5F" w:rsidP="00275CA0">
      <w:pPr>
        <w:pStyle w:val="FootnoteText"/>
        <w:spacing w:line="240" w:lineRule="auto"/>
        <w:jc w:val="both"/>
      </w:pPr>
      <w:r w:rsidRPr="003135ED">
        <w:rPr>
          <w:rStyle w:val="FootnoteReference"/>
          <w:rFonts w:ascii="Arial" w:hAnsi="Arial" w:cs="Arial"/>
        </w:rPr>
        <w:footnoteRef/>
      </w:r>
      <w:r>
        <w:t xml:space="preserve">  </w:t>
      </w:r>
      <w:r w:rsidRPr="00275CA0">
        <w:rPr>
          <w:rFonts w:ascii="Arial" w:hAnsi="Arial" w:cs="Arial"/>
        </w:rPr>
        <w:t xml:space="preserve">When </w:t>
      </w:r>
      <w:r w:rsidRPr="00A40121">
        <w:rPr>
          <w:rFonts w:ascii="Arial" w:hAnsi="Arial" w:cs="Arial"/>
          <w:i/>
          <w:iCs/>
        </w:rPr>
        <w:t>T</w:t>
      </w:r>
      <w:r w:rsidRPr="00275CA0">
        <w:rPr>
          <w:rFonts w:ascii="Arial" w:hAnsi="Arial" w:cs="Arial"/>
          <w:i/>
        </w:rPr>
        <w:t>he Family Law Act</w:t>
      </w:r>
      <w:r w:rsidRPr="00275CA0">
        <w:rPr>
          <w:rFonts w:ascii="Arial" w:hAnsi="Arial" w:cs="Arial"/>
        </w:rPr>
        <w:t xml:space="preserve"> came into force on July 1, 2023, the requirement to include mandatory clauses when seeking to recalculate certain </w:t>
      </w:r>
      <w:r w:rsidRPr="00275CA0">
        <w:rPr>
          <w:rFonts w:ascii="Arial" w:hAnsi="Arial" w:cs="Arial"/>
          <w:i/>
        </w:rPr>
        <w:t>Divorce Act</w:t>
      </w:r>
      <w:r w:rsidRPr="00275CA0">
        <w:rPr>
          <w:rFonts w:ascii="Arial" w:hAnsi="Arial" w:cs="Arial"/>
        </w:rPr>
        <w:t xml:space="preserve"> orders was removed.  These were previously the “HC” clauses in Version 6 of the Standard Clauses and permitted the Child Support Service to deem income or deem the amount of any special and extraordinary expenses to be $0 when recalculating a </w:t>
      </w:r>
      <w:r w:rsidRPr="00275CA0">
        <w:rPr>
          <w:rFonts w:ascii="Arial" w:hAnsi="Arial" w:cs="Arial"/>
          <w:i/>
        </w:rPr>
        <w:t xml:space="preserve">Divorce Act </w:t>
      </w:r>
      <w:r w:rsidRPr="00275CA0">
        <w:rPr>
          <w:rFonts w:ascii="Arial" w:hAnsi="Arial" w:cs="Arial"/>
        </w:rPr>
        <w:t>order.  These provisions are no longer required and have been removed from this version of the Standard Clauses</w:t>
      </w:r>
      <w:r w:rsidR="009619AF">
        <w:rPr>
          <w:rFonts w:ascii="Arial" w:hAnsi="Arial" w:cs="Arial"/>
        </w:rPr>
        <w:t>.</w:t>
      </w:r>
    </w:p>
  </w:footnote>
  <w:footnote w:id="69">
    <w:p w14:paraId="66232E57" w14:textId="1238BB83" w:rsidR="00067D5F" w:rsidRPr="00302C56" w:rsidRDefault="00067D5F" w:rsidP="00686EA3">
      <w:pPr>
        <w:pStyle w:val="FootnoteText"/>
        <w:spacing w:line="240" w:lineRule="auto"/>
        <w:jc w:val="both"/>
        <w:rPr>
          <w:rFonts w:ascii="Arial" w:hAnsi="Arial" w:cs="Arial"/>
        </w:rPr>
      </w:pPr>
      <w:r w:rsidRPr="003135ED">
        <w:rPr>
          <w:rStyle w:val="FootnoteReference"/>
          <w:rFonts w:ascii="Arial" w:eastAsiaTheme="majorEastAsia" w:hAnsi="Arial" w:cs="Arial"/>
        </w:rPr>
        <w:footnoteRef/>
      </w:r>
      <w:r>
        <w:t xml:space="preserve"> </w:t>
      </w:r>
      <w:r w:rsidRPr="00302C56">
        <w:rPr>
          <w:rFonts w:ascii="Arial" w:hAnsi="Arial" w:cs="Arial"/>
        </w:rPr>
        <w:t>This clause must be used when the court prohibits the Child Support Service from recalculating the Table amount of support or all child support ordered.</w:t>
      </w:r>
    </w:p>
  </w:footnote>
  <w:footnote w:id="70">
    <w:p w14:paraId="6EB5A488" w14:textId="257E4079" w:rsidR="00067D5F" w:rsidRPr="00375823" w:rsidRDefault="00067D5F" w:rsidP="00686EA3">
      <w:pPr>
        <w:pStyle w:val="FootnoteText"/>
        <w:spacing w:line="240" w:lineRule="auto"/>
        <w:jc w:val="both"/>
      </w:pPr>
      <w:r w:rsidRPr="00302C56">
        <w:rPr>
          <w:rStyle w:val="FootnoteReference"/>
          <w:rFonts w:ascii="Arial" w:eastAsiaTheme="majorEastAsia" w:hAnsi="Arial" w:cs="Arial"/>
        </w:rPr>
        <w:footnoteRef/>
      </w:r>
      <w:r w:rsidRPr="00302C56">
        <w:rPr>
          <w:rFonts w:ascii="Arial" w:hAnsi="Arial" w:cs="Arial"/>
        </w:rPr>
        <w:t xml:space="preserve"> This clause must be used when the court prohibits the Child Support Service from recalculating all or certain special and extraordinary expenses.</w:t>
      </w:r>
    </w:p>
  </w:footnote>
  <w:footnote w:id="71">
    <w:p w14:paraId="4975E8F2" w14:textId="323520E8" w:rsidR="00067D5F" w:rsidRPr="00A631D3" w:rsidRDefault="00067D5F" w:rsidP="00A631D3">
      <w:pPr>
        <w:pStyle w:val="FootnoteText"/>
        <w:spacing w:line="240" w:lineRule="auto"/>
        <w:jc w:val="both"/>
        <w:rPr>
          <w:rFonts w:ascii="Arial" w:hAnsi="Arial" w:cs="Arial"/>
        </w:rPr>
      </w:pPr>
      <w:r w:rsidRPr="00A631D3">
        <w:rPr>
          <w:rStyle w:val="FootnoteReference"/>
          <w:rFonts w:ascii="Arial" w:eastAsiaTheme="majorEastAsia" w:hAnsi="Arial" w:cs="Arial"/>
        </w:rPr>
        <w:footnoteRef/>
      </w:r>
      <w:r w:rsidRPr="00A631D3">
        <w:rPr>
          <w:rFonts w:ascii="Arial" w:hAnsi="Arial" w:cs="Arial"/>
        </w:rPr>
        <w:t xml:space="preserve"> </w:t>
      </w:r>
      <w:r w:rsidR="00081360">
        <w:rPr>
          <w:rFonts w:ascii="Arial" w:hAnsi="Arial" w:cs="Arial"/>
        </w:rPr>
        <w:t xml:space="preserve"> </w:t>
      </w:r>
      <w:r w:rsidRPr="00A631D3">
        <w:rPr>
          <w:rFonts w:ascii="Arial" w:hAnsi="Arial" w:cs="Arial"/>
        </w:rPr>
        <w:t xml:space="preserve">It </w:t>
      </w:r>
      <w:r w:rsidRPr="00A631D3">
        <w:rPr>
          <w:rFonts w:ascii="Arial" w:hAnsi="Arial" w:cs="Arial"/>
          <w:szCs w:val="24"/>
          <w:lang w:val="en-CA"/>
        </w:rPr>
        <w:t xml:space="preserve">is recommended that all child support orders, especially </w:t>
      </w:r>
      <w:r w:rsidRPr="00A631D3">
        <w:rPr>
          <w:rFonts w:ascii="Arial" w:hAnsi="Arial" w:cs="Arial"/>
          <w:i/>
          <w:szCs w:val="24"/>
          <w:lang w:val="en-CA"/>
        </w:rPr>
        <w:t xml:space="preserve">Divorce Act </w:t>
      </w:r>
      <w:r w:rsidRPr="00A631D3">
        <w:rPr>
          <w:rFonts w:ascii="Arial" w:hAnsi="Arial" w:cs="Arial"/>
          <w:szCs w:val="24"/>
          <w:lang w:val="en-CA"/>
        </w:rPr>
        <w:t xml:space="preserve">orders, include this clause unless an order has been made prohibiting recalculation of all child support ordered.  Counsel should be aware that sections 35 and 36 of the </w:t>
      </w:r>
      <w:r w:rsidRPr="00A631D3">
        <w:rPr>
          <w:rFonts w:ascii="Arial" w:hAnsi="Arial" w:cs="Arial"/>
          <w:i/>
          <w:szCs w:val="24"/>
          <w:lang w:val="en-CA"/>
        </w:rPr>
        <w:t xml:space="preserve">Child Support Service Regulation </w:t>
      </w:r>
      <w:r w:rsidRPr="00A631D3">
        <w:rPr>
          <w:rFonts w:ascii="Arial" w:hAnsi="Arial" w:cs="Arial"/>
          <w:szCs w:val="24"/>
          <w:lang w:val="en-CA"/>
        </w:rPr>
        <w:t xml:space="preserve">contain additional restrictions for the recalculation of </w:t>
      </w:r>
      <w:r w:rsidRPr="00A631D3">
        <w:rPr>
          <w:rFonts w:ascii="Arial" w:hAnsi="Arial" w:cs="Arial"/>
          <w:i/>
          <w:szCs w:val="24"/>
          <w:lang w:val="en-CA"/>
        </w:rPr>
        <w:t>Divorce Act</w:t>
      </w:r>
      <w:r w:rsidRPr="00A631D3">
        <w:rPr>
          <w:rFonts w:ascii="Arial" w:hAnsi="Arial" w:cs="Arial"/>
          <w:szCs w:val="24"/>
          <w:lang w:val="en-CA"/>
        </w:rPr>
        <w:t xml:space="preserve"> Orders.  This clause may also be used in agreements and Family Arbitration Awards.</w:t>
      </w:r>
    </w:p>
  </w:footnote>
  <w:footnote w:id="72">
    <w:p w14:paraId="4F295BF0" w14:textId="3B3C2312" w:rsidR="00067D5F" w:rsidRPr="00473E63" w:rsidRDefault="00067D5F" w:rsidP="00A631D3">
      <w:pPr>
        <w:spacing w:line="240" w:lineRule="auto"/>
        <w:jc w:val="both"/>
        <w:rPr>
          <w:rFonts w:ascii="Arial" w:hAnsi="Arial" w:cs="Arial"/>
          <w:sz w:val="20"/>
        </w:rPr>
      </w:pPr>
      <w:r w:rsidRPr="00F77773">
        <w:rPr>
          <w:rStyle w:val="FootnoteReference"/>
          <w:rFonts w:ascii="Arial" w:hAnsi="Arial" w:cs="Arial"/>
          <w:sz w:val="20"/>
        </w:rPr>
        <w:footnoteRef/>
      </w:r>
      <w:r w:rsidRPr="00F77773">
        <w:rPr>
          <w:rFonts w:ascii="Arial" w:hAnsi="Arial" w:cs="Arial"/>
          <w:sz w:val="20"/>
        </w:rPr>
        <w:t xml:space="preserve"> </w:t>
      </w:r>
      <w:r w:rsidR="00081360">
        <w:rPr>
          <w:rFonts w:ascii="Arial" w:hAnsi="Arial" w:cs="Arial"/>
          <w:sz w:val="20"/>
        </w:rPr>
        <w:t xml:space="preserve"> </w:t>
      </w:r>
      <w:r w:rsidRPr="00A631D3">
        <w:rPr>
          <w:rFonts w:ascii="Arial" w:hAnsi="Arial" w:cs="Arial"/>
          <w:sz w:val="20"/>
        </w:rPr>
        <w:t xml:space="preserve">This clause is to be used in conjunction with clause NB-3.  Without inclusion of this clause in an order, the Child Support Service can only recalculate orders under the </w:t>
      </w:r>
      <w:r w:rsidRPr="00A631D3">
        <w:rPr>
          <w:rFonts w:ascii="Arial" w:hAnsi="Arial" w:cs="Arial"/>
          <w:i/>
          <w:sz w:val="20"/>
        </w:rPr>
        <w:t>Divorce Act</w:t>
      </w:r>
      <w:r w:rsidRPr="00174C4B">
        <w:rPr>
          <w:rFonts w:ascii="Arial" w:hAnsi="Arial" w:cs="Arial"/>
          <w:sz w:val="20"/>
        </w:rPr>
        <w:t xml:space="preserve"> when income has been imputed pursuant to subsection 19(1)(b) or (c) of the applicable child support guidelines or orders under </w:t>
      </w:r>
      <w:r w:rsidRPr="00174C4B">
        <w:rPr>
          <w:rFonts w:ascii="Arial" w:hAnsi="Arial" w:cs="Arial"/>
          <w:i/>
          <w:sz w:val="20"/>
        </w:rPr>
        <w:t>The Family Law Act</w:t>
      </w:r>
      <w:r w:rsidRPr="00174C4B">
        <w:rPr>
          <w:rFonts w:ascii="Arial" w:hAnsi="Arial" w:cs="Arial"/>
          <w:sz w:val="20"/>
        </w:rPr>
        <w:t xml:space="preserve"> when income has been imputed pursuant to subsection 19(1)(b), (c) or (f) of the </w:t>
      </w:r>
      <w:r w:rsidRPr="00B4396B">
        <w:rPr>
          <w:rFonts w:ascii="Arial" w:hAnsi="Arial" w:cs="Arial"/>
          <w:i/>
          <w:sz w:val="20"/>
        </w:rPr>
        <w:t>Manitoba Child Support Guidelines Regulation</w:t>
      </w:r>
      <w:r w:rsidRPr="00B4396B">
        <w:rPr>
          <w:rFonts w:ascii="Arial" w:hAnsi="Arial" w:cs="Arial"/>
          <w:sz w:val="20"/>
        </w:rPr>
        <w:t xml:space="preserve">.  Pursuant to subsections 18(3) and 35(1) of the </w:t>
      </w:r>
      <w:r w:rsidRPr="00734900">
        <w:rPr>
          <w:rFonts w:ascii="Arial" w:hAnsi="Arial" w:cs="Arial"/>
          <w:i/>
          <w:sz w:val="20"/>
        </w:rPr>
        <w:t>Child Support Service Regulation</w:t>
      </w:r>
      <w:r w:rsidRPr="00FB5BCB">
        <w:rPr>
          <w:rFonts w:ascii="Arial" w:hAnsi="Arial" w:cs="Arial"/>
          <w:sz w:val="20"/>
        </w:rPr>
        <w:t>, the Child Support Service can recalculate chi</w:t>
      </w:r>
      <w:r w:rsidR="006D5C11">
        <w:rPr>
          <w:rFonts w:ascii="Arial" w:hAnsi="Arial" w:cs="Arial"/>
          <w:sz w:val="20"/>
        </w:rPr>
        <w:t>l</w:t>
      </w:r>
      <w:r w:rsidRPr="00FB5BCB">
        <w:rPr>
          <w:rFonts w:ascii="Arial" w:hAnsi="Arial" w:cs="Arial"/>
          <w:sz w:val="20"/>
        </w:rPr>
        <w:t xml:space="preserve">d support when income is imputed based on any other clause of subsection 19(1) of the </w:t>
      </w:r>
      <w:r w:rsidRPr="00E36AC6">
        <w:rPr>
          <w:rFonts w:ascii="Arial" w:hAnsi="Arial" w:cs="Arial"/>
          <w:i/>
          <w:sz w:val="20"/>
        </w:rPr>
        <w:t xml:space="preserve">Federal Child Support Guidelines </w:t>
      </w:r>
      <w:r w:rsidRPr="00E36AC6">
        <w:rPr>
          <w:rFonts w:ascii="Arial" w:hAnsi="Arial" w:cs="Arial"/>
          <w:sz w:val="20"/>
        </w:rPr>
        <w:t xml:space="preserve">or the </w:t>
      </w:r>
      <w:r w:rsidRPr="007002D8">
        <w:rPr>
          <w:rFonts w:ascii="Arial" w:hAnsi="Arial" w:cs="Arial"/>
          <w:i/>
          <w:sz w:val="20"/>
        </w:rPr>
        <w:t xml:space="preserve">Manitoba Child Support Guidelines Regulation </w:t>
      </w:r>
      <w:r w:rsidRPr="00046D12">
        <w:rPr>
          <w:rFonts w:ascii="Arial" w:hAnsi="Arial" w:cs="Arial"/>
          <w:sz w:val="20"/>
        </w:rPr>
        <w:t xml:space="preserve">if it is authorized by the court and a recalculation formula for determination of the parent’s </w:t>
      </w:r>
      <w:r w:rsidRPr="00632832">
        <w:rPr>
          <w:rFonts w:ascii="Arial" w:hAnsi="Arial" w:cs="Arial"/>
          <w:sz w:val="20"/>
        </w:rPr>
        <w:t>income is set out in the order.</w:t>
      </w:r>
    </w:p>
    <w:p w14:paraId="00B8F263" w14:textId="77777777" w:rsidR="00067D5F" w:rsidRPr="00982578" w:rsidRDefault="00067D5F" w:rsidP="00A631D3">
      <w:pPr>
        <w:pStyle w:val="FootnoteText"/>
        <w:rPr>
          <w:rFonts w:ascii="Arial" w:hAnsi="Arial" w:cs="Arial"/>
        </w:rPr>
      </w:pPr>
    </w:p>
  </w:footnote>
  <w:footnote w:id="73">
    <w:p w14:paraId="7A38CF81" w14:textId="4511AA87" w:rsidR="00067D5F" w:rsidRPr="00F77773" w:rsidRDefault="00067D5F" w:rsidP="001C2DD0">
      <w:pPr>
        <w:pStyle w:val="FootnoteText"/>
        <w:spacing w:line="240" w:lineRule="auto"/>
        <w:jc w:val="both"/>
        <w:rPr>
          <w:rFonts w:ascii="Arial" w:hAnsi="Arial" w:cs="Arial"/>
          <w:lang w:val="en-CA"/>
        </w:rPr>
      </w:pPr>
      <w:r w:rsidRPr="003135ED">
        <w:rPr>
          <w:rStyle w:val="FootnoteReference"/>
          <w:rFonts w:ascii="Arial" w:eastAsiaTheme="majorEastAsia" w:hAnsi="Arial" w:cs="Arial"/>
        </w:rPr>
        <w:footnoteRef/>
      </w:r>
      <w:r>
        <w:t xml:space="preserve"> </w:t>
      </w:r>
      <w:r w:rsidRPr="00F77773">
        <w:rPr>
          <w:rFonts w:ascii="Arial" w:hAnsi="Arial" w:cs="Arial"/>
          <w:lang w:val="en-CA"/>
        </w:rPr>
        <w:t xml:space="preserve">These clauses apply to orders made under the </w:t>
      </w:r>
      <w:r w:rsidRPr="00F77773">
        <w:rPr>
          <w:rFonts w:ascii="Arial" w:hAnsi="Arial" w:cs="Arial"/>
          <w:i/>
          <w:lang w:val="en-CA"/>
        </w:rPr>
        <w:t>Divorce</w:t>
      </w:r>
      <w:r w:rsidRPr="00F77773">
        <w:rPr>
          <w:rFonts w:ascii="Arial" w:hAnsi="Arial" w:cs="Arial"/>
          <w:lang w:val="en-CA"/>
        </w:rPr>
        <w:t xml:space="preserve"> </w:t>
      </w:r>
      <w:r w:rsidRPr="00F77773">
        <w:rPr>
          <w:rFonts w:ascii="Arial" w:hAnsi="Arial" w:cs="Arial"/>
          <w:i/>
          <w:lang w:val="en-CA"/>
        </w:rPr>
        <w:t>Act</w:t>
      </w:r>
      <w:r w:rsidRPr="00F77773">
        <w:rPr>
          <w:rFonts w:ascii="Arial" w:hAnsi="Arial" w:cs="Arial"/>
          <w:lang w:val="en-CA"/>
        </w:rPr>
        <w:t xml:space="preserve"> on or after March 1, 2021 and </w:t>
      </w:r>
      <w:r w:rsidRPr="00F77773">
        <w:rPr>
          <w:rFonts w:ascii="Arial" w:hAnsi="Arial" w:cs="Arial"/>
          <w:i/>
          <w:lang w:val="en-CA"/>
        </w:rPr>
        <w:t>The Family Law Act</w:t>
      </w:r>
      <w:r w:rsidRPr="00F77773">
        <w:rPr>
          <w:rFonts w:ascii="Arial" w:hAnsi="Arial" w:cs="Arial"/>
          <w:lang w:val="en-CA"/>
        </w:rPr>
        <w:t xml:space="preserve"> including proceedings commenced pursuant to</w:t>
      </w:r>
      <w:r w:rsidR="007A0628" w:rsidRPr="00F77773">
        <w:rPr>
          <w:rFonts w:ascii="Arial" w:hAnsi="Arial" w:cs="Arial"/>
          <w:lang w:val="en-CA"/>
        </w:rPr>
        <w:t xml:space="preserve"> </w:t>
      </w:r>
      <w:r w:rsidRPr="00F77773">
        <w:rPr>
          <w:rFonts w:ascii="Arial" w:hAnsi="Arial" w:cs="Arial"/>
          <w:i/>
          <w:lang w:val="en-CA"/>
        </w:rPr>
        <w:t>The Family Maintenance Act</w:t>
      </w:r>
      <w:r w:rsidRPr="00F77773">
        <w:rPr>
          <w:rFonts w:ascii="Arial" w:hAnsi="Arial" w:cs="Arial"/>
          <w:lang w:val="en-CA"/>
        </w:rPr>
        <w:t xml:space="preserve"> that were not fully disposed of as of July 1, 2023.  For orders made pursuant to </w:t>
      </w:r>
      <w:r w:rsidRPr="00F77773">
        <w:rPr>
          <w:rFonts w:ascii="Arial" w:hAnsi="Arial" w:cs="Arial"/>
          <w:i/>
          <w:lang w:val="en-CA"/>
        </w:rPr>
        <w:t>The Family Maintenance Act</w:t>
      </w:r>
      <w:r w:rsidRPr="00F77773">
        <w:rPr>
          <w:rFonts w:ascii="Arial" w:hAnsi="Arial" w:cs="Arial"/>
          <w:lang w:val="en-CA"/>
        </w:rPr>
        <w:t xml:space="preserve"> prior to July 1, 2023, the appropriate JO and JP clauses should be used.  Examples of conditions in parenting orders may include that a party not consume alcohol, cannabis, illicit drugs or other intoxicants for a certain period of time before, and during, their parenting time with the child.  They may also include conditions as to transfers, including supervision.</w:t>
      </w:r>
    </w:p>
  </w:footnote>
  <w:footnote w:id="74">
    <w:p w14:paraId="501B4BC2" w14:textId="77777777" w:rsidR="00D91903" w:rsidRPr="007462C2" w:rsidRDefault="00D91903" w:rsidP="00D91903">
      <w:pPr>
        <w:pStyle w:val="FootnoteText"/>
        <w:spacing w:line="240" w:lineRule="auto"/>
        <w:rPr>
          <w:rFonts w:ascii="Arial" w:hAnsi="Arial" w:cs="Arial"/>
          <w:lang w:val="en-CA"/>
        </w:rPr>
      </w:pPr>
      <w:r w:rsidRPr="007462C2">
        <w:rPr>
          <w:rStyle w:val="FootnoteReference"/>
          <w:rFonts w:ascii="Arial" w:hAnsi="Arial" w:cs="Arial"/>
        </w:rPr>
        <w:footnoteRef/>
      </w:r>
      <w:r w:rsidRPr="007462C2">
        <w:rPr>
          <w:rFonts w:ascii="Arial" w:hAnsi="Arial" w:cs="Arial"/>
        </w:rPr>
        <w:t xml:space="preserve"> </w:t>
      </w:r>
      <w:r w:rsidRPr="007462C2">
        <w:rPr>
          <w:rFonts w:ascii="Arial" w:hAnsi="Arial" w:cs="Arial"/>
          <w:lang w:val="en-CA"/>
        </w:rPr>
        <w:t xml:space="preserve"> An additional party is one added to the original proceeding, such as a relative seeking parenting time.</w:t>
      </w:r>
    </w:p>
  </w:footnote>
  <w:footnote w:id="75">
    <w:p w14:paraId="4530C809" w14:textId="77777777" w:rsidR="00D91903" w:rsidRPr="007462C2" w:rsidRDefault="00D91903" w:rsidP="00D91903">
      <w:pPr>
        <w:pStyle w:val="FootnoteText"/>
        <w:spacing w:line="240" w:lineRule="auto"/>
        <w:rPr>
          <w:lang w:val="en-CA"/>
        </w:rPr>
      </w:pPr>
      <w:r w:rsidRPr="007462C2">
        <w:rPr>
          <w:rStyle w:val="FootnoteReference"/>
          <w:rFonts w:ascii="Arial" w:hAnsi="Arial" w:cs="Arial"/>
        </w:rPr>
        <w:footnoteRef/>
      </w:r>
      <w:r w:rsidRPr="007462C2">
        <w:rPr>
          <w:rFonts w:ascii="Arial" w:hAnsi="Arial" w:cs="Arial"/>
        </w:rPr>
        <w:t xml:space="preserve"> </w:t>
      </w:r>
      <w:r>
        <w:rPr>
          <w:rFonts w:ascii="Arial" w:hAnsi="Arial" w:cs="Arial"/>
        </w:rPr>
        <w:t xml:space="preserve"> </w:t>
      </w:r>
      <w:r>
        <w:rPr>
          <w:rFonts w:ascii="Arial" w:hAnsi="Arial" w:cs="Arial"/>
          <w:lang w:val="en-CA"/>
        </w:rPr>
        <w:t>See footnote 73.</w:t>
      </w:r>
    </w:p>
  </w:footnote>
  <w:footnote w:id="76">
    <w:p w14:paraId="308D4C66" w14:textId="77777777" w:rsidR="00D91903" w:rsidRPr="00734900" w:rsidRDefault="00D91903" w:rsidP="00D91903">
      <w:pPr>
        <w:pStyle w:val="FootnoteText"/>
        <w:rPr>
          <w:lang w:val="en-CA"/>
        </w:rPr>
      </w:pPr>
      <w:r w:rsidRPr="003135ED">
        <w:rPr>
          <w:rStyle w:val="FootnoteReference"/>
          <w:rFonts w:ascii="Arial" w:hAnsi="Arial" w:cs="Arial"/>
        </w:rPr>
        <w:footnoteRef/>
      </w:r>
      <w:r>
        <w:t xml:space="preserve">  </w:t>
      </w:r>
      <w:r>
        <w:rPr>
          <w:rFonts w:ascii="Arial" w:hAnsi="Arial" w:cs="Arial"/>
          <w:lang w:val="en-CA"/>
        </w:rPr>
        <w:t>See footnote 73.</w:t>
      </w:r>
    </w:p>
  </w:footnote>
  <w:footnote w:id="77">
    <w:p w14:paraId="5DD7A39E" w14:textId="76C0F157" w:rsidR="00067D5F" w:rsidRPr="00875173" w:rsidRDefault="00067D5F" w:rsidP="00875173">
      <w:pPr>
        <w:pStyle w:val="FootnoteText"/>
        <w:spacing w:line="240" w:lineRule="auto"/>
        <w:jc w:val="both"/>
        <w:rPr>
          <w:lang w:val="en-CA"/>
        </w:rPr>
      </w:pPr>
      <w:r w:rsidRPr="00875173">
        <w:rPr>
          <w:rStyle w:val="FootnoteReference"/>
          <w:rFonts w:ascii="Arial" w:hAnsi="Arial" w:cs="Arial"/>
        </w:rPr>
        <w:footnoteRef/>
      </w:r>
      <w:r w:rsidRPr="00875173">
        <w:rPr>
          <w:rFonts w:ascii="Arial" w:hAnsi="Arial" w:cs="Arial"/>
        </w:rPr>
        <w:t xml:space="preserve"> </w:t>
      </w:r>
      <w:r w:rsidRPr="00875173">
        <w:rPr>
          <w:rFonts w:ascii="Arial" w:hAnsi="Arial" w:cs="Arial"/>
          <w:lang w:val="en-CA"/>
        </w:rPr>
        <w:t xml:space="preserve"> These clauses apply to orders made under the </w:t>
      </w:r>
      <w:r w:rsidRPr="00875173">
        <w:rPr>
          <w:rFonts w:ascii="Arial" w:hAnsi="Arial" w:cs="Arial"/>
          <w:i/>
          <w:lang w:val="en-CA"/>
        </w:rPr>
        <w:t>Divorce Act</w:t>
      </w:r>
      <w:r w:rsidRPr="00875173">
        <w:rPr>
          <w:rFonts w:ascii="Arial" w:hAnsi="Arial" w:cs="Arial"/>
          <w:lang w:val="en-CA"/>
        </w:rPr>
        <w:t xml:space="preserve"> on or after March 1, 2021 and </w:t>
      </w:r>
      <w:r w:rsidRPr="00875173">
        <w:rPr>
          <w:rFonts w:ascii="Arial" w:hAnsi="Arial" w:cs="Arial"/>
          <w:i/>
          <w:lang w:val="en-CA"/>
        </w:rPr>
        <w:t>The Family Law Act</w:t>
      </w:r>
      <w:r w:rsidRPr="00875173">
        <w:rPr>
          <w:rFonts w:ascii="Arial" w:hAnsi="Arial" w:cs="Arial"/>
          <w:lang w:val="en-CA"/>
        </w:rPr>
        <w:t xml:space="preserve"> including proceedings commenced pursuant to </w:t>
      </w:r>
      <w:r w:rsidRPr="00875173">
        <w:rPr>
          <w:rFonts w:ascii="Arial" w:hAnsi="Arial" w:cs="Arial"/>
          <w:i/>
          <w:lang w:val="en-CA"/>
        </w:rPr>
        <w:t>The Family Maintenance Act</w:t>
      </w:r>
      <w:r w:rsidRPr="00875173">
        <w:rPr>
          <w:rFonts w:ascii="Arial" w:hAnsi="Arial" w:cs="Arial"/>
          <w:lang w:val="en-CA"/>
        </w:rPr>
        <w:t xml:space="preserve"> that were not fully disposed of as of July 1, 2023.  For orders made pursuant to </w:t>
      </w:r>
      <w:r w:rsidRPr="00875173">
        <w:rPr>
          <w:rFonts w:ascii="Arial" w:hAnsi="Arial" w:cs="Arial"/>
          <w:i/>
          <w:lang w:val="en-CA"/>
        </w:rPr>
        <w:t>The Family Maintenance Act</w:t>
      </w:r>
      <w:r w:rsidRPr="00875173">
        <w:rPr>
          <w:rFonts w:ascii="Arial" w:hAnsi="Arial" w:cs="Arial"/>
          <w:lang w:val="en-CA"/>
        </w:rPr>
        <w:t xml:space="preserve"> prior to July 1, 2023, the appropriate JO and JP clauses should be used.</w:t>
      </w:r>
    </w:p>
  </w:footnote>
  <w:footnote w:id="78">
    <w:p w14:paraId="7F6D630C" w14:textId="143B80CA" w:rsidR="00067D5F" w:rsidRPr="00875173" w:rsidRDefault="00067D5F" w:rsidP="00A0101F">
      <w:pPr>
        <w:pStyle w:val="FootnoteText"/>
        <w:spacing w:line="240" w:lineRule="auto"/>
        <w:rPr>
          <w:lang w:val="en-CA"/>
        </w:rPr>
      </w:pPr>
      <w:r w:rsidRPr="003135ED">
        <w:rPr>
          <w:rStyle w:val="FootnoteReference"/>
          <w:rFonts w:ascii="Arial" w:hAnsi="Arial" w:cs="Arial"/>
        </w:rPr>
        <w:footnoteRef/>
      </w:r>
      <w:r w:rsidRPr="00875173">
        <w:t xml:space="preserve"> </w:t>
      </w:r>
      <w:r w:rsidRPr="00875173">
        <w:rPr>
          <w:lang w:val="en-CA"/>
        </w:rPr>
        <w:t xml:space="preserve"> </w:t>
      </w:r>
      <w:r w:rsidRPr="00875173">
        <w:rPr>
          <w:rFonts w:ascii="Arial" w:hAnsi="Arial" w:cs="Arial"/>
          <w:lang w:val="en-CA"/>
        </w:rPr>
        <w:t>This clause should only be used if the other parent will not have any parenting time ordered.  It may be that the order is silen</w:t>
      </w:r>
      <w:r w:rsidR="0036306E" w:rsidRPr="00875173">
        <w:rPr>
          <w:rFonts w:ascii="Arial" w:hAnsi="Arial" w:cs="Arial"/>
          <w:lang w:val="en-CA"/>
        </w:rPr>
        <w:t>t</w:t>
      </w:r>
      <w:r w:rsidRPr="00875173">
        <w:rPr>
          <w:rFonts w:ascii="Arial" w:hAnsi="Arial" w:cs="Arial"/>
          <w:lang w:val="en-CA"/>
        </w:rPr>
        <w:t xml:space="preserve"> on the other parent’s parenting time or clause JB-2 may be used to </w:t>
      </w:r>
      <w:r w:rsidR="007A0628" w:rsidRPr="00875173">
        <w:rPr>
          <w:rFonts w:ascii="Arial" w:hAnsi="Arial" w:cs="Arial"/>
          <w:lang w:val="en-CA"/>
        </w:rPr>
        <w:t>explicitly</w:t>
      </w:r>
      <w:r w:rsidRPr="00875173">
        <w:rPr>
          <w:rFonts w:ascii="Arial" w:hAnsi="Arial" w:cs="Arial"/>
          <w:lang w:val="en-CA"/>
        </w:rPr>
        <w:t xml:space="preserve"> state this.</w:t>
      </w:r>
    </w:p>
  </w:footnote>
  <w:footnote w:id="79">
    <w:p w14:paraId="14A5ABD3" w14:textId="77777777" w:rsidR="00B32C8D" w:rsidRPr="00A0101F" w:rsidRDefault="00B32C8D" w:rsidP="00B32C8D">
      <w:pPr>
        <w:pStyle w:val="FootnoteText"/>
        <w:spacing w:line="240" w:lineRule="auto"/>
        <w:rPr>
          <w:lang w:val="en-CA"/>
        </w:rPr>
      </w:pPr>
      <w:r w:rsidRPr="003135ED">
        <w:rPr>
          <w:rStyle w:val="FootnoteReference"/>
          <w:rFonts w:ascii="Arial" w:hAnsi="Arial" w:cs="Arial"/>
        </w:rPr>
        <w:footnoteRef/>
      </w:r>
      <w:r>
        <w:t xml:space="preserve">  </w:t>
      </w:r>
      <w:r w:rsidRPr="00875173">
        <w:rPr>
          <w:rFonts w:ascii="Arial" w:hAnsi="Arial" w:cs="Arial"/>
          <w:lang w:val="en-CA"/>
        </w:rPr>
        <w:t>An additional party is one added to the original proceeding, such as a relative seeking parenting time.</w:t>
      </w:r>
    </w:p>
  </w:footnote>
  <w:footnote w:id="80">
    <w:p w14:paraId="6A4A1241" w14:textId="77777777" w:rsidR="00D91903" w:rsidRPr="00875173" w:rsidRDefault="00D91903" w:rsidP="00D91903">
      <w:pPr>
        <w:pStyle w:val="FootnoteText"/>
        <w:spacing w:line="240" w:lineRule="auto"/>
        <w:jc w:val="both"/>
        <w:rPr>
          <w:lang w:val="en-CA"/>
        </w:rPr>
      </w:pPr>
      <w:r w:rsidRPr="003135ED">
        <w:rPr>
          <w:rStyle w:val="FootnoteReference"/>
          <w:rFonts w:ascii="Arial" w:hAnsi="Arial" w:cs="Arial"/>
        </w:rPr>
        <w:footnoteRef/>
      </w:r>
      <w:r w:rsidRPr="00875173">
        <w:t xml:space="preserve"> </w:t>
      </w:r>
      <w:r w:rsidRPr="00875173">
        <w:rPr>
          <w:lang w:val="en-CA"/>
        </w:rPr>
        <w:t xml:space="preserve"> </w:t>
      </w:r>
      <w:r>
        <w:rPr>
          <w:rFonts w:ascii="Arial" w:hAnsi="Arial" w:cs="Arial"/>
          <w:lang w:val="en-CA"/>
        </w:rPr>
        <w:t>See footnote 78.</w:t>
      </w:r>
    </w:p>
  </w:footnote>
  <w:footnote w:id="81">
    <w:p w14:paraId="3C2E02A0" w14:textId="07B79ABB" w:rsidR="00067D5F" w:rsidRPr="00875173" w:rsidRDefault="00067D5F" w:rsidP="00A0101F">
      <w:pPr>
        <w:pStyle w:val="FootnoteText"/>
        <w:spacing w:line="240" w:lineRule="auto"/>
        <w:jc w:val="both"/>
        <w:rPr>
          <w:rFonts w:ascii="Arial" w:hAnsi="Arial" w:cs="Arial"/>
        </w:rPr>
      </w:pPr>
      <w:r w:rsidRPr="00875173">
        <w:rPr>
          <w:rStyle w:val="FootnoteReference"/>
          <w:rFonts w:ascii="Arial" w:eastAsiaTheme="majorEastAsia" w:hAnsi="Arial" w:cs="Arial"/>
        </w:rPr>
        <w:footnoteRef/>
      </w:r>
      <w:r w:rsidRPr="00875173">
        <w:rPr>
          <w:rFonts w:ascii="Arial" w:hAnsi="Arial" w:cs="Arial"/>
        </w:rPr>
        <w:t xml:space="preserve"> </w:t>
      </w:r>
      <w:r w:rsidRPr="00875173">
        <w:rPr>
          <w:rFonts w:ascii="Arial" w:hAnsi="Arial" w:cs="Arial"/>
          <w:lang w:val="en-CA"/>
        </w:rPr>
        <w:t xml:space="preserve"> Examples of conditions in contact orders may include that a party not consume alcohol, cannabis, illicit drugs or other intoxicants for a certain period of time before, and during, their contact with the child.  They also may include conditions as to transfers, including supervision.  </w:t>
      </w:r>
    </w:p>
  </w:footnote>
  <w:footnote w:id="82">
    <w:p w14:paraId="0FCAF2A0" w14:textId="77777777" w:rsidR="00B32C8D" w:rsidRPr="00CF769F" w:rsidRDefault="00B32C8D" w:rsidP="00B32C8D">
      <w:pPr>
        <w:pStyle w:val="FootnoteText"/>
        <w:spacing w:line="240" w:lineRule="auto"/>
        <w:rPr>
          <w:rFonts w:ascii="Arial" w:hAnsi="Arial" w:cs="Arial"/>
        </w:rPr>
      </w:pPr>
      <w:r w:rsidRPr="00875173">
        <w:rPr>
          <w:rStyle w:val="FootnoteReference"/>
          <w:rFonts w:ascii="Arial" w:eastAsiaTheme="majorEastAsia" w:hAnsi="Arial" w:cs="Arial"/>
        </w:rPr>
        <w:footnoteRef/>
      </w:r>
      <w:r w:rsidRPr="00875173">
        <w:rPr>
          <w:rFonts w:ascii="Arial" w:hAnsi="Arial" w:cs="Arial"/>
        </w:rPr>
        <w:t xml:space="preserve"> </w:t>
      </w:r>
      <w:r>
        <w:rPr>
          <w:rFonts w:ascii="Arial" w:hAnsi="Arial" w:cs="Arial"/>
        </w:rPr>
        <w:t xml:space="preserve"> </w:t>
      </w:r>
      <w:r w:rsidRPr="00875173">
        <w:rPr>
          <w:rFonts w:ascii="Arial" w:hAnsi="Arial" w:cs="Arial"/>
        </w:rPr>
        <w:t xml:space="preserve">See footnote </w:t>
      </w:r>
      <w:r>
        <w:rPr>
          <w:rFonts w:ascii="Arial" w:hAnsi="Arial" w:cs="Arial"/>
        </w:rPr>
        <w:t>78</w:t>
      </w:r>
      <w:r w:rsidRPr="00875173">
        <w:rPr>
          <w:rFonts w:ascii="Arial" w:hAnsi="Arial" w:cs="Arial"/>
        </w:rPr>
        <w:t>.</w:t>
      </w:r>
    </w:p>
  </w:footnote>
  <w:footnote w:id="83">
    <w:p w14:paraId="19DFB11A" w14:textId="2812B573" w:rsidR="00067D5F" w:rsidRPr="00DA178F" w:rsidRDefault="00067D5F" w:rsidP="001C2DD0">
      <w:pPr>
        <w:pStyle w:val="FootnoteText"/>
        <w:spacing w:line="240" w:lineRule="auto"/>
        <w:jc w:val="both"/>
        <w:rPr>
          <w:rFonts w:ascii="Arial" w:hAnsi="Arial" w:cs="Arial"/>
          <w:lang w:val="en-CA"/>
        </w:rPr>
      </w:pPr>
      <w:r w:rsidRPr="00CF769F">
        <w:rPr>
          <w:rStyle w:val="FootnoteReference"/>
          <w:rFonts w:ascii="Arial" w:eastAsiaTheme="majorEastAsia" w:hAnsi="Arial" w:cs="Arial"/>
        </w:rPr>
        <w:footnoteRef/>
      </w:r>
      <w:r w:rsidRPr="00CF769F">
        <w:rPr>
          <w:rFonts w:ascii="Arial" w:hAnsi="Arial" w:cs="Arial"/>
        </w:rPr>
        <w:t xml:space="preserve"> </w:t>
      </w:r>
      <w:r w:rsidR="00DA178F">
        <w:rPr>
          <w:rFonts w:ascii="Arial" w:hAnsi="Arial" w:cs="Arial"/>
        </w:rPr>
        <w:t xml:space="preserve"> </w:t>
      </w:r>
      <w:r w:rsidRPr="00DA178F">
        <w:rPr>
          <w:rFonts w:ascii="Arial" w:hAnsi="Arial" w:cs="Arial"/>
        </w:rPr>
        <w:t xml:space="preserve">Orders respecting </w:t>
      </w:r>
      <w:r w:rsidRPr="00DA178F">
        <w:rPr>
          <w:rFonts w:ascii="Arial" w:hAnsi="Arial" w:cs="Arial"/>
          <w:lang w:val="en-CA"/>
        </w:rPr>
        <w:t xml:space="preserve">decision-making for children may be made under either the </w:t>
      </w:r>
      <w:r w:rsidRPr="00DA178F">
        <w:rPr>
          <w:rFonts w:ascii="Arial" w:hAnsi="Arial" w:cs="Arial"/>
          <w:i/>
          <w:lang w:val="en-CA"/>
        </w:rPr>
        <w:t>Divorce Act</w:t>
      </w:r>
      <w:r w:rsidRPr="00DA178F">
        <w:rPr>
          <w:rFonts w:ascii="Arial" w:hAnsi="Arial" w:cs="Arial"/>
          <w:lang w:val="en-CA"/>
        </w:rPr>
        <w:t xml:space="preserve"> or</w:t>
      </w:r>
      <w:r w:rsidR="001179C2" w:rsidRPr="00DA178F">
        <w:rPr>
          <w:rFonts w:ascii="Arial" w:hAnsi="Arial" w:cs="Arial"/>
          <w:lang w:val="en-CA"/>
        </w:rPr>
        <w:t xml:space="preserve"> </w:t>
      </w:r>
      <w:r w:rsidRPr="00DA178F">
        <w:rPr>
          <w:rFonts w:ascii="Arial" w:hAnsi="Arial" w:cs="Arial"/>
          <w:i/>
          <w:lang w:val="en-CA"/>
        </w:rPr>
        <w:t>The Family Law Act.</w:t>
      </w:r>
      <w:r w:rsidRPr="00DA178F">
        <w:rPr>
          <w:rFonts w:ascii="Arial" w:hAnsi="Arial" w:cs="Arial"/>
          <w:lang w:val="en-CA"/>
        </w:rPr>
        <w:t xml:space="preserve">  Both Acts define decision-making as the responsibility for making significant decisions about a child’s well-being, including respect of health, education, culture language, religion and spirituality and significant extra-</w:t>
      </w:r>
      <w:r w:rsidR="007A0628" w:rsidRPr="00DA178F">
        <w:rPr>
          <w:rFonts w:ascii="Arial" w:hAnsi="Arial" w:cs="Arial"/>
          <w:lang w:val="en-CA"/>
        </w:rPr>
        <w:t xml:space="preserve">curricular </w:t>
      </w:r>
      <w:r w:rsidRPr="00DA178F">
        <w:rPr>
          <w:rFonts w:ascii="Arial" w:hAnsi="Arial" w:cs="Arial"/>
          <w:lang w:val="en-CA"/>
        </w:rPr>
        <w:t>activities.</w:t>
      </w:r>
      <w:r w:rsidR="00F20E33" w:rsidRPr="00DA178F">
        <w:rPr>
          <w:rFonts w:ascii="Arial" w:hAnsi="Arial" w:cs="Arial"/>
          <w:lang w:val="en-CA"/>
        </w:rPr>
        <w:t xml:space="preserve">  Both Acts provide that parties have the right to make day-to-day decisions about a child during their parenting time unless the Court orders otherwise. </w:t>
      </w:r>
      <w:r w:rsidRPr="00DA178F">
        <w:rPr>
          <w:rFonts w:ascii="Arial" w:hAnsi="Arial" w:cs="Arial"/>
          <w:lang w:val="en-CA"/>
        </w:rPr>
        <w:t xml:space="preserve"> </w:t>
      </w:r>
    </w:p>
  </w:footnote>
  <w:footnote w:id="84">
    <w:p w14:paraId="03791E7A" w14:textId="70C7B57F" w:rsidR="00F20E33" w:rsidRPr="00DA178F" w:rsidRDefault="00F20E33" w:rsidP="00F20E33">
      <w:pPr>
        <w:pStyle w:val="FootnoteText"/>
        <w:spacing w:line="240" w:lineRule="auto"/>
        <w:jc w:val="both"/>
        <w:rPr>
          <w:rFonts w:ascii="Arial" w:hAnsi="Arial" w:cs="Arial"/>
          <w:lang w:val="en-CA"/>
        </w:rPr>
      </w:pPr>
      <w:r w:rsidRPr="00DA178F">
        <w:rPr>
          <w:rStyle w:val="FootnoteReference"/>
          <w:rFonts w:ascii="Arial" w:eastAsiaTheme="majorEastAsia" w:hAnsi="Arial" w:cs="Arial"/>
        </w:rPr>
        <w:footnoteRef/>
      </w:r>
      <w:r w:rsidRPr="00DA178F">
        <w:rPr>
          <w:rFonts w:ascii="Arial" w:hAnsi="Arial" w:cs="Arial"/>
        </w:rPr>
        <w:t xml:space="preserve"> </w:t>
      </w:r>
      <w:r w:rsidR="00DA178F">
        <w:rPr>
          <w:rFonts w:ascii="Arial" w:hAnsi="Arial" w:cs="Arial"/>
        </w:rPr>
        <w:t xml:space="preserve"> </w:t>
      </w:r>
      <w:r w:rsidRPr="00DA178F">
        <w:rPr>
          <w:rFonts w:ascii="Arial" w:hAnsi="Arial" w:cs="Arial"/>
        </w:rPr>
        <w:t xml:space="preserve">An additional party is one added to the original proceeding, such as a relative seeking decision-making authority pursuant to the </w:t>
      </w:r>
      <w:r w:rsidRPr="00DA178F">
        <w:rPr>
          <w:rFonts w:ascii="Arial" w:hAnsi="Arial" w:cs="Arial"/>
          <w:i/>
          <w:iCs/>
        </w:rPr>
        <w:t>Divorce Act</w:t>
      </w:r>
      <w:r w:rsidRPr="00DA178F">
        <w:rPr>
          <w:rFonts w:ascii="Arial" w:hAnsi="Arial" w:cs="Arial"/>
        </w:rPr>
        <w:t xml:space="preserve">. </w:t>
      </w:r>
    </w:p>
  </w:footnote>
  <w:footnote w:id="85">
    <w:p w14:paraId="7AFAC2F8" w14:textId="3CC3BFDA" w:rsidR="00F20E33" w:rsidRPr="00DA178F" w:rsidRDefault="00F20E33" w:rsidP="00F20E33">
      <w:pPr>
        <w:pStyle w:val="FootnoteText"/>
        <w:spacing w:line="240" w:lineRule="auto"/>
        <w:jc w:val="both"/>
        <w:rPr>
          <w:rFonts w:ascii="Arial" w:hAnsi="Arial" w:cs="Arial"/>
          <w:lang w:val="en-CA"/>
        </w:rPr>
      </w:pPr>
      <w:r w:rsidRPr="00DA178F">
        <w:rPr>
          <w:rStyle w:val="FootnoteReference"/>
          <w:rFonts w:ascii="Arial" w:eastAsiaTheme="majorEastAsia" w:hAnsi="Arial" w:cs="Arial"/>
        </w:rPr>
        <w:footnoteRef/>
      </w:r>
      <w:r w:rsidRPr="00DA178F">
        <w:rPr>
          <w:rFonts w:ascii="Arial" w:hAnsi="Arial" w:cs="Arial"/>
        </w:rPr>
        <w:t xml:space="preserve"> </w:t>
      </w:r>
      <w:r w:rsidR="00DA178F">
        <w:rPr>
          <w:rFonts w:ascii="Arial" w:hAnsi="Arial" w:cs="Arial"/>
        </w:rPr>
        <w:t xml:space="preserve"> </w:t>
      </w:r>
      <w:r w:rsidRPr="00DA178F">
        <w:rPr>
          <w:rFonts w:ascii="Arial" w:hAnsi="Arial" w:cs="Arial"/>
        </w:rPr>
        <w:t xml:space="preserve">See footnote </w:t>
      </w:r>
      <w:r w:rsidR="00B32C8D">
        <w:rPr>
          <w:rFonts w:ascii="Arial" w:hAnsi="Arial" w:cs="Arial"/>
        </w:rPr>
        <w:t>83</w:t>
      </w:r>
      <w:r w:rsidRPr="00DA178F">
        <w:rPr>
          <w:rFonts w:ascii="Arial" w:hAnsi="Arial" w:cs="Arial"/>
        </w:rPr>
        <w:t>.</w:t>
      </w:r>
    </w:p>
  </w:footnote>
  <w:footnote w:id="86">
    <w:p w14:paraId="6E04CA29" w14:textId="7DC2D331" w:rsidR="00067D5F" w:rsidRPr="00F85891" w:rsidRDefault="00067D5F" w:rsidP="007002D8">
      <w:pPr>
        <w:pStyle w:val="FootnoteText"/>
        <w:spacing w:line="240" w:lineRule="auto"/>
        <w:jc w:val="both"/>
        <w:rPr>
          <w:lang w:val="en-CA"/>
        </w:rPr>
      </w:pPr>
      <w:r w:rsidRPr="00DA178F">
        <w:rPr>
          <w:rStyle w:val="FootnoteReference"/>
          <w:rFonts w:ascii="Arial" w:eastAsiaTheme="majorEastAsia" w:hAnsi="Arial" w:cs="Arial"/>
        </w:rPr>
        <w:footnoteRef/>
      </w:r>
      <w:r w:rsidRPr="00DA178F">
        <w:rPr>
          <w:rFonts w:ascii="Arial" w:hAnsi="Arial" w:cs="Arial"/>
        </w:rPr>
        <w:t xml:space="preserve"> </w:t>
      </w:r>
      <w:r w:rsidR="00DA178F">
        <w:rPr>
          <w:rFonts w:ascii="Arial" w:hAnsi="Arial" w:cs="Arial"/>
        </w:rPr>
        <w:t xml:space="preserve"> </w:t>
      </w:r>
      <w:r w:rsidR="00656985" w:rsidRPr="00DA178F">
        <w:rPr>
          <w:rFonts w:ascii="Arial" w:hAnsi="Arial" w:cs="Arial"/>
        </w:rPr>
        <w:t xml:space="preserve">See footnote </w:t>
      </w:r>
      <w:r w:rsidR="00B32C8D">
        <w:rPr>
          <w:rFonts w:ascii="Arial" w:hAnsi="Arial" w:cs="Arial"/>
        </w:rPr>
        <w:t>83</w:t>
      </w:r>
      <w:r w:rsidR="00656985" w:rsidRPr="00DA178F">
        <w:rPr>
          <w:rFonts w:ascii="Arial" w:hAnsi="Arial" w:cs="Arial"/>
        </w:rPr>
        <w:t>.</w:t>
      </w:r>
    </w:p>
  </w:footnote>
  <w:footnote w:id="87">
    <w:p w14:paraId="4E525008" w14:textId="3CEB7260" w:rsidR="00067D5F" w:rsidRPr="005B340E" w:rsidRDefault="00067D5F" w:rsidP="007002D8">
      <w:pPr>
        <w:pStyle w:val="Footer"/>
        <w:jc w:val="both"/>
        <w:rPr>
          <w:lang w:val="en-CA"/>
        </w:rPr>
      </w:pPr>
      <w:r w:rsidRPr="007002D8">
        <w:rPr>
          <w:rStyle w:val="FootnoteReference"/>
          <w:rFonts w:ascii="Arial" w:hAnsi="Arial" w:cs="Arial"/>
        </w:rPr>
        <w:footnoteRef/>
      </w:r>
      <w:r w:rsidRPr="007002D8">
        <w:rPr>
          <w:rFonts w:ascii="Arial" w:hAnsi="Arial" w:cs="Arial"/>
        </w:rPr>
        <w:t xml:space="preserve"> </w:t>
      </w:r>
      <w:r w:rsidR="00CE73F8">
        <w:rPr>
          <w:rFonts w:ascii="Arial" w:hAnsi="Arial" w:cs="Arial"/>
        </w:rPr>
        <w:t xml:space="preserve"> </w:t>
      </w:r>
      <w:r w:rsidRPr="007002D8">
        <w:rPr>
          <w:rFonts w:ascii="Arial" w:hAnsi="Arial" w:cs="Arial"/>
        </w:rPr>
        <w:t xml:space="preserve">Orders respecting </w:t>
      </w:r>
      <w:r w:rsidRPr="007002D8">
        <w:rPr>
          <w:rFonts w:ascii="Arial" w:hAnsi="Arial" w:cs="Arial"/>
          <w:lang w:val="en-CA"/>
        </w:rPr>
        <w:t xml:space="preserve">communication may be made under either </w:t>
      </w:r>
      <w:r w:rsidRPr="007002D8">
        <w:rPr>
          <w:rFonts w:ascii="Arial" w:hAnsi="Arial" w:cs="Arial"/>
          <w:i/>
          <w:lang w:val="en-CA"/>
        </w:rPr>
        <w:t>The Family Law Act</w:t>
      </w:r>
      <w:r w:rsidRPr="007002D8">
        <w:rPr>
          <w:rFonts w:ascii="Arial" w:hAnsi="Arial" w:cs="Arial"/>
          <w:lang w:val="en-CA"/>
        </w:rPr>
        <w:t xml:space="preserve"> or the </w:t>
      </w:r>
      <w:r w:rsidRPr="007002D8">
        <w:rPr>
          <w:rFonts w:ascii="Arial" w:hAnsi="Arial" w:cs="Arial"/>
          <w:i/>
          <w:lang w:val="en-CA"/>
        </w:rPr>
        <w:t>Divorce Act</w:t>
      </w:r>
      <w:r w:rsidR="00CE73F8">
        <w:rPr>
          <w:rFonts w:ascii="Arial" w:hAnsi="Arial" w:cs="Arial"/>
          <w:i/>
          <w:lang w:val="en-CA"/>
        </w:rPr>
        <w:t>.</w:t>
      </w:r>
      <w:r w:rsidRPr="007002D8">
        <w:rPr>
          <w:rFonts w:ascii="Arial" w:hAnsi="Arial" w:cs="Arial"/>
          <w:lang w:val="en-CA"/>
        </w:rPr>
        <w:t xml:space="preserve"> These clauses can refer to various means of communication such as telephone, text, email, video calls and/or social media.</w:t>
      </w:r>
      <w:r>
        <w:rPr>
          <w:lang w:val="en-CA"/>
        </w:rPr>
        <w:t xml:space="preserve"> </w:t>
      </w:r>
    </w:p>
  </w:footnote>
  <w:footnote w:id="88">
    <w:p w14:paraId="5E5948F8" w14:textId="4FA20A60" w:rsidR="00067D5F" w:rsidRDefault="00067D5F" w:rsidP="008F60F8">
      <w:pPr>
        <w:pStyle w:val="FootnoteText"/>
        <w:spacing w:line="240" w:lineRule="auto"/>
      </w:pPr>
      <w:r w:rsidRPr="003135ED">
        <w:rPr>
          <w:rStyle w:val="FootnoteReference"/>
          <w:rFonts w:ascii="Arial" w:hAnsi="Arial" w:cs="Arial"/>
        </w:rPr>
        <w:footnoteRef/>
      </w:r>
      <w:r>
        <w:t xml:space="preserve"> </w:t>
      </w:r>
      <w:r w:rsidR="00C36538">
        <w:t xml:space="preserve"> </w:t>
      </w:r>
      <w:r w:rsidRPr="007002D8">
        <w:rPr>
          <w:rFonts w:ascii="Arial" w:hAnsi="Arial" w:cs="Arial"/>
        </w:rPr>
        <w:t>Where more restrictions on contact and communication are ordered, see clauses DA-1 and DD-1</w:t>
      </w:r>
      <w:r>
        <w:t>.</w:t>
      </w:r>
    </w:p>
  </w:footnote>
  <w:footnote w:id="89">
    <w:p w14:paraId="0A853DA0" w14:textId="39AA005B" w:rsidR="00067D5F" w:rsidRPr="007002D8" w:rsidRDefault="00067D5F" w:rsidP="007002D8">
      <w:pPr>
        <w:pStyle w:val="FootnoteText"/>
        <w:spacing w:line="240" w:lineRule="auto"/>
        <w:jc w:val="both"/>
        <w:rPr>
          <w:rFonts w:ascii="Arial" w:hAnsi="Arial" w:cs="Arial"/>
          <w:lang w:val="en-CA"/>
        </w:rPr>
      </w:pPr>
      <w:r w:rsidRPr="007002D8">
        <w:rPr>
          <w:rStyle w:val="FootnoteReference"/>
          <w:rFonts w:ascii="Arial" w:hAnsi="Arial" w:cs="Arial"/>
        </w:rPr>
        <w:footnoteRef/>
      </w:r>
      <w:r w:rsidRPr="007002D8">
        <w:rPr>
          <w:rFonts w:ascii="Arial" w:hAnsi="Arial" w:cs="Arial"/>
        </w:rPr>
        <w:t xml:space="preserve"> </w:t>
      </w:r>
      <w:r w:rsidR="00C46F22">
        <w:rPr>
          <w:rFonts w:ascii="Arial" w:hAnsi="Arial" w:cs="Arial"/>
        </w:rPr>
        <w:t xml:space="preserve"> </w:t>
      </w:r>
      <w:r w:rsidRPr="007002D8">
        <w:rPr>
          <w:rFonts w:ascii="Arial" w:hAnsi="Arial" w:cs="Arial"/>
        </w:rPr>
        <w:t xml:space="preserve">Orders respecting </w:t>
      </w:r>
      <w:r w:rsidRPr="007002D8">
        <w:rPr>
          <w:rFonts w:ascii="Arial" w:hAnsi="Arial" w:cs="Arial"/>
          <w:lang w:val="en-CA"/>
        </w:rPr>
        <w:t xml:space="preserve">the right to information may be made under either </w:t>
      </w:r>
      <w:r w:rsidRPr="007002D8">
        <w:rPr>
          <w:rFonts w:ascii="Arial" w:hAnsi="Arial" w:cs="Arial"/>
          <w:i/>
          <w:lang w:val="en-CA"/>
        </w:rPr>
        <w:t>The Family Law Act</w:t>
      </w:r>
      <w:r w:rsidRPr="007002D8">
        <w:rPr>
          <w:rFonts w:ascii="Arial" w:hAnsi="Arial" w:cs="Arial"/>
          <w:lang w:val="en-CA"/>
        </w:rPr>
        <w:t xml:space="preserve"> or the </w:t>
      </w:r>
      <w:r w:rsidRPr="007002D8">
        <w:rPr>
          <w:rFonts w:ascii="Arial" w:hAnsi="Arial" w:cs="Arial"/>
          <w:i/>
          <w:lang w:val="en-CA"/>
        </w:rPr>
        <w:t>Divorce Act</w:t>
      </w:r>
      <w:r w:rsidR="00EB6763">
        <w:rPr>
          <w:rFonts w:ascii="Arial" w:hAnsi="Arial" w:cs="Arial"/>
          <w:lang w:val="en-CA"/>
        </w:rPr>
        <w:t>.</w:t>
      </w:r>
    </w:p>
  </w:footnote>
  <w:footnote w:id="90">
    <w:p w14:paraId="46D514A7" w14:textId="4FDB1425" w:rsidR="00067D5F" w:rsidRPr="007C36D3" w:rsidRDefault="00067D5F" w:rsidP="007002D8">
      <w:pPr>
        <w:pStyle w:val="FootnoteText"/>
        <w:spacing w:line="240" w:lineRule="auto"/>
        <w:jc w:val="both"/>
        <w:rPr>
          <w:rFonts w:ascii="Arial" w:hAnsi="Arial" w:cs="Arial"/>
        </w:rPr>
      </w:pPr>
      <w:r w:rsidRPr="007C36D3">
        <w:rPr>
          <w:rStyle w:val="FootnoteReference"/>
          <w:rFonts w:ascii="Arial" w:eastAsiaTheme="majorEastAsia" w:hAnsi="Arial" w:cs="Arial"/>
        </w:rPr>
        <w:footnoteRef/>
      </w:r>
      <w:r w:rsidRPr="007C36D3">
        <w:rPr>
          <w:rFonts w:ascii="Arial" w:hAnsi="Arial" w:cs="Arial"/>
        </w:rPr>
        <w:t xml:space="preserve"> </w:t>
      </w:r>
      <w:r w:rsidR="00D4457E">
        <w:rPr>
          <w:rFonts w:ascii="Arial" w:hAnsi="Arial" w:cs="Arial"/>
        </w:rPr>
        <w:t xml:space="preserve"> </w:t>
      </w:r>
      <w:r w:rsidRPr="007C36D3">
        <w:rPr>
          <w:rFonts w:ascii="Arial" w:hAnsi="Arial" w:cs="Arial"/>
        </w:rPr>
        <w:t xml:space="preserve">This clause is for use where the Court is prohibiting a child’s removal, or change of residence, including where the change would be considered a relocation, under the </w:t>
      </w:r>
      <w:r w:rsidRPr="007C36D3">
        <w:rPr>
          <w:rFonts w:ascii="Arial" w:hAnsi="Arial" w:cs="Arial"/>
          <w:i/>
        </w:rPr>
        <w:t>Divorce Act</w:t>
      </w:r>
      <w:r>
        <w:rPr>
          <w:rFonts w:ascii="Arial" w:hAnsi="Arial" w:cs="Arial"/>
        </w:rPr>
        <w:t xml:space="preserve"> or </w:t>
      </w:r>
      <w:r>
        <w:rPr>
          <w:rFonts w:ascii="Arial" w:hAnsi="Arial" w:cs="Arial"/>
          <w:i/>
        </w:rPr>
        <w:t>The Family Law Act.</w:t>
      </w:r>
    </w:p>
  </w:footnote>
  <w:footnote w:id="91">
    <w:p w14:paraId="19F94039" w14:textId="77777777" w:rsidR="00EB6763" w:rsidRPr="007C36D3" w:rsidRDefault="00EB6763" w:rsidP="00EB6763">
      <w:pPr>
        <w:pStyle w:val="FootnoteText"/>
        <w:spacing w:line="240" w:lineRule="auto"/>
        <w:jc w:val="both"/>
        <w:rPr>
          <w:rFonts w:ascii="Arial" w:hAnsi="Arial" w:cs="Arial"/>
        </w:rPr>
      </w:pPr>
      <w:r w:rsidRPr="007C36D3">
        <w:rPr>
          <w:rStyle w:val="FootnoteReference"/>
          <w:rFonts w:ascii="Arial" w:eastAsiaTheme="majorEastAsia" w:hAnsi="Arial" w:cs="Arial"/>
        </w:rPr>
        <w:footnoteRef/>
      </w:r>
      <w:r w:rsidRPr="007C36D3">
        <w:rPr>
          <w:rFonts w:ascii="Arial" w:hAnsi="Arial" w:cs="Arial"/>
        </w:rPr>
        <w:t xml:space="preserve"> </w:t>
      </w:r>
      <w:r>
        <w:rPr>
          <w:rFonts w:ascii="Arial" w:hAnsi="Arial" w:cs="Arial"/>
        </w:rPr>
        <w:t xml:space="preserve"> </w:t>
      </w:r>
      <w:r w:rsidRPr="007C36D3">
        <w:rPr>
          <w:rFonts w:ascii="Arial" w:hAnsi="Arial" w:cs="Arial"/>
        </w:rPr>
        <w:t xml:space="preserve">An additional party is one added to the original proceeding, such as a relative seeking to change the residence of a child pursuant to the </w:t>
      </w:r>
      <w:r w:rsidRPr="007C36D3">
        <w:rPr>
          <w:rFonts w:ascii="Arial" w:hAnsi="Arial" w:cs="Arial"/>
          <w:i/>
        </w:rPr>
        <w:t>Divorce Act</w:t>
      </w:r>
      <w:r w:rsidRPr="007C36D3">
        <w:rPr>
          <w:rFonts w:ascii="Arial" w:hAnsi="Arial" w:cs="Arial"/>
        </w:rPr>
        <w:t>.</w:t>
      </w:r>
    </w:p>
  </w:footnote>
  <w:footnote w:id="92">
    <w:p w14:paraId="6450975B" w14:textId="0837A495" w:rsidR="00067D5F" w:rsidRPr="007C36D3" w:rsidRDefault="00067D5F" w:rsidP="007002D8">
      <w:pPr>
        <w:spacing w:line="240" w:lineRule="auto"/>
        <w:jc w:val="both"/>
        <w:rPr>
          <w:rFonts w:ascii="Arial" w:hAnsi="Arial" w:cs="Arial"/>
          <w:lang w:val="en-CA"/>
        </w:rPr>
      </w:pPr>
      <w:r w:rsidRPr="003135ED">
        <w:rPr>
          <w:rStyle w:val="FootnoteReference"/>
          <w:rFonts w:ascii="Arial" w:hAnsi="Arial" w:cs="Arial"/>
          <w:sz w:val="20"/>
        </w:rPr>
        <w:footnoteRef/>
      </w:r>
      <w:r w:rsidRPr="007C36D3">
        <w:rPr>
          <w:rFonts w:ascii="Arial" w:hAnsi="Arial" w:cs="Arial"/>
        </w:rPr>
        <w:t xml:space="preserve"> </w:t>
      </w:r>
      <w:r w:rsidR="00D4457E">
        <w:rPr>
          <w:rFonts w:ascii="Arial" w:hAnsi="Arial" w:cs="Arial"/>
        </w:rPr>
        <w:t xml:space="preserve"> </w:t>
      </w:r>
      <w:r w:rsidRPr="007C36D3">
        <w:rPr>
          <w:rFonts w:ascii="Arial" w:hAnsi="Arial" w:cs="Arial"/>
          <w:sz w:val="20"/>
        </w:rPr>
        <w:t xml:space="preserve">This clause is for use where the Court allows a child’s removal, or change of residence, including where the change would be considered a relocation under the </w:t>
      </w:r>
      <w:r w:rsidRPr="007C36D3">
        <w:rPr>
          <w:rFonts w:ascii="Arial" w:hAnsi="Arial" w:cs="Arial"/>
          <w:i/>
          <w:sz w:val="20"/>
        </w:rPr>
        <w:t>Divorce Act</w:t>
      </w:r>
      <w:r>
        <w:rPr>
          <w:rFonts w:ascii="Arial" w:hAnsi="Arial" w:cs="Arial"/>
          <w:i/>
          <w:sz w:val="20"/>
        </w:rPr>
        <w:t xml:space="preserve"> </w:t>
      </w:r>
      <w:r w:rsidRPr="004F4F0F">
        <w:rPr>
          <w:rFonts w:ascii="Arial" w:hAnsi="Arial" w:cs="Arial"/>
          <w:sz w:val="20"/>
        </w:rPr>
        <w:t>or</w:t>
      </w:r>
      <w:r>
        <w:rPr>
          <w:rFonts w:ascii="Arial" w:hAnsi="Arial" w:cs="Arial"/>
          <w:i/>
          <w:sz w:val="20"/>
        </w:rPr>
        <w:t xml:space="preserve"> The Family Law Act</w:t>
      </w:r>
      <w:r w:rsidRPr="007C36D3">
        <w:rPr>
          <w:rFonts w:ascii="Arial" w:hAnsi="Arial" w:cs="Arial"/>
          <w:sz w:val="20"/>
        </w:rPr>
        <w:t xml:space="preserve">. </w:t>
      </w:r>
      <w:r>
        <w:rPr>
          <w:rFonts w:ascii="Arial" w:hAnsi="Arial" w:cs="Arial"/>
          <w:sz w:val="20"/>
        </w:rPr>
        <w:t xml:space="preserve"> </w:t>
      </w:r>
      <w:r w:rsidRPr="007C36D3">
        <w:rPr>
          <w:rFonts w:ascii="Arial" w:hAnsi="Arial" w:cs="Arial"/>
          <w:sz w:val="20"/>
        </w:rPr>
        <w:t>Depending on the circumstances, it may be followed by clauses varying prior clauses respecting parenting time and decision-making authority, and possibly apportionment of costs for the non-relocating parent to exercise parenting time.</w:t>
      </w:r>
    </w:p>
  </w:footnote>
  <w:footnote w:id="93">
    <w:p w14:paraId="7821F47A" w14:textId="531AD33D" w:rsidR="00067D5F" w:rsidRPr="007C36D3" w:rsidRDefault="00067D5F" w:rsidP="007002D8">
      <w:pPr>
        <w:pStyle w:val="FootnoteText"/>
        <w:spacing w:line="240" w:lineRule="auto"/>
        <w:jc w:val="both"/>
        <w:rPr>
          <w:rFonts w:ascii="Arial" w:hAnsi="Arial" w:cs="Arial"/>
          <w:lang w:val="en-CA"/>
        </w:rPr>
      </w:pPr>
      <w:r w:rsidRPr="007C36D3">
        <w:rPr>
          <w:rStyle w:val="FootnoteReference"/>
          <w:rFonts w:ascii="Arial" w:hAnsi="Arial" w:cs="Arial"/>
        </w:rPr>
        <w:footnoteRef/>
      </w:r>
      <w:r w:rsidRPr="007C36D3">
        <w:rPr>
          <w:rFonts w:ascii="Arial" w:hAnsi="Arial" w:cs="Arial"/>
        </w:rPr>
        <w:t xml:space="preserve"> </w:t>
      </w:r>
      <w:r w:rsidR="00610BC3">
        <w:rPr>
          <w:rFonts w:ascii="Arial" w:hAnsi="Arial" w:cs="Arial"/>
        </w:rPr>
        <w:t xml:space="preserve"> </w:t>
      </w:r>
      <w:r w:rsidRPr="007C36D3">
        <w:rPr>
          <w:rFonts w:ascii="Arial" w:hAnsi="Arial" w:cs="Arial"/>
        </w:rPr>
        <w:t xml:space="preserve">Orders respecting </w:t>
      </w:r>
      <w:r w:rsidRPr="007C36D3">
        <w:rPr>
          <w:rFonts w:ascii="Arial" w:hAnsi="Arial" w:cs="Arial"/>
          <w:lang w:val="en-CA"/>
        </w:rPr>
        <w:t xml:space="preserve">notice of change of residence may be made under </w:t>
      </w:r>
      <w:r>
        <w:rPr>
          <w:rFonts w:ascii="Arial" w:hAnsi="Arial" w:cs="Arial"/>
          <w:lang w:val="en-CA"/>
        </w:rPr>
        <w:t xml:space="preserve">the </w:t>
      </w:r>
      <w:r w:rsidRPr="007617C2">
        <w:rPr>
          <w:rFonts w:ascii="Arial" w:hAnsi="Arial" w:cs="Arial"/>
          <w:i/>
          <w:lang w:val="en-CA"/>
        </w:rPr>
        <w:t>Divorce Act</w:t>
      </w:r>
      <w:r>
        <w:rPr>
          <w:rFonts w:ascii="Arial" w:hAnsi="Arial" w:cs="Arial"/>
          <w:lang w:val="en-CA"/>
        </w:rPr>
        <w:t xml:space="preserve"> or </w:t>
      </w:r>
      <w:r w:rsidRPr="007617C2">
        <w:rPr>
          <w:rFonts w:ascii="Arial" w:hAnsi="Arial" w:cs="Arial"/>
          <w:i/>
          <w:lang w:val="en-CA"/>
        </w:rPr>
        <w:t>The Family Law Act</w:t>
      </w:r>
      <w:r>
        <w:rPr>
          <w:rFonts w:ascii="Arial" w:hAnsi="Arial" w:cs="Arial"/>
          <w:lang w:val="en-CA"/>
        </w:rPr>
        <w:t>.</w:t>
      </w:r>
    </w:p>
  </w:footnote>
  <w:footnote w:id="94">
    <w:p w14:paraId="09E46E9E" w14:textId="77777777" w:rsidR="00EB6763" w:rsidRPr="007C36D3" w:rsidRDefault="00EB6763" w:rsidP="00EB6763">
      <w:pPr>
        <w:pStyle w:val="FootnoteText"/>
        <w:spacing w:line="240" w:lineRule="auto"/>
        <w:jc w:val="both"/>
        <w:rPr>
          <w:rFonts w:ascii="Arial" w:hAnsi="Arial" w:cs="Arial"/>
          <w:lang w:val="en-CA"/>
        </w:rPr>
      </w:pPr>
      <w:r w:rsidRPr="007C36D3">
        <w:rPr>
          <w:rStyle w:val="FootnoteReference"/>
          <w:rFonts w:ascii="Arial" w:hAnsi="Arial" w:cs="Arial"/>
        </w:rPr>
        <w:footnoteRef/>
      </w:r>
      <w:r w:rsidRPr="007C36D3">
        <w:rPr>
          <w:rFonts w:ascii="Arial" w:hAnsi="Arial" w:cs="Arial"/>
        </w:rPr>
        <w:t xml:space="preserve"> </w:t>
      </w:r>
      <w:r>
        <w:rPr>
          <w:rFonts w:ascii="Arial" w:hAnsi="Arial" w:cs="Arial"/>
        </w:rPr>
        <w:t xml:space="preserve"> </w:t>
      </w:r>
      <w:r w:rsidRPr="007C36D3">
        <w:rPr>
          <w:rFonts w:ascii="Arial" w:hAnsi="Arial" w:cs="Arial"/>
        </w:rPr>
        <w:t xml:space="preserve">An additional party is one added to the original proceeding, such as a relative who has been granted an order for parenting time or contact pursuant to the </w:t>
      </w:r>
      <w:r w:rsidRPr="007C36D3">
        <w:rPr>
          <w:rFonts w:ascii="Arial" w:hAnsi="Arial" w:cs="Arial"/>
          <w:i/>
        </w:rPr>
        <w:t>Divorce Act</w:t>
      </w:r>
      <w:r w:rsidRPr="007C36D3">
        <w:rPr>
          <w:rFonts w:ascii="Arial" w:hAnsi="Arial" w:cs="Arial"/>
        </w:rPr>
        <w:t>.</w:t>
      </w:r>
    </w:p>
  </w:footnote>
  <w:footnote w:id="95">
    <w:p w14:paraId="712D75A5" w14:textId="4C9CA205" w:rsidR="00067D5F" w:rsidRPr="007C36D3" w:rsidRDefault="00067D5F" w:rsidP="007002D8">
      <w:pPr>
        <w:pStyle w:val="FootnoteText"/>
        <w:spacing w:line="240" w:lineRule="auto"/>
        <w:jc w:val="both"/>
        <w:rPr>
          <w:rFonts w:ascii="Arial" w:hAnsi="Arial" w:cs="Arial"/>
        </w:rPr>
      </w:pPr>
      <w:r w:rsidRPr="007C36D3">
        <w:rPr>
          <w:rStyle w:val="FootnoteReference"/>
          <w:rFonts w:ascii="Arial" w:eastAsiaTheme="majorEastAsia" w:hAnsi="Arial" w:cs="Arial"/>
        </w:rPr>
        <w:footnoteRef/>
      </w:r>
      <w:r w:rsidRPr="007C36D3">
        <w:rPr>
          <w:rFonts w:ascii="Arial" w:hAnsi="Arial" w:cs="Arial"/>
        </w:rPr>
        <w:t xml:space="preserve"> </w:t>
      </w:r>
      <w:r w:rsidR="00610BC3">
        <w:rPr>
          <w:rFonts w:ascii="Arial" w:hAnsi="Arial" w:cs="Arial"/>
        </w:rPr>
        <w:t xml:space="preserve"> </w:t>
      </w:r>
      <w:r w:rsidRPr="007C36D3">
        <w:rPr>
          <w:rFonts w:ascii="Arial" w:hAnsi="Arial" w:cs="Arial"/>
        </w:rPr>
        <w:t xml:space="preserve">The </w:t>
      </w:r>
      <w:r w:rsidRPr="007C36D3">
        <w:rPr>
          <w:rFonts w:ascii="Arial" w:hAnsi="Arial" w:cs="Arial"/>
          <w:i/>
        </w:rPr>
        <w:t>Notice of Relocation Regulations</w:t>
      </w:r>
      <w:r w:rsidRPr="007C36D3">
        <w:rPr>
          <w:rFonts w:ascii="Arial" w:hAnsi="Arial" w:cs="Arial"/>
        </w:rPr>
        <w:t xml:space="preserve">, SOR/2020-249, to the </w:t>
      </w:r>
      <w:r w:rsidRPr="007C36D3">
        <w:rPr>
          <w:rFonts w:ascii="Arial" w:hAnsi="Arial" w:cs="Arial"/>
          <w:i/>
        </w:rPr>
        <w:t>Divorce Act</w:t>
      </w:r>
      <w:r w:rsidRPr="007C36D3">
        <w:rPr>
          <w:rFonts w:ascii="Arial" w:hAnsi="Arial" w:cs="Arial"/>
        </w:rPr>
        <w:t>, address the giving and content of certain notices</w:t>
      </w:r>
      <w:r>
        <w:rPr>
          <w:rFonts w:ascii="Arial" w:hAnsi="Arial" w:cs="Arial"/>
        </w:rPr>
        <w:t xml:space="preserve"> pursuant to </w:t>
      </w:r>
      <w:r w:rsidR="001E4185">
        <w:rPr>
          <w:rFonts w:ascii="Arial" w:hAnsi="Arial" w:cs="Arial"/>
        </w:rPr>
        <w:t>the</w:t>
      </w:r>
      <w:r>
        <w:rPr>
          <w:rFonts w:ascii="Arial" w:hAnsi="Arial" w:cs="Arial"/>
        </w:rPr>
        <w:t xml:space="preserve"> Act.  Additionally, Schedule C of </w:t>
      </w:r>
      <w:r w:rsidRPr="00F77773">
        <w:rPr>
          <w:rFonts w:ascii="Arial" w:hAnsi="Arial" w:cs="Arial"/>
          <w:iCs/>
        </w:rPr>
        <w:t>The</w:t>
      </w:r>
      <w:r>
        <w:rPr>
          <w:rFonts w:ascii="Arial" w:hAnsi="Arial" w:cs="Arial"/>
          <w:i/>
        </w:rPr>
        <w:t xml:space="preserve"> Family Law Regulation</w:t>
      </w:r>
      <w:r>
        <w:rPr>
          <w:rFonts w:ascii="Arial" w:hAnsi="Arial" w:cs="Arial"/>
        </w:rPr>
        <w:t xml:space="preserve">, M.R. 50/2023, to </w:t>
      </w:r>
      <w:r>
        <w:rPr>
          <w:rFonts w:ascii="Arial" w:hAnsi="Arial" w:cs="Arial"/>
          <w:i/>
        </w:rPr>
        <w:t>The Family Law Act</w:t>
      </w:r>
      <w:r>
        <w:rPr>
          <w:rFonts w:ascii="Arial" w:hAnsi="Arial" w:cs="Arial"/>
        </w:rPr>
        <w:t xml:space="preserve"> also provides the prescribed form for change of residence under that Act</w:t>
      </w:r>
      <w:r w:rsidRPr="007C36D3">
        <w:rPr>
          <w:rFonts w:ascii="Arial" w:hAnsi="Arial" w:cs="Arial"/>
        </w:rPr>
        <w:t>.</w:t>
      </w:r>
    </w:p>
  </w:footnote>
  <w:footnote w:id="96">
    <w:p w14:paraId="7F67CAFB" w14:textId="670714B2" w:rsidR="00EB6763" w:rsidRPr="007C36D3" w:rsidRDefault="00EB6763" w:rsidP="00EB6763">
      <w:pPr>
        <w:pStyle w:val="FootnoteText"/>
        <w:spacing w:line="240" w:lineRule="auto"/>
        <w:jc w:val="both"/>
        <w:rPr>
          <w:rFonts w:ascii="Arial" w:hAnsi="Arial" w:cs="Arial"/>
          <w:lang w:val="en-CA"/>
        </w:rPr>
      </w:pPr>
      <w:r w:rsidRPr="007C36D3">
        <w:rPr>
          <w:rStyle w:val="FootnoteReference"/>
          <w:rFonts w:ascii="Arial" w:hAnsi="Arial" w:cs="Arial"/>
        </w:rPr>
        <w:footnoteRef/>
      </w:r>
      <w:r w:rsidRPr="007C36D3">
        <w:rPr>
          <w:rFonts w:ascii="Arial" w:hAnsi="Arial" w:cs="Arial"/>
        </w:rPr>
        <w:t xml:space="preserve"> </w:t>
      </w:r>
      <w:r>
        <w:rPr>
          <w:rFonts w:ascii="Arial" w:hAnsi="Arial" w:cs="Arial"/>
        </w:rPr>
        <w:t xml:space="preserve"> </w:t>
      </w:r>
      <w:r w:rsidRPr="007C36D3">
        <w:rPr>
          <w:rFonts w:ascii="Arial" w:hAnsi="Arial" w:cs="Arial"/>
        </w:rPr>
        <w:t xml:space="preserve">See footnote </w:t>
      </w:r>
      <w:r>
        <w:rPr>
          <w:rFonts w:ascii="Arial" w:hAnsi="Arial" w:cs="Arial"/>
        </w:rPr>
        <w:t>93</w:t>
      </w:r>
      <w:r w:rsidRPr="007C36D3">
        <w:rPr>
          <w:rFonts w:ascii="Arial" w:hAnsi="Arial" w:cs="Arial"/>
        </w:rPr>
        <w:t>.</w:t>
      </w:r>
    </w:p>
  </w:footnote>
  <w:footnote w:id="97">
    <w:p w14:paraId="15E26662" w14:textId="1BC89610" w:rsidR="00067D5F" w:rsidRPr="007C36D3" w:rsidRDefault="00067D5F" w:rsidP="007002D8">
      <w:pPr>
        <w:pStyle w:val="FootnoteText"/>
        <w:spacing w:line="240" w:lineRule="auto"/>
        <w:jc w:val="both"/>
        <w:rPr>
          <w:rFonts w:ascii="Arial" w:hAnsi="Arial" w:cs="Arial"/>
          <w:lang w:val="en-CA"/>
        </w:rPr>
      </w:pPr>
      <w:r w:rsidRPr="007C36D3">
        <w:rPr>
          <w:rStyle w:val="FootnoteReference"/>
          <w:rFonts w:ascii="Arial" w:hAnsi="Arial" w:cs="Arial"/>
        </w:rPr>
        <w:footnoteRef/>
      </w:r>
      <w:r w:rsidRPr="007C36D3">
        <w:rPr>
          <w:rFonts w:ascii="Arial" w:hAnsi="Arial" w:cs="Arial"/>
        </w:rPr>
        <w:t xml:space="preserve"> </w:t>
      </w:r>
      <w:r>
        <w:rPr>
          <w:rFonts w:ascii="Arial" w:hAnsi="Arial" w:cs="Arial"/>
        </w:rPr>
        <w:t xml:space="preserve"> </w:t>
      </w:r>
      <w:r w:rsidRPr="007C36D3">
        <w:rPr>
          <w:rFonts w:ascii="Arial" w:hAnsi="Arial" w:cs="Arial"/>
        </w:rPr>
        <w:t xml:space="preserve">Orders respecting </w:t>
      </w:r>
      <w:r w:rsidRPr="007C36D3">
        <w:rPr>
          <w:rFonts w:ascii="Arial" w:hAnsi="Arial" w:cs="Arial"/>
          <w:lang w:val="en-CA"/>
        </w:rPr>
        <w:t xml:space="preserve">travel may be made under either </w:t>
      </w:r>
      <w:r w:rsidRPr="007C36D3">
        <w:rPr>
          <w:rFonts w:ascii="Arial" w:hAnsi="Arial" w:cs="Arial"/>
          <w:i/>
          <w:lang w:val="en-CA"/>
        </w:rPr>
        <w:t xml:space="preserve">The Family </w:t>
      </w:r>
      <w:r>
        <w:rPr>
          <w:rFonts w:ascii="Arial" w:hAnsi="Arial" w:cs="Arial"/>
          <w:i/>
          <w:lang w:val="en-CA"/>
        </w:rPr>
        <w:t xml:space="preserve">Law </w:t>
      </w:r>
      <w:r w:rsidRPr="007C36D3">
        <w:rPr>
          <w:rFonts w:ascii="Arial" w:hAnsi="Arial" w:cs="Arial"/>
          <w:i/>
          <w:lang w:val="en-CA"/>
        </w:rPr>
        <w:t>Act</w:t>
      </w:r>
      <w:r w:rsidRPr="007C36D3">
        <w:rPr>
          <w:rFonts w:ascii="Arial" w:hAnsi="Arial" w:cs="Arial"/>
          <w:lang w:val="en-CA"/>
        </w:rPr>
        <w:t xml:space="preserve"> or the </w:t>
      </w:r>
      <w:r w:rsidRPr="007C36D3">
        <w:rPr>
          <w:rFonts w:ascii="Arial" w:hAnsi="Arial" w:cs="Arial"/>
          <w:i/>
          <w:lang w:val="en-CA"/>
        </w:rPr>
        <w:t>Divorce Act</w:t>
      </w:r>
      <w:r w:rsidRPr="007C36D3">
        <w:rPr>
          <w:rFonts w:ascii="Arial" w:hAnsi="Arial" w:cs="Arial"/>
          <w:lang w:val="en-CA"/>
        </w:rPr>
        <w:t>,</w:t>
      </w:r>
    </w:p>
  </w:footnote>
  <w:footnote w:id="98">
    <w:p w14:paraId="629EBB71" w14:textId="77777777" w:rsidR="00D91903" w:rsidRPr="007C36D3" w:rsidRDefault="00D91903" w:rsidP="00D91903">
      <w:pPr>
        <w:pStyle w:val="Footer"/>
        <w:jc w:val="both"/>
        <w:rPr>
          <w:rFonts w:ascii="Arial" w:hAnsi="Arial" w:cs="Arial"/>
        </w:rPr>
      </w:pPr>
      <w:r w:rsidRPr="007C36D3">
        <w:rPr>
          <w:rStyle w:val="FootnoteReference"/>
          <w:rFonts w:ascii="Arial" w:hAnsi="Arial" w:cs="Arial"/>
        </w:rPr>
        <w:footnoteRef/>
      </w:r>
      <w:r>
        <w:rPr>
          <w:rFonts w:ascii="Arial" w:hAnsi="Arial" w:cs="Arial"/>
        </w:rPr>
        <w:t xml:space="preserve"> </w:t>
      </w:r>
      <w:r w:rsidRPr="007C36D3">
        <w:rPr>
          <w:rFonts w:ascii="Arial" w:hAnsi="Arial" w:cs="Arial"/>
        </w:rPr>
        <w:t xml:space="preserve"> </w:t>
      </w:r>
      <w:r w:rsidRPr="007C36D3">
        <w:rPr>
          <w:rFonts w:ascii="Arial" w:hAnsi="Arial" w:cs="Arial"/>
          <w:lang w:val="en-CA"/>
        </w:rPr>
        <w:t>For example: outside of the Province of Manitoba, within 10 kilometres of the City of Winnipeg, outside of Canada.</w:t>
      </w:r>
    </w:p>
  </w:footnote>
  <w:footnote w:id="99">
    <w:p w14:paraId="4E72B5E6" w14:textId="7931A8E5" w:rsidR="00067D5F" w:rsidRPr="007C36D3" w:rsidRDefault="00067D5F" w:rsidP="007002D8">
      <w:pPr>
        <w:pStyle w:val="FootnoteText"/>
        <w:spacing w:line="240" w:lineRule="auto"/>
        <w:jc w:val="both"/>
        <w:rPr>
          <w:rFonts w:ascii="Arial" w:hAnsi="Arial" w:cs="Arial"/>
          <w:lang w:val="en-CA"/>
        </w:rPr>
      </w:pPr>
      <w:r w:rsidRPr="007C36D3">
        <w:rPr>
          <w:rStyle w:val="FootnoteReference"/>
          <w:rFonts w:ascii="Arial" w:hAnsi="Arial" w:cs="Arial"/>
        </w:rPr>
        <w:footnoteRef/>
      </w:r>
      <w:r w:rsidRPr="007C36D3">
        <w:rPr>
          <w:rFonts w:ascii="Arial" w:hAnsi="Arial" w:cs="Arial"/>
        </w:rPr>
        <w:t xml:space="preserve"> </w:t>
      </w:r>
      <w:r>
        <w:rPr>
          <w:rFonts w:ascii="Arial" w:hAnsi="Arial" w:cs="Arial"/>
        </w:rPr>
        <w:t xml:space="preserve"> </w:t>
      </w:r>
      <w:r w:rsidRPr="007C36D3">
        <w:rPr>
          <w:rFonts w:ascii="Arial" w:hAnsi="Arial" w:cs="Arial"/>
        </w:rPr>
        <w:t xml:space="preserve">Orders respecting </w:t>
      </w:r>
      <w:r w:rsidRPr="007C36D3">
        <w:rPr>
          <w:rFonts w:ascii="Arial" w:hAnsi="Arial" w:cs="Arial"/>
          <w:lang w:val="en-CA"/>
        </w:rPr>
        <w:t xml:space="preserve">travel documents may be made under either </w:t>
      </w:r>
      <w:r w:rsidRPr="007C36D3">
        <w:rPr>
          <w:rFonts w:ascii="Arial" w:hAnsi="Arial" w:cs="Arial"/>
          <w:i/>
          <w:lang w:val="en-CA"/>
        </w:rPr>
        <w:t xml:space="preserve">The Family </w:t>
      </w:r>
      <w:r>
        <w:rPr>
          <w:rFonts w:ascii="Arial" w:hAnsi="Arial" w:cs="Arial"/>
          <w:i/>
          <w:lang w:val="en-CA"/>
        </w:rPr>
        <w:t xml:space="preserve">Law </w:t>
      </w:r>
      <w:r w:rsidRPr="007C36D3">
        <w:rPr>
          <w:rFonts w:ascii="Arial" w:hAnsi="Arial" w:cs="Arial"/>
          <w:i/>
          <w:lang w:val="en-CA"/>
        </w:rPr>
        <w:t>Act</w:t>
      </w:r>
      <w:r w:rsidRPr="007C36D3">
        <w:rPr>
          <w:rFonts w:ascii="Arial" w:hAnsi="Arial" w:cs="Arial"/>
          <w:lang w:val="en-CA"/>
        </w:rPr>
        <w:t xml:space="preserve"> or the </w:t>
      </w:r>
      <w:r w:rsidRPr="007C36D3">
        <w:rPr>
          <w:rFonts w:ascii="Arial" w:hAnsi="Arial" w:cs="Arial"/>
          <w:i/>
          <w:lang w:val="en-CA"/>
        </w:rPr>
        <w:t>Divorce Act</w:t>
      </w:r>
      <w:r w:rsidRPr="007C36D3">
        <w:rPr>
          <w:rFonts w:ascii="Arial" w:hAnsi="Arial" w:cs="Arial"/>
          <w:lang w:val="en-CA"/>
        </w:rPr>
        <w:t>,</w:t>
      </w:r>
    </w:p>
  </w:footnote>
  <w:footnote w:id="100">
    <w:p w14:paraId="709F0C77" w14:textId="5E76905B" w:rsidR="00067D5F" w:rsidRPr="0013098A" w:rsidRDefault="00067D5F" w:rsidP="007002D8">
      <w:pPr>
        <w:pStyle w:val="FootnoteText"/>
        <w:spacing w:line="240" w:lineRule="auto"/>
        <w:jc w:val="both"/>
        <w:rPr>
          <w:rFonts w:ascii="Arial" w:hAnsi="Arial" w:cs="Arial"/>
        </w:rPr>
      </w:pPr>
      <w:r w:rsidRPr="0013098A">
        <w:rPr>
          <w:rStyle w:val="FootnoteReference"/>
          <w:rFonts w:ascii="Arial" w:hAnsi="Arial" w:cs="Arial"/>
        </w:rPr>
        <w:footnoteRef/>
      </w:r>
      <w:r w:rsidRPr="0013098A">
        <w:rPr>
          <w:rFonts w:ascii="Arial" w:hAnsi="Arial" w:cs="Arial"/>
        </w:rPr>
        <w:t xml:space="preserve"> </w:t>
      </w:r>
      <w:r>
        <w:rPr>
          <w:rFonts w:ascii="Arial" w:hAnsi="Arial" w:cs="Arial"/>
        </w:rPr>
        <w:t xml:space="preserve"> </w:t>
      </w:r>
      <w:r w:rsidRPr="0013098A">
        <w:rPr>
          <w:rFonts w:ascii="Arial" w:hAnsi="Arial" w:cs="Arial"/>
        </w:rPr>
        <w:t xml:space="preserve">This clause is for use in situations where the Court has declined to exercise its jurisdiction, pursuant to s. 6.2(1) of the </w:t>
      </w:r>
      <w:r w:rsidRPr="0013098A">
        <w:rPr>
          <w:rFonts w:ascii="Arial" w:hAnsi="Arial" w:cs="Arial"/>
          <w:i/>
        </w:rPr>
        <w:t>Divorce Act</w:t>
      </w:r>
      <w:r w:rsidRPr="0013098A">
        <w:rPr>
          <w:rFonts w:ascii="Arial" w:hAnsi="Arial" w:cs="Arial"/>
        </w:rPr>
        <w:t>.</w:t>
      </w:r>
    </w:p>
  </w:footnote>
  <w:footnote w:id="101">
    <w:p w14:paraId="20AE1EA1" w14:textId="01876A29" w:rsidR="00067D5F" w:rsidRPr="00E57889" w:rsidRDefault="00067D5F" w:rsidP="007002D8">
      <w:pPr>
        <w:pStyle w:val="FootnoteText"/>
        <w:spacing w:line="240" w:lineRule="auto"/>
        <w:jc w:val="both"/>
        <w:rPr>
          <w:rFonts w:ascii="Arial" w:hAnsi="Arial" w:cs="Arial"/>
          <w:lang w:val="en-CA"/>
        </w:rPr>
      </w:pPr>
      <w:r w:rsidRPr="00951DA2">
        <w:rPr>
          <w:rStyle w:val="FootnoteReference"/>
          <w:rFonts w:ascii="Arial" w:hAnsi="Arial" w:cs="Arial"/>
        </w:rPr>
        <w:footnoteRef/>
      </w:r>
      <w:r w:rsidRPr="00951DA2">
        <w:rPr>
          <w:rFonts w:ascii="Arial" w:hAnsi="Arial" w:cs="Arial"/>
        </w:rPr>
        <w:t xml:space="preserve"> </w:t>
      </w:r>
      <w:r>
        <w:rPr>
          <w:rFonts w:ascii="Arial" w:hAnsi="Arial" w:cs="Arial"/>
        </w:rPr>
        <w:t xml:space="preserve"> </w:t>
      </w:r>
      <w:r w:rsidRPr="00951DA2">
        <w:rPr>
          <w:rFonts w:ascii="Arial" w:hAnsi="Arial" w:cs="Arial"/>
          <w:szCs w:val="28"/>
        </w:rPr>
        <w:t xml:space="preserve">Clause JL-4 applies when a child is habitually resident in a foreign state and the court is deciding whether to hear an application respecting parenting or contact under the </w:t>
      </w:r>
      <w:r w:rsidRPr="00951DA2">
        <w:rPr>
          <w:rFonts w:ascii="Arial" w:hAnsi="Arial" w:cs="Arial"/>
          <w:i/>
          <w:szCs w:val="28"/>
        </w:rPr>
        <w:t>Divorce Act</w:t>
      </w:r>
      <w:r w:rsidRPr="00951DA2">
        <w:rPr>
          <w:rFonts w:ascii="Arial" w:hAnsi="Arial" w:cs="Arial"/>
          <w:szCs w:val="28"/>
        </w:rPr>
        <w:t xml:space="preserve">. </w:t>
      </w:r>
      <w:r>
        <w:rPr>
          <w:rFonts w:ascii="Arial" w:hAnsi="Arial" w:cs="Arial"/>
          <w:szCs w:val="28"/>
        </w:rPr>
        <w:t xml:space="preserve"> </w:t>
      </w:r>
      <w:r w:rsidRPr="00951DA2">
        <w:rPr>
          <w:rFonts w:ascii="Arial" w:hAnsi="Arial" w:cs="Arial"/>
          <w:szCs w:val="28"/>
        </w:rPr>
        <w:t>It should be preceded by clause JL-1 sp</w:t>
      </w:r>
      <w:r w:rsidRPr="00E57889">
        <w:rPr>
          <w:rFonts w:ascii="Arial" w:hAnsi="Arial" w:cs="Arial"/>
          <w:szCs w:val="28"/>
        </w:rPr>
        <w:t>ecifying the state of the child’s habitual residence.</w:t>
      </w:r>
    </w:p>
  </w:footnote>
  <w:footnote w:id="102">
    <w:p w14:paraId="5634900D" w14:textId="0525C373" w:rsidR="00067D5F" w:rsidRPr="00473E63" w:rsidRDefault="00067D5F" w:rsidP="007002D8">
      <w:pPr>
        <w:pStyle w:val="FootnoteText"/>
        <w:spacing w:line="240" w:lineRule="auto"/>
        <w:jc w:val="both"/>
        <w:rPr>
          <w:rFonts w:ascii="Arial" w:hAnsi="Arial" w:cs="Arial"/>
          <w:lang w:val="en-CA"/>
        </w:rPr>
      </w:pPr>
      <w:r w:rsidRPr="00951DA2">
        <w:rPr>
          <w:rStyle w:val="FootnoteReference"/>
          <w:rFonts w:ascii="Arial" w:hAnsi="Arial" w:cs="Arial"/>
        </w:rPr>
        <w:footnoteRef/>
      </w:r>
      <w:r w:rsidRPr="00951DA2">
        <w:rPr>
          <w:rFonts w:ascii="Arial" w:hAnsi="Arial" w:cs="Arial"/>
        </w:rPr>
        <w:t xml:space="preserve"> </w:t>
      </w:r>
      <w:r>
        <w:rPr>
          <w:rFonts w:ascii="Arial" w:hAnsi="Arial" w:cs="Arial"/>
        </w:rPr>
        <w:t xml:space="preserve"> </w:t>
      </w:r>
      <w:r w:rsidRPr="00951DA2">
        <w:rPr>
          <w:rFonts w:ascii="Arial" w:hAnsi="Arial" w:cs="Arial"/>
          <w:lang w:val="en-CA"/>
        </w:rPr>
        <w:t xml:space="preserve">These clauses apply to </w:t>
      </w:r>
      <w:r w:rsidRPr="00951DA2">
        <w:rPr>
          <w:rFonts w:ascii="Arial" w:hAnsi="Arial" w:cs="Arial"/>
          <w:i/>
          <w:lang w:val="en-CA"/>
        </w:rPr>
        <w:t>Divorce Act</w:t>
      </w:r>
      <w:r w:rsidRPr="00951DA2">
        <w:rPr>
          <w:rFonts w:ascii="Arial" w:hAnsi="Arial" w:cs="Arial"/>
          <w:lang w:val="en-CA"/>
        </w:rPr>
        <w:t xml:space="preserve"> proceedings.</w:t>
      </w:r>
    </w:p>
  </w:footnote>
  <w:footnote w:id="103">
    <w:p w14:paraId="335322C8" w14:textId="7EA6D002" w:rsidR="001E4185" w:rsidRPr="00F77773" w:rsidRDefault="001E4185" w:rsidP="00956ED5">
      <w:pPr>
        <w:pStyle w:val="FootnoteText"/>
        <w:spacing w:line="240" w:lineRule="auto"/>
        <w:jc w:val="both"/>
        <w:rPr>
          <w:rFonts w:ascii="Arial" w:hAnsi="Arial" w:cs="Arial"/>
          <w:lang w:val="en-CA"/>
        </w:rPr>
      </w:pPr>
      <w:r w:rsidRPr="003135ED">
        <w:rPr>
          <w:rStyle w:val="FootnoteReference"/>
          <w:rFonts w:ascii="Arial" w:hAnsi="Arial" w:cs="Arial"/>
        </w:rPr>
        <w:footnoteRef/>
      </w:r>
      <w:r>
        <w:t xml:space="preserve"> </w:t>
      </w:r>
      <w:r w:rsidR="00956ED5">
        <w:t xml:space="preserve"> </w:t>
      </w:r>
      <w:r w:rsidRPr="00F77773">
        <w:rPr>
          <w:rFonts w:ascii="Arial" w:hAnsi="Arial" w:cs="Arial"/>
          <w:lang w:val="en-CA"/>
        </w:rPr>
        <w:t xml:space="preserve">These provisions are for use when a party seeks an order for information for the purpose of enforcing a parenting order pursuant to </w:t>
      </w:r>
      <w:r w:rsidRPr="00F77773">
        <w:rPr>
          <w:rFonts w:ascii="Arial" w:hAnsi="Arial" w:cs="Arial"/>
          <w:i/>
          <w:iCs/>
          <w:lang w:val="en-CA"/>
        </w:rPr>
        <w:t>The Child Custody Enforcement Act</w:t>
      </w:r>
      <w:r w:rsidRPr="00F77773">
        <w:rPr>
          <w:rFonts w:ascii="Arial" w:hAnsi="Arial" w:cs="Arial"/>
          <w:lang w:val="en-CA"/>
        </w:rPr>
        <w:t xml:space="preserve"> or for the purpose of making an application for parenting time under </w:t>
      </w:r>
      <w:r w:rsidRPr="00F77773">
        <w:rPr>
          <w:rFonts w:ascii="Arial" w:hAnsi="Arial" w:cs="Arial"/>
          <w:i/>
          <w:iCs/>
          <w:lang w:val="en-CA"/>
        </w:rPr>
        <w:t>The Family Law Act</w:t>
      </w:r>
      <w:r w:rsidRPr="00F77773">
        <w:rPr>
          <w:rFonts w:ascii="Arial" w:hAnsi="Arial" w:cs="Arial"/>
          <w:lang w:val="en-CA"/>
        </w:rPr>
        <w:t xml:space="preserve"> or the </w:t>
      </w:r>
      <w:r w:rsidRPr="00F77773">
        <w:rPr>
          <w:rFonts w:ascii="Arial" w:hAnsi="Arial" w:cs="Arial"/>
          <w:i/>
          <w:iCs/>
          <w:lang w:val="en-CA"/>
        </w:rPr>
        <w:t>Divorce Act</w:t>
      </w:r>
      <w:r w:rsidRPr="00F77773">
        <w:rPr>
          <w:rFonts w:ascii="Arial" w:hAnsi="Arial" w:cs="Arial"/>
          <w:lang w:val="en-CA"/>
        </w:rPr>
        <w:t xml:space="preserve">. </w:t>
      </w:r>
    </w:p>
  </w:footnote>
  <w:footnote w:id="104">
    <w:p w14:paraId="79C261DB" w14:textId="76C89C55" w:rsidR="00067D5F" w:rsidRPr="00951DA2" w:rsidRDefault="00067D5F" w:rsidP="00951DA2">
      <w:pPr>
        <w:pStyle w:val="FootnoteText"/>
        <w:spacing w:line="240" w:lineRule="auto"/>
        <w:jc w:val="both"/>
        <w:rPr>
          <w:rFonts w:ascii="Arial" w:hAnsi="Arial" w:cs="Arial"/>
        </w:rPr>
      </w:pPr>
      <w:r w:rsidRPr="00951DA2">
        <w:rPr>
          <w:rStyle w:val="FootnoteReference"/>
          <w:rFonts w:ascii="Arial" w:eastAsiaTheme="majorEastAsia" w:hAnsi="Arial" w:cs="Arial"/>
        </w:rPr>
        <w:footnoteRef/>
      </w:r>
      <w:r w:rsidRPr="00951DA2">
        <w:rPr>
          <w:rFonts w:ascii="Arial" w:hAnsi="Arial" w:cs="Arial"/>
        </w:rPr>
        <w:t xml:space="preserve">  These clauses apply only to orders made pursuant to </w:t>
      </w:r>
      <w:r w:rsidRPr="00951DA2">
        <w:rPr>
          <w:rFonts w:ascii="Arial" w:hAnsi="Arial" w:cs="Arial"/>
          <w:i/>
        </w:rPr>
        <w:t>The Family Maintenance Act</w:t>
      </w:r>
      <w:r w:rsidRPr="00951DA2">
        <w:rPr>
          <w:rFonts w:ascii="Arial" w:hAnsi="Arial" w:cs="Arial"/>
        </w:rPr>
        <w:t xml:space="preserve"> prior to July 1, 2023 and the </w:t>
      </w:r>
      <w:r w:rsidRPr="00951DA2">
        <w:rPr>
          <w:rFonts w:ascii="Arial" w:hAnsi="Arial" w:cs="Arial"/>
          <w:i/>
        </w:rPr>
        <w:t xml:space="preserve">Divorce Act </w:t>
      </w:r>
      <w:r w:rsidRPr="00951DA2">
        <w:rPr>
          <w:rFonts w:ascii="Arial" w:hAnsi="Arial" w:cs="Arial"/>
        </w:rPr>
        <w:t xml:space="preserve">prior to March 1, 2021.  Examples of conditions in joint custody orders may include that a party not consume alcohol, cannabis, illicit drugs or other intoxicants for a certain period of time before, and during, their periods of time with the child. </w:t>
      </w:r>
      <w:r>
        <w:rPr>
          <w:rFonts w:ascii="Arial" w:hAnsi="Arial" w:cs="Arial"/>
        </w:rPr>
        <w:t xml:space="preserve"> </w:t>
      </w:r>
      <w:r w:rsidRPr="00951DA2">
        <w:rPr>
          <w:rFonts w:ascii="Arial" w:hAnsi="Arial" w:cs="Arial"/>
        </w:rPr>
        <w:t>They also may include conditions as to transfers, including supervision.</w:t>
      </w:r>
    </w:p>
  </w:footnote>
  <w:footnote w:id="105">
    <w:p w14:paraId="31310911" w14:textId="77777777" w:rsidR="00067D5F" w:rsidRDefault="00067D5F" w:rsidP="00951DA2">
      <w:pPr>
        <w:pStyle w:val="Footer"/>
        <w:jc w:val="both"/>
        <w:rPr>
          <w:rFonts w:cs="Arial"/>
        </w:rPr>
      </w:pPr>
      <w:r w:rsidRPr="00951DA2">
        <w:rPr>
          <w:rStyle w:val="FootnoteReference"/>
          <w:rFonts w:ascii="Arial" w:eastAsiaTheme="majorEastAsia" w:hAnsi="Arial" w:cs="Arial"/>
        </w:rPr>
        <w:footnoteRef/>
      </w:r>
      <w:r w:rsidRPr="00951DA2">
        <w:rPr>
          <w:rFonts w:ascii="Arial" w:hAnsi="Arial" w:cs="Arial"/>
        </w:rPr>
        <w:t xml:space="preserve">  In most cases a joint custody provision (clause JO-1) should be used in addition to this clause.</w:t>
      </w:r>
      <w:r>
        <w:rPr>
          <w:rFonts w:cs="Arial"/>
        </w:rPr>
        <w:t xml:space="preserve"> </w:t>
      </w:r>
    </w:p>
  </w:footnote>
  <w:footnote w:id="106">
    <w:p w14:paraId="4135AA6A" w14:textId="3616F412" w:rsidR="00067D5F" w:rsidRDefault="00067D5F" w:rsidP="00FF6AD1">
      <w:pPr>
        <w:pStyle w:val="FootnoteText"/>
        <w:spacing w:line="240" w:lineRule="auto"/>
        <w:jc w:val="both"/>
      </w:pPr>
      <w:r w:rsidRPr="003135ED">
        <w:rPr>
          <w:rStyle w:val="FootnoteReference"/>
          <w:rFonts w:ascii="Arial" w:eastAsiaTheme="majorEastAsia" w:hAnsi="Arial" w:cs="Arial"/>
        </w:rPr>
        <w:footnoteRef/>
      </w:r>
      <w:r>
        <w:t xml:space="preserve">  </w:t>
      </w:r>
      <w:r w:rsidRPr="00FF6AD1">
        <w:rPr>
          <w:rFonts w:ascii="Arial" w:hAnsi="Arial" w:cs="Arial"/>
        </w:rPr>
        <w:t xml:space="preserve">These clauses apply only to orders made pursuant to </w:t>
      </w:r>
      <w:r w:rsidRPr="00FF6AD1">
        <w:rPr>
          <w:rFonts w:ascii="Arial" w:hAnsi="Arial" w:cs="Arial"/>
          <w:i/>
        </w:rPr>
        <w:t xml:space="preserve">The Family Maintenance Act </w:t>
      </w:r>
      <w:r w:rsidRPr="00FF6AD1">
        <w:rPr>
          <w:rFonts w:ascii="Arial" w:hAnsi="Arial" w:cs="Arial"/>
        </w:rPr>
        <w:t xml:space="preserve">prior to July 1, 2023, the </w:t>
      </w:r>
      <w:r w:rsidRPr="00FF6AD1">
        <w:rPr>
          <w:rFonts w:ascii="Arial" w:hAnsi="Arial" w:cs="Arial"/>
          <w:i/>
        </w:rPr>
        <w:t xml:space="preserve">Divorce Act </w:t>
      </w:r>
      <w:r w:rsidRPr="00FF6AD1">
        <w:rPr>
          <w:rFonts w:ascii="Arial" w:hAnsi="Arial" w:cs="Arial"/>
        </w:rPr>
        <w:t xml:space="preserve">prior to March 1, 2021 and third party access applications under </w:t>
      </w:r>
      <w:r w:rsidRPr="00FF6AD1">
        <w:rPr>
          <w:rFonts w:ascii="Arial" w:hAnsi="Arial" w:cs="Arial"/>
          <w:i/>
        </w:rPr>
        <w:t>The Child and Family Services Act</w:t>
      </w:r>
      <w:r w:rsidRPr="00FF6AD1">
        <w:rPr>
          <w:rFonts w:ascii="Arial" w:hAnsi="Arial" w:cs="Arial"/>
        </w:rPr>
        <w:t xml:space="preserve"> commenced prior to July 1, 2023 that have not been concluded</w:t>
      </w:r>
      <w:r w:rsidR="000E5AC1">
        <w:rPr>
          <w:rFonts w:ascii="Arial" w:hAnsi="Arial" w:cs="Arial"/>
        </w:rPr>
        <w:t xml:space="preserve"> and where the parties have not agreed that the matter will be dealt with under </w:t>
      </w:r>
      <w:r w:rsidR="000E5AC1" w:rsidRPr="00F77773">
        <w:rPr>
          <w:rFonts w:ascii="Arial" w:hAnsi="Arial" w:cs="Arial"/>
          <w:i/>
          <w:iCs/>
        </w:rPr>
        <w:t>The Family Law Act</w:t>
      </w:r>
      <w:r w:rsidR="000E5AC1">
        <w:rPr>
          <w:rFonts w:ascii="Arial" w:hAnsi="Arial" w:cs="Arial"/>
        </w:rPr>
        <w:t>.</w:t>
      </w:r>
      <w:r w:rsidRPr="00FF6AD1">
        <w:rPr>
          <w:rFonts w:ascii="Arial" w:hAnsi="Arial" w:cs="Arial"/>
        </w:rPr>
        <w:t xml:space="preserve"> </w:t>
      </w:r>
      <w:r w:rsidR="00454FF9">
        <w:rPr>
          <w:rFonts w:ascii="Arial" w:hAnsi="Arial" w:cs="Arial"/>
        </w:rPr>
        <w:t xml:space="preserve"> </w:t>
      </w:r>
      <w:r w:rsidRPr="00FF6AD1">
        <w:rPr>
          <w:rFonts w:ascii="Arial" w:hAnsi="Arial" w:cs="Arial"/>
        </w:rPr>
        <w:t xml:space="preserve">Examples of conditions in access orders may include that a party not consume alcohol, cannabis, illicit drugs or other intoxicants for a certain period of time before, and during, their periods of access with the child. </w:t>
      </w:r>
      <w:r w:rsidR="00454FF9">
        <w:rPr>
          <w:rFonts w:ascii="Arial" w:hAnsi="Arial" w:cs="Arial"/>
        </w:rPr>
        <w:t xml:space="preserve"> </w:t>
      </w:r>
      <w:r w:rsidRPr="00FF6AD1">
        <w:rPr>
          <w:rFonts w:ascii="Arial" w:hAnsi="Arial" w:cs="Arial"/>
        </w:rPr>
        <w:t>They also may include conditions as to transfers, including supervision.</w:t>
      </w:r>
    </w:p>
  </w:footnote>
  <w:footnote w:id="107">
    <w:p w14:paraId="40836D2D" w14:textId="69B60844" w:rsidR="00067D5F" w:rsidRPr="00E57889" w:rsidRDefault="00067D5F" w:rsidP="00E57889">
      <w:pPr>
        <w:pStyle w:val="FootnoteText"/>
        <w:spacing w:line="240" w:lineRule="auto"/>
        <w:jc w:val="both"/>
        <w:rPr>
          <w:rFonts w:ascii="Arial" w:hAnsi="Arial" w:cs="Arial"/>
        </w:rPr>
      </w:pPr>
      <w:r w:rsidRPr="003135ED">
        <w:rPr>
          <w:rStyle w:val="FootnoteReference"/>
          <w:rFonts w:ascii="Arial" w:hAnsi="Arial" w:cs="Arial"/>
        </w:rPr>
        <w:footnoteRef/>
      </w:r>
      <w:r>
        <w:t xml:space="preserve">  </w:t>
      </w:r>
      <w:r w:rsidRPr="00E57889">
        <w:rPr>
          <w:rFonts w:ascii="Arial" w:hAnsi="Arial" w:cs="Arial"/>
        </w:rPr>
        <w:t xml:space="preserve">Any proceedings commenced pursuant to Part VII of </w:t>
      </w:r>
      <w:r w:rsidRPr="00E57889">
        <w:rPr>
          <w:rFonts w:ascii="Arial" w:hAnsi="Arial" w:cs="Arial"/>
          <w:i/>
        </w:rPr>
        <w:t>The Child and Family Services Act</w:t>
      </w:r>
      <w:r w:rsidRPr="00E57889">
        <w:rPr>
          <w:rFonts w:ascii="Arial" w:hAnsi="Arial" w:cs="Arial"/>
        </w:rPr>
        <w:t xml:space="preserve"> that were not fully disposed of when </w:t>
      </w:r>
      <w:r w:rsidRPr="00E57889">
        <w:rPr>
          <w:rFonts w:ascii="Arial" w:hAnsi="Arial" w:cs="Arial"/>
          <w:i/>
        </w:rPr>
        <w:t>The Family Law Act</w:t>
      </w:r>
      <w:r w:rsidRPr="00E57889">
        <w:rPr>
          <w:rFonts w:ascii="Arial" w:hAnsi="Arial" w:cs="Arial"/>
        </w:rPr>
        <w:t xml:space="preserve"> came into effect on July 1, 2023, are to be dealt with and disposed of under the former provisions of </w:t>
      </w:r>
      <w:r w:rsidRPr="00E57889">
        <w:rPr>
          <w:rFonts w:ascii="Arial" w:hAnsi="Arial" w:cs="Arial"/>
          <w:i/>
        </w:rPr>
        <w:t>The Child and Family Services Act</w:t>
      </w:r>
      <w:r w:rsidR="001D5D6B">
        <w:rPr>
          <w:rFonts w:ascii="Arial" w:hAnsi="Arial" w:cs="Arial"/>
          <w:i/>
        </w:rPr>
        <w:t xml:space="preserve"> </w:t>
      </w:r>
      <w:r w:rsidR="001D5D6B">
        <w:rPr>
          <w:rFonts w:ascii="Arial" w:hAnsi="Arial" w:cs="Arial"/>
          <w:iCs/>
        </w:rPr>
        <w:t xml:space="preserve">unless the parties have agreed that the proceeding should be determined under </w:t>
      </w:r>
      <w:r w:rsidR="001D5D6B" w:rsidRPr="00F77773">
        <w:rPr>
          <w:rFonts w:ascii="Arial" w:hAnsi="Arial" w:cs="Arial"/>
          <w:i/>
        </w:rPr>
        <w:t>The Family Law Act</w:t>
      </w:r>
      <w:r w:rsidRPr="00E57889">
        <w:rPr>
          <w:rFonts w:ascii="Arial" w:hAnsi="Arial" w:cs="Arial"/>
        </w:rPr>
        <w:t>.  Any proceedings commenced aft</w:t>
      </w:r>
      <w:r w:rsidR="001D5D6B">
        <w:rPr>
          <w:rFonts w:ascii="Arial" w:hAnsi="Arial" w:cs="Arial"/>
        </w:rPr>
        <w:t>er</w:t>
      </w:r>
      <w:r w:rsidRPr="00E57889">
        <w:rPr>
          <w:rFonts w:ascii="Arial" w:hAnsi="Arial" w:cs="Arial"/>
        </w:rPr>
        <w:t xml:space="preserve"> June 30, 2023, should be dealt with under </w:t>
      </w:r>
      <w:r w:rsidRPr="00E57889">
        <w:rPr>
          <w:rFonts w:ascii="Arial" w:hAnsi="Arial" w:cs="Arial"/>
          <w:i/>
        </w:rPr>
        <w:t>The Family Law Act.</w:t>
      </w:r>
    </w:p>
  </w:footnote>
  <w:footnote w:id="108">
    <w:p w14:paraId="4669A3BA" w14:textId="62DC9AD3" w:rsidR="00067D5F" w:rsidRPr="005B340E" w:rsidRDefault="00067D5F" w:rsidP="00E57889">
      <w:pPr>
        <w:pStyle w:val="Footer"/>
        <w:jc w:val="both"/>
        <w:rPr>
          <w:lang w:val="en-CA"/>
        </w:rPr>
      </w:pPr>
      <w:r w:rsidRPr="00E57889">
        <w:rPr>
          <w:rStyle w:val="FootnoteReference"/>
          <w:rFonts w:ascii="Arial" w:hAnsi="Arial" w:cs="Arial"/>
        </w:rPr>
        <w:footnoteRef/>
      </w:r>
      <w:r w:rsidRPr="00E57889">
        <w:rPr>
          <w:rFonts w:ascii="Arial" w:hAnsi="Arial" w:cs="Arial"/>
        </w:rPr>
        <w:t xml:space="preserve"> </w:t>
      </w:r>
      <w:r>
        <w:rPr>
          <w:rFonts w:ascii="Arial" w:hAnsi="Arial" w:cs="Arial"/>
        </w:rPr>
        <w:t xml:space="preserve"> </w:t>
      </w:r>
      <w:r w:rsidRPr="00E57889">
        <w:rPr>
          <w:rFonts w:ascii="Arial" w:hAnsi="Arial" w:cs="Arial"/>
          <w:lang w:val="en-CA"/>
        </w:rPr>
        <w:t>Specify duration of Interim Orders of guardianship.</w:t>
      </w:r>
    </w:p>
  </w:footnote>
  <w:footnote w:id="109">
    <w:p w14:paraId="150EF9A8" w14:textId="4DE513CA" w:rsidR="005C5444" w:rsidRPr="00EF01E4" w:rsidRDefault="00067D5F" w:rsidP="005C5444">
      <w:pPr>
        <w:spacing w:line="240" w:lineRule="auto"/>
        <w:jc w:val="both"/>
      </w:pPr>
      <w:r w:rsidRPr="00C043EF">
        <w:rPr>
          <w:rStyle w:val="FootnoteReference"/>
          <w:rFonts w:ascii="Arial" w:hAnsi="Arial" w:cs="Arial"/>
          <w:sz w:val="20"/>
        </w:rPr>
        <w:footnoteRef/>
      </w:r>
      <w:r>
        <w:t xml:space="preserve">  </w:t>
      </w:r>
      <w:r w:rsidR="005C5444" w:rsidRPr="005C5444">
        <w:rPr>
          <w:rFonts w:ascii="Arial" w:hAnsi="Arial" w:cs="Arial"/>
          <w:sz w:val="20"/>
        </w:rPr>
        <w:t xml:space="preserve">An Order with clause LB-1 ordering an assessment report by the Family Resolution Service must include the appropriate LB-1 sub-clause, as well as clauses LB-2, LB-3, and clause VA-2 requiring service on the Family Resolution Service. </w:t>
      </w:r>
    </w:p>
    <w:p w14:paraId="5DBAE5C5" w14:textId="7A8C6EC1" w:rsidR="00067D5F" w:rsidRPr="005C5444" w:rsidRDefault="00067D5F" w:rsidP="00E57889">
      <w:pPr>
        <w:pStyle w:val="Footer"/>
        <w:jc w:val="both"/>
      </w:pPr>
    </w:p>
  </w:footnote>
  <w:footnote w:id="110">
    <w:p w14:paraId="4DABA0B9" w14:textId="6A807285" w:rsidR="00067D5F" w:rsidRPr="00344B99" w:rsidRDefault="00067D5F" w:rsidP="00E57889">
      <w:pPr>
        <w:pStyle w:val="FootnoteText"/>
        <w:spacing w:line="240" w:lineRule="auto"/>
        <w:jc w:val="both"/>
      </w:pPr>
      <w:r w:rsidRPr="001729DC">
        <w:rPr>
          <w:rStyle w:val="FootnoteReference"/>
          <w:rFonts w:ascii="Arial" w:hAnsi="Arial" w:cs="Arial"/>
        </w:rPr>
        <w:footnoteRef/>
      </w:r>
      <w:r w:rsidRPr="001729DC">
        <w:rPr>
          <w:rFonts w:ascii="Arial" w:hAnsi="Arial" w:cs="Arial"/>
        </w:rPr>
        <w:t xml:space="preserve"> </w:t>
      </w:r>
      <w:r>
        <w:rPr>
          <w:rFonts w:ascii="Arial" w:hAnsi="Arial" w:cs="Arial"/>
        </w:rPr>
        <w:t xml:space="preserve"> </w:t>
      </w:r>
      <w:r w:rsidRPr="001729DC">
        <w:rPr>
          <w:rFonts w:ascii="Arial" w:hAnsi="Arial" w:cs="Arial"/>
        </w:rPr>
        <w:t xml:space="preserve">An </w:t>
      </w:r>
      <w:r w:rsidR="0045421E">
        <w:rPr>
          <w:rFonts w:ascii="Arial" w:hAnsi="Arial" w:cs="Arial"/>
        </w:rPr>
        <w:t>o</w:t>
      </w:r>
      <w:r w:rsidRPr="001729DC">
        <w:rPr>
          <w:rFonts w:ascii="Arial" w:hAnsi="Arial" w:cs="Arial"/>
        </w:rPr>
        <w:t>rder with clause LB-4 appointing a private assessor must include clauses LB-5 and LB-6, and clause VA-2 requiring service on the assessor.</w:t>
      </w:r>
    </w:p>
  </w:footnote>
  <w:footnote w:id="111">
    <w:p w14:paraId="660D902E" w14:textId="58666F65" w:rsidR="00067D5F" w:rsidRPr="00991B6C" w:rsidRDefault="00067D5F" w:rsidP="00E57889">
      <w:pPr>
        <w:pStyle w:val="FootnoteText"/>
        <w:spacing w:line="240" w:lineRule="auto"/>
        <w:jc w:val="both"/>
      </w:pPr>
      <w:r w:rsidRPr="00C043EF">
        <w:rPr>
          <w:rStyle w:val="FootnoteReference"/>
          <w:rFonts w:ascii="Arial" w:eastAsiaTheme="majorEastAsia" w:hAnsi="Arial" w:cs="Arial"/>
        </w:rPr>
        <w:footnoteRef/>
      </w:r>
      <w:r>
        <w:t xml:space="preserve">  </w:t>
      </w:r>
      <w:r>
        <w:rPr>
          <w:rFonts w:ascii="Arial" w:hAnsi="Arial" w:cs="Arial"/>
          <w:szCs w:val="28"/>
        </w:rPr>
        <w:t xml:space="preserve">If the Court is ordering the appointment of a receiver under subsection 8(1) of </w:t>
      </w:r>
      <w:r>
        <w:rPr>
          <w:rFonts w:ascii="Arial" w:hAnsi="Arial" w:cs="Arial"/>
          <w:i/>
          <w:szCs w:val="28"/>
        </w:rPr>
        <w:t>The Arbitration Act</w:t>
      </w:r>
      <w:r>
        <w:rPr>
          <w:rFonts w:ascii="Arial" w:hAnsi="Arial" w:cs="Arial"/>
          <w:szCs w:val="28"/>
        </w:rPr>
        <w:t xml:space="preserve">, see clause QG-1 based on subsection 58 of </w:t>
      </w:r>
      <w:r>
        <w:rPr>
          <w:rFonts w:ascii="Arial" w:hAnsi="Arial" w:cs="Arial"/>
          <w:i/>
          <w:szCs w:val="28"/>
        </w:rPr>
        <w:t xml:space="preserve">The Family Support Enforcement Act </w:t>
      </w:r>
      <w:r>
        <w:rPr>
          <w:rFonts w:ascii="Arial" w:hAnsi="Arial" w:cs="Arial"/>
          <w:szCs w:val="28"/>
        </w:rPr>
        <w:t>for possible wording.</w:t>
      </w:r>
    </w:p>
  </w:footnote>
  <w:footnote w:id="112">
    <w:p w14:paraId="316117D8" w14:textId="496351A1" w:rsidR="00067D5F" w:rsidRPr="0041537B" w:rsidRDefault="00067D5F" w:rsidP="00E57889">
      <w:pPr>
        <w:pStyle w:val="FootnoteText"/>
        <w:spacing w:line="240" w:lineRule="auto"/>
        <w:jc w:val="both"/>
        <w:rPr>
          <w:rFonts w:ascii="Arial" w:hAnsi="Arial" w:cs="Arial"/>
          <w:i/>
        </w:rPr>
      </w:pPr>
      <w:r w:rsidRPr="00C043EF">
        <w:rPr>
          <w:rStyle w:val="FootnoteReference"/>
          <w:rFonts w:ascii="Arial" w:eastAsiaTheme="majorEastAsia" w:hAnsi="Arial" w:cs="Arial"/>
        </w:rPr>
        <w:footnoteRef/>
      </w:r>
      <w:r>
        <w:t xml:space="preserve">  </w:t>
      </w:r>
      <w:r w:rsidRPr="0041537B">
        <w:rPr>
          <w:rFonts w:ascii="Arial" w:hAnsi="Arial" w:cs="Arial"/>
        </w:rPr>
        <w:t xml:space="preserve">For use in orders under subsection 5(3) of </w:t>
      </w:r>
      <w:r w:rsidRPr="0041537B">
        <w:rPr>
          <w:rFonts w:ascii="Arial" w:hAnsi="Arial" w:cs="Arial"/>
          <w:i/>
        </w:rPr>
        <w:t>The Arbitration Act</w:t>
      </w:r>
    </w:p>
  </w:footnote>
  <w:footnote w:id="113">
    <w:p w14:paraId="74DC78DB" w14:textId="57C0ABF2" w:rsidR="00067D5F" w:rsidRPr="0041537B" w:rsidRDefault="00067D5F" w:rsidP="00E57889">
      <w:pPr>
        <w:pStyle w:val="FootnoteText"/>
        <w:spacing w:line="240" w:lineRule="auto"/>
        <w:jc w:val="both"/>
        <w:rPr>
          <w:rFonts w:ascii="Arial" w:hAnsi="Arial" w:cs="Arial"/>
        </w:rPr>
      </w:pPr>
      <w:r w:rsidRPr="0041537B">
        <w:rPr>
          <w:rStyle w:val="FootnoteReference"/>
          <w:rFonts w:ascii="Arial" w:eastAsiaTheme="majorEastAsia" w:hAnsi="Arial" w:cs="Arial"/>
        </w:rPr>
        <w:footnoteRef/>
      </w:r>
      <w:r w:rsidRPr="0041537B">
        <w:rPr>
          <w:rFonts w:ascii="Arial" w:hAnsi="Arial" w:cs="Arial"/>
        </w:rPr>
        <w:t xml:space="preserve"> </w:t>
      </w:r>
      <w:r>
        <w:rPr>
          <w:rFonts w:ascii="Arial" w:hAnsi="Arial" w:cs="Arial"/>
        </w:rPr>
        <w:t xml:space="preserve"> </w:t>
      </w:r>
      <w:r w:rsidRPr="0041537B">
        <w:rPr>
          <w:rFonts w:ascii="Arial" w:hAnsi="Arial" w:cs="Arial"/>
        </w:rPr>
        <w:t xml:space="preserve">For use in orders under subsections 5.1(1) </w:t>
      </w:r>
      <w:r w:rsidR="00EB6763">
        <w:rPr>
          <w:rFonts w:ascii="Arial" w:hAnsi="Arial" w:cs="Arial"/>
        </w:rPr>
        <w:t>and</w:t>
      </w:r>
      <w:r w:rsidRPr="0041537B">
        <w:rPr>
          <w:rFonts w:ascii="Arial" w:hAnsi="Arial" w:cs="Arial"/>
        </w:rPr>
        <w:t xml:space="preserve"> (3) of </w:t>
      </w:r>
      <w:r w:rsidRPr="0041537B">
        <w:rPr>
          <w:rFonts w:ascii="Arial" w:hAnsi="Arial" w:cs="Arial"/>
          <w:i/>
        </w:rPr>
        <w:t>The Arbitration Act</w:t>
      </w:r>
      <w:r w:rsidRPr="0041537B">
        <w:rPr>
          <w:rFonts w:ascii="Arial" w:hAnsi="Arial" w:cs="Arial"/>
        </w:rPr>
        <w:t xml:space="preserve">. </w:t>
      </w:r>
      <w:r>
        <w:rPr>
          <w:rFonts w:ascii="Arial" w:hAnsi="Arial" w:cs="Arial"/>
        </w:rPr>
        <w:t xml:space="preserve"> </w:t>
      </w:r>
      <w:r w:rsidRPr="0041537B">
        <w:rPr>
          <w:rFonts w:ascii="Arial" w:hAnsi="Arial" w:cs="Arial"/>
        </w:rPr>
        <w:t>For orders that change the terms of a Family Arbitration Agreement or Award, consider clause LC-5. Also see clause TD-1.</w:t>
      </w:r>
    </w:p>
  </w:footnote>
  <w:footnote w:id="114">
    <w:p w14:paraId="49155D06" w14:textId="060F7E21" w:rsidR="00067D5F" w:rsidRPr="0041537B" w:rsidRDefault="00067D5F" w:rsidP="00E57889">
      <w:pPr>
        <w:pStyle w:val="FootnoteText"/>
        <w:spacing w:line="240" w:lineRule="auto"/>
        <w:jc w:val="both"/>
        <w:rPr>
          <w:rFonts w:ascii="Arial" w:hAnsi="Arial" w:cs="Arial"/>
        </w:rPr>
      </w:pPr>
      <w:r w:rsidRPr="0041537B">
        <w:rPr>
          <w:rStyle w:val="FootnoteReference"/>
          <w:rFonts w:ascii="Arial" w:eastAsiaTheme="majorEastAsia" w:hAnsi="Arial" w:cs="Arial"/>
        </w:rPr>
        <w:footnoteRef/>
      </w:r>
      <w:r w:rsidRPr="0041537B">
        <w:rPr>
          <w:rFonts w:ascii="Arial" w:hAnsi="Arial" w:cs="Arial"/>
        </w:rPr>
        <w:t xml:space="preserve"> </w:t>
      </w:r>
      <w:r>
        <w:rPr>
          <w:rFonts w:ascii="Arial" w:hAnsi="Arial" w:cs="Arial"/>
        </w:rPr>
        <w:t xml:space="preserve"> </w:t>
      </w:r>
      <w:r w:rsidRPr="0041537B">
        <w:rPr>
          <w:rFonts w:ascii="Arial" w:hAnsi="Arial" w:cs="Arial"/>
        </w:rPr>
        <w:t xml:space="preserve">For use in orders made under subsection 5.1(3) of </w:t>
      </w:r>
      <w:r w:rsidRPr="0041537B">
        <w:rPr>
          <w:rFonts w:ascii="Arial" w:hAnsi="Arial" w:cs="Arial"/>
          <w:i/>
        </w:rPr>
        <w:t>The Arbitration Act</w:t>
      </w:r>
      <w:r w:rsidRPr="0041537B">
        <w:rPr>
          <w:rFonts w:ascii="Arial" w:hAnsi="Arial" w:cs="Arial"/>
        </w:rPr>
        <w:t xml:space="preserve"> in which the terms of an agreement or order are changed.</w:t>
      </w:r>
    </w:p>
  </w:footnote>
  <w:footnote w:id="115">
    <w:p w14:paraId="539E8592" w14:textId="4F70B37B" w:rsidR="00067D5F" w:rsidRPr="00DF6CE3" w:rsidRDefault="00067D5F" w:rsidP="00E57889">
      <w:pPr>
        <w:pStyle w:val="FootnoteText"/>
        <w:spacing w:line="240" w:lineRule="auto"/>
        <w:jc w:val="both"/>
      </w:pPr>
      <w:r w:rsidRPr="0041537B">
        <w:rPr>
          <w:rStyle w:val="FootnoteReference"/>
          <w:rFonts w:ascii="Arial" w:eastAsiaTheme="majorEastAsia" w:hAnsi="Arial" w:cs="Arial"/>
        </w:rPr>
        <w:footnoteRef/>
      </w:r>
      <w:r w:rsidRPr="0041537B">
        <w:rPr>
          <w:rFonts w:ascii="Arial" w:hAnsi="Arial" w:cs="Arial"/>
        </w:rPr>
        <w:t xml:space="preserve"> </w:t>
      </w:r>
      <w:r>
        <w:rPr>
          <w:rFonts w:ascii="Arial" w:hAnsi="Arial" w:cs="Arial"/>
        </w:rPr>
        <w:t xml:space="preserve"> </w:t>
      </w:r>
      <w:r w:rsidRPr="0041537B">
        <w:rPr>
          <w:rFonts w:ascii="Arial" w:hAnsi="Arial" w:cs="Arial"/>
        </w:rPr>
        <w:t xml:space="preserve">For use in orders made under subsection 5.1(4) of </w:t>
      </w:r>
      <w:r w:rsidRPr="0041537B">
        <w:rPr>
          <w:rFonts w:ascii="Arial" w:hAnsi="Arial" w:cs="Arial"/>
          <w:i/>
        </w:rPr>
        <w:t xml:space="preserve">The Arbitration Act </w:t>
      </w:r>
      <w:r w:rsidRPr="0041537B">
        <w:rPr>
          <w:rFonts w:ascii="Arial" w:hAnsi="Arial" w:cs="Arial"/>
        </w:rPr>
        <w:t>when the Court declines to set aside.</w:t>
      </w:r>
    </w:p>
  </w:footnote>
  <w:footnote w:id="116">
    <w:p w14:paraId="03771C71" w14:textId="0232C6D0" w:rsidR="00067D5F" w:rsidRPr="000651B2" w:rsidRDefault="00067D5F" w:rsidP="00E57889">
      <w:pPr>
        <w:pStyle w:val="FootnoteText"/>
        <w:spacing w:line="240" w:lineRule="auto"/>
        <w:jc w:val="both"/>
        <w:rPr>
          <w:rFonts w:ascii="Arial" w:hAnsi="Arial" w:cs="Arial"/>
        </w:rPr>
      </w:pPr>
      <w:r w:rsidRPr="000651B2">
        <w:rPr>
          <w:rStyle w:val="FootnoteReference"/>
          <w:rFonts w:ascii="Arial" w:eastAsiaTheme="majorEastAsia" w:hAnsi="Arial" w:cs="Arial"/>
        </w:rPr>
        <w:footnoteRef/>
      </w:r>
      <w:r w:rsidRPr="000651B2">
        <w:rPr>
          <w:rFonts w:ascii="Arial" w:hAnsi="Arial" w:cs="Arial"/>
        </w:rPr>
        <w:t xml:space="preserve"> </w:t>
      </w:r>
      <w:r>
        <w:rPr>
          <w:rFonts w:ascii="Arial" w:hAnsi="Arial" w:cs="Arial"/>
        </w:rPr>
        <w:t xml:space="preserve"> </w:t>
      </w:r>
      <w:r w:rsidRPr="000651B2">
        <w:rPr>
          <w:rFonts w:ascii="Arial" w:hAnsi="Arial" w:cs="Arial"/>
        </w:rPr>
        <w:t xml:space="preserve">For use in orders made under section 7 of </w:t>
      </w:r>
      <w:r w:rsidRPr="000651B2">
        <w:rPr>
          <w:rFonts w:ascii="Arial" w:hAnsi="Arial" w:cs="Arial"/>
          <w:i/>
        </w:rPr>
        <w:t>The Arbitration Act</w:t>
      </w:r>
      <w:r w:rsidRPr="000651B2">
        <w:rPr>
          <w:rFonts w:ascii="Arial" w:hAnsi="Arial" w:cs="Arial"/>
        </w:rPr>
        <w:t xml:space="preserve"> in which pleadings or issues are stayed pending arbitration.</w:t>
      </w:r>
    </w:p>
  </w:footnote>
  <w:footnote w:id="117">
    <w:p w14:paraId="0B8ACBD5" w14:textId="1164A1B6" w:rsidR="00067D5F" w:rsidRPr="000651B2" w:rsidRDefault="00067D5F" w:rsidP="00E57889">
      <w:pPr>
        <w:pStyle w:val="FootnoteText"/>
        <w:spacing w:line="240" w:lineRule="auto"/>
        <w:jc w:val="both"/>
        <w:rPr>
          <w:rFonts w:ascii="Arial" w:hAnsi="Arial" w:cs="Arial"/>
        </w:rPr>
      </w:pPr>
      <w:r w:rsidRPr="000651B2">
        <w:rPr>
          <w:rStyle w:val="FootnoteReference"/>
          <w:rFonts w:ascii="Arial" w:eastAsiaTheme="majorEastAsia" w:hAnsi="Arial" w:cs="Arial"/>
        </w:rPr>
        <w:footnoteRef/>
      </w:r>
      <w:r w:rsidRPr="000651B2">
        <w:rPr>
          <w:rFonts w:ascii="Arial" w:hAnsi="Arial" w:cs="Arial"/>
        </w:rPr>
        <w:t xml:space="preserve"> </w:t>
      </w:r>
      <w:r>
        <w:rPr>
          <w:rFonts w:ascii="Arial" w:hAnsi="Arial" w:cs="Arial"/>
        </w:rPr>
        <w:t xml:space="preserve"> </w:t>
      </w:r>
      <w:r w:rsidRPr="000651B2">
        <w:rPr>
          <w:rFonts w:ascii="Arial" w:hAnsi="Arial" w:cs="Arial"/>
        </w:rPr>
        <w:t xml:space="preserve">This clause is for use when an order under subsection 8(1) of </w:t>
      </w:r>
      <w:r w:rsidRPr="000651B2">
        <w:rPr>
          <w:rFonts w:ascii="Arial" w:hAnsi="Arial" w:cs="Arial"/>
          <w:i/>
        </w:rPr>
        <w:t xml:space="preserve">The Arbitration Act </w:t>
      </w:r>
      <w:r w:rsidRPr="000651B2">
        <w:rPr>
          <w:rFonts w:ascii="Arial" w:hAnsi="Arial" w:cs="Arial"/>
        </w:rPr>
        <w:t xml:space="preserve">addresses inspection of property. </w:t>
      </w:r>
      <w:r>
        <w:rPr>
          <w:rFonts w:ascii="Arial" w:hAnsi="Arial" w:cs="Arial"/>
        </w:rPr>
        <w:t xml:space="preserve"> </w:t>
      </w:r>
      <w:r w:rsidRPr="000651B2">
        <w:rPr>
          <w:rFonts w:ascii="Arial" w:hAnsi="Arial" w:cs="Arial"/>
        </w:rPr>
        <w:t>When an order under this section addresses preservation or detention, consider use of clause SA-3.</w:t>
      </w:r>
    </w:p>
  </w:footnote>
  <w:footnote w:id="118">
    <w:p w14:paraId="66BA675E" w14:textId="65629572" w:rsidR="00067D5F" w:rsidRPr="000C096F" w:rsidRDefault="00067D5F" w:rsidP="00E57889">
      <w:pPr>
        <w:pStyle w:val="FootnoteText"/>
        <w:spacing w:line="240" w:lineRule="auto"/>
        <w:jc w:val="both"/>
      </w:pPr>
      <w:r w:rsidRPr="000651B2">
        <w:rPr>
          <w:rStyle w:val="FootnoteReference"/>
          <w:rFonts w:ascii="Arial" w:eastAsiaTheme="majorEastAsia" w:hAnsi="Arial" w:cs="Arial"/>
        </w:rPr>
        <w:footnoteRef/>
      </w:r>
      <w:r w:rsidRPr="000651B2">
        <w:rPr>
          <w:rFonts w:ascii="Arial" w:hAnsi="Arial" w:cs="Arial"/>
        </w:rPr>
        <w:t xml:space="preserve"> </w:t>
      </w:r>
      <w:r>
        <w:rPr>
          <w:rFonts w:ascii="Arial" w:hAnsi="Arial" w:cs="Arial"/>
        </w:rPr>
        <w:t xml:space="preserve"> </w:t>
      </w:r>
      <w:r w:rsidRPr="000651B2">
        <w:rPr>
          <w:rFonts w:ascii="Arial" w:hAnsi="Arial" w:cs="Arial"/>
        </w:rPr>
        <w:t xml:space="preserve">For use when an order under subsection 8(2) of </w:t>
      </w:r>
      <w:r w:rsidRPr="000651B2">
        <w:rPr>
          <w:rFonts w:ascii="Arial" w:hAnsi="Arial" w:cs="Arial"/>
          <w:i/>
        </w:rPr>
        <w:t xml:space="preserve">The Arbitration Act </w:t>
      </w:r>
      <w:r w:rsidRPr="000651B2">
        <w:rPr>
          <w:rFonts w:ascii="Arial" w:hAnsi="Arial" w:cs="Arial"/>
        </w:rPr>
        <w:t>includes a determination of a question of law.</w:t>
      </w:r>
    </w:p>
  </w:footnote>
  <w:footnote w:id="119">
    <w:p w14:paraId="181C7BCF" w14:textId="63C4E844" w:rsidR="00067D5F" w:rsidRPr="00837B5D" w:rsidRDefault="00067D5F" w:rsidP="00E57889">
      <w:pPr>
        <w:pStyle w:val="FootnoteText"/>
        <w:spacing w:line="240" w:lineRule="auto"/>
        <w:jc w:val="both"/>
        <w:rPr>
          <w:rFonts w:ascii="Arial" w:hAnsi="Arial" w:cs="Arial"/>
          <w:lang w:val="en-CA"/>
        </w:rPr>
      </w:pPr>
      <w:r w:rsidRPr="00C043EF">
        <w:rPr>
          <w:rStyle w:val="FootnoteReference"/>
          <w:rFonts w:ascii="Arial" w:eastAsiaTheme="majorEastAsia" w:hAnsi="Arial" w:cs="Arial"/>
        </w:rPr>
        <w:footnoteRef/>
      </w:r>
      <w:r>
        <w:t xml:space="preserve">  </w:t>
      </w:r>
      <w:r w:rsidRPr="00837B5D">
        <w:rPr>
          <w:rFonts w:ascii="Arial" w:hAnsi="Arial" w:cs="Arial"/>
        </w:rPr>
        <w:t xml:space="preserve">For use when multiple arbitrations are addressed in an order under subsection 8(4) of </w:t>
      </w:r>
      <w:r w:rsidRPr="00837B5D">
        <w:rPr>
          <w:rFonts w:ascii="Arial" w:hAnsi="Arial" w:cs="Arial"/>
          <w:i/>
        </w:rPr>
        <w:t>The Arbitration Act</w:t>
      </w:r>
      <w:r w:rsidRPr="00837B5D">
        <w:rPr>
          <w:rFonts w:ascii="Arial" w:hAnsi="Arial" w:cs="Arial"/>
        </w:rPr>
        <w:t xml:space="preserve">. </w:t>
      </w:r>
      <w:r>
        <w:rPr>
          <w:rFonts w:ascii="Arial" w:hAnsi="Arial" w:cs="Arial"/>
        </w:rPr>
        <w:t xml:space="preserve"> </w:t>
      </w:r>
      <w:r w:rsidRPr="00837B5D">
        <w:rPr>
          <w:rFonts w:ascii="Arial" w:hAnsi="Arial" w:cs="Arial"/>
          <w:lang w:val="en-CA"/>
        </w:rPr>
        <w:t>Consider CG clauses as may be appropriate.</w:t>
      </w:r>
    </w:p>
  </w:footnote>
  <w:footnote w:id="120">
    <w:p w14:paraId="17C674F1" w14:textId="61D1EC25" w:rsidR="00067D5F" w:rsidRPr="00837B5D" w:rsidRDefault="00067D5F" w:rsidP="00E57889">
      <w:pPr>
        <w:pStyle w:val="FootnoteText"/>
        <w:spacing w:line="240" w:lineRule="auto"/>
        <w:jc w:val="both"/>
        <w:rPr>
          <w:rFonts w:ascii="Arial" w:hAnsi="Arial" w:cs="Arial"/>
          <w:lang w:val="en-CA"/>
        </w:rPr>
      </w:pPr>
      <w:r w:rsidRPr="00837B5D">
        <w:rPr>
          <w:rStyle w:val="FootnoteReference"/>
          <w:rFonts w:ascii="Arial" w:eastAsiaTheme="majorEastAsia" w:hAnsi="Arial" w:cs="Arial"/>
        </w:rPr>
        <w:footnoteRef/>
      </w:r>
      <w:r w:rsidRPr="00837B5D">
        <w:rPr>
          <w:rFonts w:ascii="Arial" w:hAnsi="Arial" w:cs="Arial"/>
        </w:rPr>
        <w:t xml:space="preserve"> </w:t>
      </w:r>
      <w:r>
        <w:rPr>
          <w:rFonts w:ascii="Arial" w:hAnsi="Arial" w:cs="Arial"/>
        </w:rPr>
        <w:t xml:space="preserve"> </w:t>
      </w:r>
      <w:r w:rsidRPr="00837B5D">
        <w:rPr>
          <w:rFonts w:ascii="Arial" w:hAnsi="Arial" w:cs="Arial"/>
          <w:lang w:val="en-CA"/>
        </w:rPr>
        <w:t>For use when an order under subsections 8(5)</w:t>
      </w:r>
      <w:r w:rsidR="00EB6763">
        <w:rPr>
          <w:rFonts w:ascii="Arial" w:hAnsi="Arial" w:cs="Arial"/>
          <w:lang w:val="en-CA"/>
        </w:rPr>
        <w:t>,</w:t>
      </w:r>
      <w:r w:rsidRPr="00837B5D">
        <w:rPr>
          <w:rFonts w:ascii="Arial" w:hAnsi="Arial" w:cs="Arial"/>
          <w:lang w:val="en-CA"/>
        </w:rPr>
        <w:t xml:space="preserve"> 10(1) or (3) addresses the appointment of arbitrator(s) or an arbitral tribunal.</w:t>
      </w:r>
    </w:p>
  </w:footnote>
  <w:footnote w:id="121">
    <w:p w14:paraId="3380F2A1" w14:textId="74E830D8" w:rsidR="00067D5F" w:rsidRPr="00DA6ACF" w:rsidRDefault="00067D5F" w:rsidP="00E57889">
      <w:pPr>
        <w:pStyle w:val="FootnoteText"/>
        <w:spacing w:line="240" w:lineRule="auto"/>
        <w:jc w:val="both"/>
        <w:rPr>
          <w:lang w:val="en-CA"/>
        </w:rPr>
      </w:pPr>
      <w:r w:rsidRPr="00837B5D">
        <w:rPr>
          <w:rStyle w:val="FootnoteReference"/>
          <w:rFonts w:ascii="Arial" w:eastAsiaTheme="majorEastAsia" w:hAnsi="Arial" w:cs="Arial"/>
        </w:rPr>
        <w:footnoteRef/>
      </w:r>
      <w:r w:rsidRPr="00837B5D">
        <w:rPr>
          <w:rFonts w:ascii="Arial" w:hAnsi="Arial" w:cs="Arial"/>
        </w:rPr>
        <w:t xml:space="preserve"> </w:t>
      </w:r>
      <w:r>
        <w:rPr>
          <w:rFonts w:ascii="Arial" w:hAnsi="Arial" w:cs="Arial"/>
        </w:rPr>
        <w:t xml:space="preserve"> </w:t>
      </w:r>
      <w:r w:rsidRPr="00837B5D">
        <w:rPr>
          <w:rFonts w:ascii="Arial" w:hAnsi="Arial" w:cs="Arial"/>
          <w:lang w:val="en-CA"/>
        </w:rPr>
        <w:t xml:space="preserve">For use when an order under subsection 15(1) of </w:t>
      </w:r>
      <w:r w:rsidRPr="00837B5D">
        <w:rPr>
          <w:rFonts w:ascii="Arial" w:hAnsi="Arial" w:cs="Arial"/>
          <w:i/>
          <w:lang w:val="en-CA"/>
        </w:rPr>
        <w:t xml:space="preserve">The Arbitration Act </w:t>
      </w:r>
      <w:r w:rsidRPr="00837B5D">
        <w:rPr>
          <w:rFonts w:ascii="Arial" w:hAnsi="Arial" w:cs="Arial"/>
          <w:lang w:val="en-CA"/>
        </w:rPr>
        <w:t>dismisses an application for the removal of arbitrators.</w:t>
      </w:r>
    </w:p>
  </w:footnote>
  <w:footnote w:id="122">
    <w:p w14:paraId="74E8E35A" w14:textId="2D666A64" w:rsidR="00067D5F" w:rsidRPr="007F14F3" w:rsidRDefault="00067D5F" w:rsidP="00E57889">
      <w:pPr>
        <w:pStyle w:val="FootnoteText"/>
        <w:spacing w:line="240" w:lineRule="auto"/>
        <w:jc w:val="both"/>
        <w:rPr>
          <w:rFonts w:ascii="Arial" w:hAnsi="Arial" w:cs="Arial"/>
          <w:lang w:val="en-CA"/>
        </w:rPr>
      </w:pPr>
      <w:r w:rsidRPr="007F14F3">
        <w:rPr>
          <w:rStyle w:val="FootnoteReference"/>
          <w:rFonts w:ascii="Arial" w:eastAsiaTheme="majorEastAsia" w:hAnsi="Arial" w:cs="Arial"/>
        </w:rPr>
        <w:footnoteRef/>
      </w:r>
      <w:r w:rsidRPr="007F14F3">
        <w:rPr>
          <w:rFonts w:ascii="Arial" w:hAnsi="Arial" w:cs="Arial"/>
        </w:rPr>
        <w:t xml:space="preserve"> </w:t>
      </w:r>
      <w:r>
        <w:rPr>
          <w:rFonts w:ascii="Arial" w:hAnsi="Arial" w:cs="Arial"/>
        </w:rPr>
        <w:t xml:space="preserve"> </w:t>
      </w:r>
      <w:r w:rsidRPr="007F14F3">
        <w:rPr>
          <w:rFonts w:ascii="Arial" w:hAnsi="Arial" w:cs="Arial"/>
          <w:lang w:val="en-CA"/>
        </w:rPr>
        <w:t xml:space="preserve">For use when an order under subsection 15(3) of </w:t>
      </w:r>
      <w:r w:rsidRPr="007F14F3">
        <w:rPr>
          <w:rFonts w:ascii="Arial" w:hAnsi="Arial" w:cs="Arial"/>
          <w:i/>
          <w:lang w:val="en-CA"/>
        </w:rPr>
        <w:t xml:space="preserve">The Arbitration Act </w:t>
      </w:r>
      <w:r w:rsidRPr="007F14F3">
        <w:rPr>
          <w:rFonts w:ascii="Arial" w:hAnsi="Arial" w:cs="Arial"/>
          <w:lang w:val="en-CA"/>
        </w:rPr>
        <w:t>addresses removal of arbitrator(s) and the conduct of the arbitration.</w:t>
      </w:r>
    </w:p>
  </w:footnote>
  <w:footnote w:id="123">
    <w:p w14:paraId="2566DDDF" w14:textId="577E69A4" w:rsidR="00067D5F" w:rsidRPr="00A170CE" w:rsidRDefault="00067D5F" w:rsidP="00365438">
      <w:pPr>
        <w:pStyle w:val="FootnoteText"/>
        <w:spacing w:line="240" w:lineRule="auto"/>
      </w:pPr>
      <w:r w:rsidRPr="007F14F3">
        <w:rPr>
          <w:rStyle w:val="FootnoteReference"/>
          <w:rFonts w:ascii="Arial" w:eastAsiaTheme="majorEastAsia" w:hAnsi="Arial" w:cs="Arial"/>
        </w:rPr>
        <w:footnoteRef/>
      </w:r>
      <w:r>
        <w:rPr>
          <w:rFonts w:ascii="Arial" w:hAnsi="Arial" w:cs="Arial"/>
        </w:rPr>
        <w:t xml:space="preserve"> </w:t>
      </w:r>
      <w:r w:rsidRPr="007F14F3">
        <w:rPr>
          <w:rFonts w:ascii="Arial" w:hAnsi="Arial" w:cs="Arial"/>
        </w:rPr>
        <w:t xml:space="preserve"> Where a substitute arbitrator is being appointed this clause shall be accompanied by clause LC-11.</w:t>
      </w:r>
    </w:p>
  </w:footnote>
  <w:footnote w:id="124">
    <w:p w14:paraId="765A7652" w14:textId="4DCD9F32" w:rsidR="00067D5F" w:rsidRPr="00F77773" w:rsidRDefault="00067D5F" w:rsidP="00365438">
      <w:pPr>
        <w:pStyle w:val="FootnoteText"/>
        <w:spacing w:line="240" w:lineRule="auto"/>
        <w:rPr>
          <w:rFonts w:ascii="Arial" w:hAnsi="Arial" w:cs="Arial"/>
        </w:rPr>
      </w:pPr>
      <w:r w:rsidRPr="00F77773">
        <w:rPr>
          <w:rStyle w:val="FootnoteReference"/>
          <w:rFonts w:ascii="Arial" w:eastAsiaTheme="majorEastAsia" w:hAnsi="Arial" w:cs="Arial"/>
        </w:rPr>
        <w:footnoteRef/>
      </w:r>
      <w:r w:rsidRPr="00F77773">
        <w:rPr>
          <w:rFonts w:ascii="Arial" w:hAnsi="Arial" w:cs="Arial"/>
        </w:rPr>
        <w:t xml:space="preserve">  For use with respect to determination of objections under subsection 17(9) of </w:t>
      </w:r>
      <w:r w:rsidRPr="00F77773">
        <w:rPr>
          <w:rFonts w:ascii="Arial" w:hAnsi="Arial" w:cs="Arial"/>
          <w:i/>
        </w:rPr>
        <w:t>The Arbitration Act</w:t>
      </w:r>
      <w:r w:rsidRPr="00F77773">
        <w:rPr>
          <w:rFonts w:ascii="Arial" w:hAnsi="Arial" w:cs="Arial"/>
        </w:rPr>
        <w:t>.</w:t>
      </w:r>
    </w:p>
  </w:footnote>
  <w:footnote w:id="125">
    <w:p w14:paraId="077A1E7B" w14:textId="5648CE70" w:rsidR="00067D5F" w:rsidRPr="005B1558" w:rsidRDefault="00067D5F" w:rsidP="00E213D6">
      <w:pPr>
        <w:pStyle w:val="FootnoteText"/>
        <w:spacing w:line="240" w:lineRule="auto"/>
        <w:jc w:val="both"/>
      </w:pPr>
      <w:r w:rsidRPr="00C043EF">
        <w:rPr>
          <w:rStyle w:val="FootnoteReference"/>
          <w:rFonts w:ascii="Arial" w:eastAsiaTheme="majorEastAsia" w:hAnsi="Arial" w:cs="Arial"/>
        </w:rPr>
        <w:footnoteRef/>
      </w:r>
      <w:r>
        <w:t xml:space="preserve">  </w:t>
      </w:r>
      <w:r w:rsidRPr="00E213D6">
        <w:rPr>
          <w:rFonts w:ascii="Arial" w:hAnsi="Arial" w:cs="Arial"/>
        </w:rPr>
        <w:t>If a Family Arbitration Award or Arbitration Award is being varied following an appeal, use clauses TD-1 and TD-2 with necessary modifications.</w:t>
      </w:r>
    </w:p>
  </w:footnote>
  <w:footnote w:id="126">
    <w:p w14:paraId="1B31F37E" w14:textId="77777777" w:rsidR="00330954" w:rsidRPr="005B340E" w:rsidRDefault="00330954" w:rsidP="00330954">
      <w:pPr>
        <w:pStyle w:val="Footer"/>
        <w:jc w:val="both"/>
        <w:rPr>
          <w:lang w:val="en-CA"/>
        </w:rPr>
      </w:pPr>
      <w:r w:rsidRPr="00C043EF">
        <w:rPr>
          <w:rStyle w:val="FootnoteReference"/>
          <w:rFonts w:ascii="Arial" w:hAnsi="Arial" w:cs="Arial"/>
        </w:rPr>
        <w:footnoteRef/>
      </w:r>
      <w:r>
        <w:t xml:space="preserve">  </w:t>
      </w:r>
      <w:r w:rsidRPr="004A545C">
        <w:rPr>
          <w:rFonts w:ascii="Arial" w:hAnsi="Arial" w:cs="Arial"/>
        </w:rPr>
        <w:t>Clause</w:t>
      </w:r>
      <w:r w:rsidRPr="004A545C">
        <w:rPr>
          <w:rFonts w:ascii="Arial" w:hAnsi="Arial" w:cs="Arial"/>
          <w:lang w:val="en-CA"/>
        </w:rPr>
        <w:t xml:space="preserve"> 21(1)(h) of the </w:t>
      </w:r>
      <w:r w:rsidRPr="004A545C">
        <w:rPr>
          <w:rFonts w:ascii="Arial" w:hAnsi="Arial" w:cs="Arial"/>
          <w:i/>
          <w:lang w:val="en-CA"/>
        </w:rPr>
        <w:t>Manitoba Child Support Guidelines Regulation</w:t>
      </w:r>
      <w:r w:rsidRPr="004A545C">
        <w:rPr>
          <w:rFonts w:ascii="Arial" w:hAnsi="Arial" w:cs="Arial"/>
          <w:lang w:val="en-CA"/>
        </w:rPr>
        <w:t xml:space="preserve"> refers to income from social assistance, pensions, etc.</w:t>
      </w:r>
    </w:p>
  </w:footnote>
  <w:footnote w:id="127">
    <w:p w14:paraId="264CA9F6" w14:textId="372E89F9" w:rsidR="00067D5F" w:rsidRPr="002F777D" w:rsidRDefault="00067D5F" w:rsidP="00E213D6">
      <w:pPr>
        <w:pStyle w:val="Footer"/>
        <w:jc w:val="both"/>
        <w:rPr>
          <w:rFonts w:ascii="Arial" w:hAnsi="Arial" w:cs="Arial"/>
          <w:lang w:val="en-CA"/>
        </w:rPr>
      </w:pPr>
      <w:r w:rsidRPr="002F777D">
        <w:rPr>
          <w:rStyle w:val="FootnoteReference"/>
          <w:rFonts w:ascii="Arial" w:hAnsi="Arial" w:cs="Arial"/>
        </w:rPr>
        <w:footnoteRef/>
      </w:r>
      <w:r w:rsidRPr="002F777D">
        <w:rPr>
          <w:rFonts w:ascii="Arial" w:hAnsi="Arial" w:cs="Arial"/>
        </w:rPr>
        <w:t xml:space="preserve"> </w:t>
      </w:r>
      <w:r>
        <w:rPr>
          <w:rFonts w:ascii="Arial" w:hAnsi="Arial" w:cs="Arial"/>
        </w:rPr>
        <w:t xml:space="preserve"> </w:t>
      </w:r>
      <w:r w:rsidRPr="002F777D">
        <w:rPr>
          <w:rFonts w:ascii="Arial" w:hAnsi="Arial" w:cs="Arial"/>
          <w:lang w:val="en-CA"/>
        </w:rPr>
        <w:t xml:space="preserve">For use where a party files income tax returns outside of Canada. </w:t>
      </w:r>
    </w:p>
  </w:footnote>
  <w:footnote w:id="128">
    <w:p w14:paraId="66210F04" w14:textId="5C52C8FD" w:rsidR="00067D5F" w:rsidRPr="005B340E" w:rsidRDefault="00067D5F" w:rsidP="00E213D6">
      <w:pPr>
        <w:pStyle w:val="Footer"/>
        <w:jc w:val="both"/>
        <w:rPr>
          <w:lang w:val="en-CA"/>
        </w:rPr>
      </w:pPr>
      <w:r w:rsidRPr="002F777D">
        <w:rPr>
          <w:rStyle w:val="FootnoteReference"/>
          <w:rFonts w:ascii="Arial" w:hAnsi="Arial" w:cs="Arial"/>
        </w:rPr>
        <w:footnoteRef/>
      </w:r>
      <w:r w:rsidRPr="002F777D">
        <w:rPr>
          <w:rFonts w:ascii="Arial" w:hAnsi="Arial" w:cs="Arial"/>
        </w:rPr>
        <w:t xml:space="preserve"> </w:t>
      </w:r>
      <w:r>
        <w:rPr>
          <w:rFonts w:ascii="Arial" w:hAnsi="Arial" w:cs="Arial"/>
        </w:rPr>
        <w:t xml:space="preserve"> </w:t>
      </w:r>
      <w:r w:rsidRPr="002F777D">
        <w:rPr>
          <w:rFonts w:ascii="Arial" w:hAnsi="Arial" w:cs="Arial"/>
          <w:lang w:val="en-CA"/>
        </w:rPr>
        <w:t>Consider versions of the financial disclosure sub-clauses under MA-2.</w:t>
      </w:r>
    </w:p>
  </w:footnote>
  <w:footnote w:id="129">
    <w:p w14:paraId="7F6BC343" w14:textId="0F827BF9" w:rsidR="00000D1F" w:rsidRPr="00B26ABF" w:rsidRDefault="00000D1F" w:rsidP="00F77773">
      <w:pPr>
        <w:pStyle w:val="FootnoteText"/>
        <w:spacing w:line="240" w:lineRule="auto"/>
        <w:rPr>
          <w:rFonts w:ascii="Arial" w:hAnsi="Arial" w:cs="Arial"/>
          <w:lang w:val="en-CA"/>
        </w:rPr>
      </w:pPr>
      <w:r w:rsidRPr="00C043EF">
        <w:rPr>
          <w:rStyle w:val="FootnoteReference"/>
          <w:rFonts w:ascii="Arial" w:hAnsi="Arial" w:cs="Arial"/>
        </w:rPr>
        <w:footnoteRef/>
      </w:r>
      <w:r>
        <w:t xml:space="preserve"> </w:t>
      </w:r>
      <w:r w:rsidR="00B26ABF">
        <w:t xml:space="preserve"> </w:t>
      </w:r>
      <w:r w:rsidRPr="00B26ABF">
        <w:rPr>
          <w:rFonts w:ascii="Arial" w:hAnsi="Arial" w:cs="Arial"/>
        </w:rPr>
        <w:t xml:space="preserve">For the purposes of spousal support </w:t>
      </w:r>
      <w:r w:rsidR="00B26ABF" w:rsidRPr="00B26ABF">
        <w:rPr>
          <w:rFonts w:ascii="Arial" w:hAnsi="Arial" w:cs="Arial"/>
        </w:rPr>
        <w:t>ordered pursuant</w:t>
      </w:r>
      <w:r w:rsidR="00B26ABF">
        <w:rPr>
          <w:rFonts w:ascii="Arial" w:hAnsi="Arial" w:cs="Arial"/>
        </w:rPr>
        <w:t xml:space="preserve"> to</w:t>
      </w:r>
      <w:r w:rsidRPr="00B26ABF">
        <w:rPr>
          <w:rFonts w:ascii="Arial" w:hAnsi="Arial" w:cs="Arial"/>
          <w:lang w:val="en-CA"/>
        </w:rPr>
        <w:t xml:space="preserve"> </w:t>
      </w:r>
      <w:r w:rsidRPr="00B26ABF">
        <w:rPr>
          <w:rFonts w:ascii="Arial" w:hAnsi="Arial" w:cs="Arial"/>
          <w:i/>
          <w:iCs/>
          <w:lang w:val="en-CA"/>
        </w:rPr>
        <w:t>The Family Law Act</w:t>
      </w:r>
      <w:r w:rsidRPr="00B26ABF">
        <w:rPr>
          <w:rFonts w:ascii="Arial" w:hAnsi="Arial" w:cs="Arial"/>
          <w:lang w:val="en-CA"/>
        </w:rPr>
        <w:t>, section 63 expands the definition of “spouse” to include common-law partners.</w:t>
      </w:r>
    </w:p>
  </w:footnote>
  <w:footnote w:id="130">
    <w:p w14:paraId="1D4A05B1" w14:textId="1D82A697" w:rsidR="00067D5F" w:rsidRPr="00770AAE" w:rsidRDefault="00067D5F" w:rsidP="00E213D6">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The date of the first payment and the commencement date must match. </w:t>
      </w:r>
    </w:p>
  </w:footnote>
  <w:footnote w:id="131">
    <w:p w14:paraId="3BC906BB" w14:textId="49A86F19" w:rsidR="00067D5F" w:rsidRPr="00770AAE" w:rsidRDefault="00067D5F" w:rsidP="00E213D6">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See footnote </w:t>
      </w:r>
      <w:r w:rsidR="00B26ABF">
        <w:rPr>
          <w:rFonts w:ascii="Arial" w:hAnsi="Arial" w:cs="Arial"/>
        </w:rPr>
        <w:t>129</w:t>
      </w:r>
      <w:r w:rsidRPr="00770AAE">
        <w:rPr>
          <w:rFonts w:ascii="Arial" w:hAnsi="Arial" w:cs="Arial"/>
        </w:rPr>
        <w:t>.</w:t>
      </w:r>
    </w:p>
  </w:footnote>
  <w:footnote w:id="132">
    <w:p w14:paraId="27D8D17C" w14:textId="77777777" w:rsidR="00330954" w:rsidRPr="00770AAE" w:rsidRDefault="00330954" w:rsidP="00330954">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The dollar figures for the installment periods must total the monthly support sum.</w:t>
      </w:r>
    </w:p>
  </w:footnote>
  <w:footnote w:id="133">
    <w:p w14:paraId="5E419806" w14:textId="43442B0A" w:rsidR="00067D5F" w:rsidRPr="00770AAE" w:rsidRDefault="00067D5F" w:rsidP="00E213D6">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For use only with </w:t>
      </w:r>
      <w:r w:rsidR="0045421E">
        <w:rPr>
          <w:rFonts w:ascii="Arial" w:hAnsi="Arial" w:cs="Arial"/>
        </w:rPr>
        <w:t>o</w:t>
      </w:r>
      <w:r w:rsidRPr="00770AAE">
        <w:rPr>
          <w:rFonts w:ascii="Arial" w:hAnsi="Arial" w:cs="Arial"/>
        </w:rPr>
        <w:t>rders which are registered with the Maintenance Enforcement Program.</w:t>
      </w:r>
    </w:p>
  </w:footnote>
  <w:footnote w:id="134">
    <w:p w14:paraId="659C12E1" w14:textId="77777777" w:rsidR="00330954" w:rsidRPr="001959F9" w:rsidRDefault="00330954" w:rsidP="00330954">
      <w:pPr>
        <w:pStyle w:val="Footer"/>
        <w:jc w:val="both"/>
        <w:rPr>
          <w:lang w:val="en-CA"/>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See footnote </w:t>
      </w:r>
      <w:r>
        <w:rPr>
          <w:rFonts w:ascii="Arial" w:hAnsi="Arial" w:cs="Arial"/>
        </w:rPr>
        <w:t>131</w:t>
      </w:r>
      <w:r w:rsidRPr="00770AAE">
        <w:rPr>
          <w:rFonts w:ascii="Arial" w:hAnsi="Arial" w:cs="Arial"/>
        </w:rPr>
        <w:t>.</w:t>
      </w:r>
    </w:p>
  </w:footnote>
  <w:footnote w:id="135">
    <w:p w14:paraId="513EBE3C" w14:textId="0E03C814" w:rsidR="00067D5F" w:rsidRPr="00B06251" w:rsidRDefault="00067D5F" w:rsidP="00190270">
      <w:pPr>
        <w:pStyle w:val="Footer"/>
      </w:pPr>
      <w:r w:rsidRPr="00F77773">
        <w:rPr>
          <w:rStyle w:val="FootnoteReference"/>
          <w:rFonts w:ascii="Arial" w:hAnsi="Arial" w:cs="Arial"/>
        </w:rPr>
        <w:footnoteRef/>
      </w:r>
      <w:r w:rsidRPr="00F77773">
        <w:rPr>
          <w:rFonts w:ascii="Arial" w:hAnsi="Arial" w:cs="Arial"/>
          <w:vertAlign w:val="superscript"/>
        </w:rPr>
        <w:t xml:space="preserve">  </w:t>
      </w:r>
      <w:r w:rsidR="00A20C72">
        <w:rPr>
          <w:rFonts w:ascii="Arial" w:hAnsi="Arial" w:cs="Arial"/>
        </w:rPr>
        <w:t xml:space="preserve"> See footnote </w:t>
      </w:r>
      <w:r w:rsidR="00B26ABF">
        <w:rPr>
          <w:rFonts w:ascii="Arial" w:hAnsi="Arial" w:cs="Arial"/>
        </w:rPr>
        <w:t>132</w:t>
      </w:r>
      <w:r>
        <w:t>.</w:t>
      </w:r>
    </w:p>
  </w:footnote>
  <w:footnote w:id="136">
    <w:p w14:paraId="738B61A9" w14:textId="4EAD4390" w:rsidR="00067D5F" w:rsidRPr="00770AAE" w:rsidRDefault="00067D5F" w:rsidP="00770AAE">
      <w:pPr>
        <w:pStyle w:val="FootnoteText"/>
        <w:spacing w:line="240" w:lineRule="auto"/>
        <w:jc w:val="both"/>
        <w:rPr>
          <w:rFonts w:ascii="Arial" w:hAnsi="Arial" w:cs="Arial"/>
        </w:rPr>
      </w:pPr>
      <w:r w:rsidRPr="00770AAE">
        <w:rPr>
          <w:rStyle w:val="FootnoteReference"/>
          <w:rFonts w:ascii="Arial" w:hAnsi="Arial" w:cs="Arial"/>
        </w:rPr>
        <w:footnoteRef/>
      </w:r>
      <w:r w:rsidRPr="00770AAE">
        <w:rPr>
          <w:rFonts w:ascii="Arial" w:hAnsi="Arial" w:cs="Arial"/>
        </w:rPr>
        <w:t xml:space="preserve">  If income has been imputed in a manner other than pursuant to subsections 19(1)(b) or (c) of the </w:t>
      </w:r>
      <w:r w:rsidRPr="00770AAE">
        <w:rPr>
          <w:rFonts w:ascii="Arial" w:hAnsi="Arial" w:cs="Arial"/>
          <w:i/>
        </w:rPr>
        <w:t>Federal Child Support Guidelines</w:t>
      </w:r>
      <w:r w:rsidRPr="00770AAE">
        <w:rPr>
          <w:rFonts w:ascii="Arial" w:hAnsi="Arial" w:cs="Arial"/>
        </w:rPr>
        <w:t xml:space="preserve"> or subsections 19(1)(b),(c) or (f) of the </w:t>
      </w:r>
      <w:r w:rsidRPr="00770AAE">
        <w:rPr>
          <w:rFonts w:ascii="Arial" w:hAnsi="Arial" w:cs="Arial"/>
          <w:i/>
        </w:rPr>
        <w:t>Manitoba Child Support Guidelines Regulation</w:t>
      </w:r>
      <w:r w:rsidRPr="00770AAE">
        <w:rPr>
          <w:rFonts w:ascii="Arial" w:hAnsi="Arial" w:cs="Arial"/>
        </w:rPr>
        <w:t xml:space="preserve"> and the parties wish to have the Child Support Service recalculate the support obligation, clause HB-2 should also be included in the order.</w:t>
      </w:r>
    </w:p>
  </w:footnote>
  <w:footnote w:id="137">
    <w:p w14:paraId="6F14F649" w14:textId="68C5F04B" w:rsidR="00067D5F" w:rsidRPr="00770AAE" w:rsidRDefault="00067D5F" w:rsidP="00770AAE">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The date of the first payment and the commencement date must match. </w:t>
      </w:r>
    </w:p>
  </w:footnote>
  <w:footnote w:id="138">
    <w:p w14:paraId="12393D57" w14:textId="040B7793" w:rsidR="00067D5F" w:rsidRPr="00770AAE" w:rsidRDefault="00067D5F" w:rsidP="00770AAE">
      <w:pPr>
        <w:pStyle w:val="Footer"/>
        <w:jc w:val="both"/>
        <w:rPr>
          <w:rFonts w:ascii="Arial" w:hAnsi="Arial" w:cs="Arial"/>
        </w:rPr>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 xml:space="preserve">See footnote </w:t>
      </w:r>
      <w:r w:rsidR="00E50B29">
        <w:rPr>
          <w:rFonts w:ascii="Arial" w:hAnsi="Arial" w:cs="Arial"/>
        </w:rPr>
        <w:t>136</w:t>
      </w:r>
      <w:r w:rsidRPr="00770AAE">
        <w:rPr>
          <w:rFonts w:ascii="Arial" w:hAnsi="Arial" w:cs="Arial"/>
        </w:rPr>
        <w:t>.</w:t>
      </w:r>
    </w:p>
  </w:footnote>
  <w:footnote w:id="139">
    <w:p w14:paraId="614A70CD" w14:textId="77777777" w:rsidR="00330954" w:rsidRDefault="00330954" w:rsidP="00330954">
      <w:pPr>
        <w:pStyle w:val="Footer"/>
        <w:jc w:val="both"/>
      </w:pPr>
      <w:r w:rsidRPr="00770AAE">
        <w:rPr>
          <w:rStyle w:val="FootnoteReference"/>
          <w:rFonts w:ascii="Arial" w:hAnsi="Arial" w:cs="Arial"/>
        </w:rPr>
        <w:footnoteRef/>
      </w:r>
      <w:r w:rsidRPr="00770AAE">
        <w:rPr>
          <w:rFonts w:ascii="Arial" w:hAnsi="Arial" w:cs="Arial"/>
        </w:rPr>
        <w:t xml:space="preserve"> </w:t>
      </w:r>
      <w:r>
        <w:rPr>
          <w:rFonts w:ascii="Arial" w:hAnsi="Arial" w:cs="Arial"/>
        </w:rPr>
        <w:t xml:space="preserve"> </w:t>
      </w:r>
      <w:r w:rsidRPr="00770AAE">
        <w:rPr>
          <w:rFonts w:ascii="Arial" w:hAnsi="Arial" w:cs="Arial"/>
        </w:rPr>
        <w:t>The dollar figures for the installment periods must total the monthly support sum.</w:t>
      </w:r>
    </w:p>
  </w:footnote>
  <w:footnote w:id="140">
    <w:p w14:paraId="5D2BDA5D" w14:textId="2798ED57" w:rsidR="00067D5F" w:rsidRPr="001700D4" w:rsidRDefault="00067D5F" w:rsidP="00D726E7">
      <w:pPr>
        <w:pStyle w:val="Footer"/>
        <w:jc w:val="both"/>
        <w:rPr>
          <w:rFonts w:ascii="Arial" w:hAnsi="Arial" w:cs="Arial"/>
        </w:rPr>
      </w:pPr>
      <w:r w:rsidRPr="001700D4">
        <w:rPr>
          <w:rStyle w:val="FootnoteReference"/>
          <w:rFonts w:ascii="Arial" w:hAnsi="Arial" w:cs="Arial"/>
        </w:rPr>
        <w:footnoteRef/>
      </w:r>
      <w:r w:rsidRPr="001700D4">
        <w:rPr>
          <w:rFonts w:ascii="Arial" w:hAnsi="Arial" w:cs="Arial"/>
        </w:rPr>
        <w:t xml:space="preserve"> </w:t>
      </w:r>
      <w:r>
        <w:rPr>
          <w:rFonts w:ascii="Arial" w:hAnsi="Arial" w:cs="Arial"/>
        </w:rPr>
        <w:t xml:space="preserve"> </w:t>
      </w:r>
      <w:r w:rsidRPr="001700D4">
        <w:rPr>
          <w:rFonts w:ascii="Arial" w:hAnsi="Arial" w:cs="Arial"/>
        </w:rPr>
        <w:t xml:space="preserve">For use only with </w:t>
      </w:r>
      <w:r w:rsidR="0045421E">
        <w:rPr>
          <w:rFonts w:ascii="Arial" w:hAnsi="Arial" w:cs="Arial"/>
        </w:rPr>
        <w:t>o</w:t>
      </w:r>
      <w:r w:rsidRPr="001700D4">
        <w:rPr>
          <w:rFonts w:ascii="Arial" w:hAnsi="Arial" w:cs="Arial"/>
        </w:rPr>
        <w:t>rders which are registered with the Maintenance Enforcement Program.</w:t>
      </w:r>
    </w:p>
  </w:footnote>
  <w:footnote w:id="141">
    <w:p w14:paraId="340B5633" w14:textId="77777777" w:rsidR="00330954" w:rsidRPr="001700D4" w:rsidRDefault="00330954" w:rsidP="00330954">
      <w:pPr>
        <w:pStyle w:val="Footer"/>
        <w:jc w:val="both"/>
        <w:rPr>
          <w:rFonts w:ascii="Arial" w:hAnsi="Arial" w:cs="Arial"/>
          <w:lang w:val="en-CA"/>
        </w:rPr>
      </w:pPr>
      <w:r w:rsidRPr="001700D4">
        <w:rPr>
          <w:rStyle w:val="FootnoteReference"/>
          <w:rFonts w:ascii="Arial" w:hAnsi="Arial" w:cs="Arial"/>
        </w:rPr>
        <w:footnoteRef/>
      </w:r>
      <w:r w:rsidRPr="001700D4">
        <w:rPr>
          <w:rFonts w:ascii="Arial" w:hAnsi="Arial" w:cs="Arial"/>
        </w:rPr>
        <w:t xml:space="preserve"> </w:t>
      </w:r>
      <w:r>
        <w:rPr>
          <w:rFonts w:ascii="Arial" w:hAnsi="Arial" w:cs="Arial"/>
        </w:rPr>
        <w:t xml:space="preserve"> </w:t>
      </w:r>
      <w:r w:rsidRPr="001700D4">
        <w:rPr>
          <w:rFonts w:ascii="Arial" w:hAnsi="Arial" w:cs="Arial"/>
        </w:rPr>
        <w:t xml:space="preserve">See footnote </w:t>
      </w:r>
      <w:r>
        <w:rPr>
          <w:rFonts w:ascii="Arial" w:hAnsi="Arial" w:cs="Arial"/>
        </w:rPr>
        <w:t>138</w:t>
      </w:r>
      <w:r w:rsidRPr="001700D4">
        <w:rPr>
          <w:rFonts w:ascii="Arial" w:hAnsi="Arial" w:cs="Arial"/>
        </w:rPr>
        <w:t>.</w:t>
      </w:r>
    </w:p>
  </w:footnote>
  <w:footnote w:id="142">
    <w:p w14:paraId="1CF32555" w14:textId="70B97312" w:rsidR="00067D5F" w:rsidRPr="001700D4" w:rsidRDefault="00067D5F" w:rsidP="00D726E7">
      <w:pPr>
        <w:pStyle w:val="Footer"/>
        <w:jc w:val="both"/>
        <w:rPr>
          <w:rFonts w:ascii="Arial" w:hAnsi="Arial" w:cs="Arial"/>
        </w:rPr>
      </w:pPr>
      <w:r w:rsidRPr="001700D4">
        <w:rPr>
          <w:rStyle w:val="FootnoteReference"/>
          <w:rFonts w:ascii="Arial" w:hAnsi="Arial" w:cs="Arial"/>
        </w:rPr>
        <w:footnoteRef/>
      </w:r>
      <w:r w:rsidRPr="001700D4">
        <w:rPr>
          <w:rFonts w:ascii="Arial" w:hAnsi="Arial" w:cs="Arial"/>
        </w:rPr>
        <w:t xml:space="preserve"> </w:t>
      </w:r>
      <w:r>
        <w:rPr>
          <w:rFonts w:ascii="Arial" w:hAnsi="Arial" w:cs="Arial"/>
        </w:rPr>
        <w:t xml:space="preserve"> </w:t>
      </w:r>
      <w:r w:rsidR="00A20C72">
        <w:rPr>
          <w:rFonts w:ascii="Arial" w:hAnsi="Arial" w:cs="Arial"/>
        </w:rPr>
        <w:t xml:space="preserve">See footnote </w:t>
      </w:r>
      <w:r w:rsidR="00E50B29">
        <w:rPr>
          <w:rFonts w:ascii="Arial" w:hAnsi="Arial" w:cs="Arial"/>
        </w:rPr>
        <w:t>139</w:t>
      </w:r>
      <w:r w:rsidR="00A20C72">
        <w:rPr>
          <w:rFonts w:ascii="Arial" w:hAnsi="Arial" w:cs="Arial"/>
        </w:rPr>
        <w:t>.</w:t>
      </w:r>
    </w:p>
  </w:footnote>
  <w:footnote w:id="143">
    <w:p w14:paraId="36EBE75A" w14:textId="28B6D046" w:rsidR="00067D5F" w:rsidRPr="00A6187A" w:rsidRDefault="00067D5F" w:rsidP="00D726E7">
      <w:pPr>
        <w:pStyle w:val="Footer"/>
        <w:jc w:val="both"/>
        <w:rPr>
          <w:lang w:val="en-CA"/>
        </w:rPr>
      </w:pPr>
      <w:r w:rsidRPr="001700D4">
        <w:rPr>
          <w:rStyle w:val="FootnoteReference"/>
          <w:rFonts w:ascii="Arial" w:hAnsi="Arial" w:cs="Arial"/>
        </w:rPr>
        <w:footnoteRef/>
      </w:r>
      <w:r w:rsidRPr="001700D4">
        <w:rPr>
          <w:rFonts w:ascii="Arial" w:hAnsi="Arial" w:cs="Arial"/>
        </w:rPr>
        <w:t xml:space="preserve"> </w:t>
      </w:r>
      <w:r>
        <w:rPr>
          <w:rFonts w:ascii="Arial" w:hAnsi="Arial" w:cs="Arial"/>
        </w:rPr>
        <w:t xml:space="preserve"> </w:t>
      </w:r>
      <w:r w:rsidRPr="001700D4">
        <w:rPr>
          <w:rFonts w:ascii="Arial" w:hAnsi="Arial" w:cs="Arial"/>
          <w:lang w:val="en-CA"/>
        </w:rPr>
        <w:t xml:space="preserve">For use where a dollar amount is specified. Orders for special and extraordinary expenses must specify the appropriate clause under </w:t>
      </w:r>
      <w:r w:rsidR="00F579E8">
        <w:rPr>
          <w:rFonts w:ascii="Arial" w:hAnsi="Arial" w:cs="Arial"/>
          <w:lang w:val="en-CA"/>
        </w:rPr>
        <w:t>sub</w:t>
      </w:r>
      <w:r w:rsidRPr="001700D4">
        <w:rPr>
          <w:rFonts w:ascii="Arial" w:hAnsi="Arial" w:cs="Arial"/>
          <w:lang w:val="en-CA"/>
        </w:rPr>
        <w:t xml:space="preserve">section 7(1) of the </w:t>
      </w:r>
      <w:r w:rsidRPr="001700D4">
        <w:rPr>
          <w:rFonts w:ascii="Arial" w:hAnsi="Arial" w:cs="Arial"/>
          <w:i/>
          <w:lang w:val="en-CA"/>
        </w:rPr>
        <w:t>Manitoba Child Support Guidelines Regulation</w:t>
      </w:r>
      <w:r w:rsidRPr="001700D4">
        <w:rPr>
          <w:rFonts w:ascii="Arial" w:hAnsi="Arial" w:cs="Arial"/>
          <w:lang w:val="en-CA"/>
        </w:rPr>
        <w:t xml:space="preserve">. </w:t>
      </w:r>
      <w:r>
        <w:rPr>
          <w:rFonts w:ascii="Arial" w:hAnsi="Arial" w:cs="Arial"/>
          <w:lang w:val="en-CA"/>
        </w:rPr>
        <w:t xml:space="preserve"> </w:t>
      </w:r>
      <w:r w:rsidRPr="001700D4">
        <w:rPr>
          <w:rFonts w:ascii="Arial" w:hAnsi="Arial" w:cs="Arial"/>
          <w:lang w:val="en-CA"/>
        </w:rPr>
        <w:t>Where there is more than one expense, this clause can be used multiple times.</w:t>
      </w:r>
    </w:p>
  </w:footnote>
  <w:footnote w:id="144">
    <w:p w14:paraId="13172763" w14:textId="16F9309C" w:rsidR="00067D5F" w:rsidRPr="003F7D8C" w:rsidRDefault="00067D5F" w:rsidP="00D726E7">
      <w:pPr>
        <w:pStyle w:val="Footer"/>
        <w:jc w:val="both"/>
        <w:rPr>
          <w:rFonts w:ascii="Arial" w:hAnsi="Arial" w:cs="Arial"/>
        </w:rPr>
      </w:pPr>
      <w:r w:rsidRPr="00C043EF">
        <w:rPr>
          <w:rStyle w:val="FootnoteReference"/>
          <w:rFonts w:ascii="Arial" w:hAnsi="Arial" w:cs="Arial"/>
        </w:rPr>
        <w:footnoteRef/>
      </w:r>
      <w:r>
        <w:t xml:space="preserve">  </w:t>
      </w:r>
      <w:r w:rsidRPr="003F7D8C">
        <w:rPr>
          <w:rFonts w:ascii="Arial" w:hAnsi="Arial" w:cs="Arial"/>
        </w:rPr>
        <w:t>The date of the first payment and the commencement date must match.</w:t>
      </w:r>
    </w:p>
  </w:footnote>
  <w:footnote w:id="145">
    <w:p w14:paraId="7A4EC393" w14:textId="19E13304" w:rsidR="00067D5F" w:rsidRPr="003F7D8C" w:rsidRDefault="00067D5F" w:rsidP="00D726E7">
      <w:pPr>
        <w:pStyle w:val="Footer"/>
        <w:jc w:val="both"/>
        <w:rPr>
          <w:rFonts w:ascii="Arial" w:hAnsi="Arial" w:cs="Arial"/>
        </w:rPr>
      </w:pPr>
      <w:r w:rsidRPr="003F7D8C">
        <w:rPr>
          <w:rStyle w:val="FootnoteReference"/>
          <w:rFonts w:ascii="Arial" w:hAnsi="Arial" w:cs="Arial"/>
        </w:rPr>
        <w:footnoteRef/>
      </w:r>
      <w:r w:rsidRPr="003F7D8C">
        <w:rPr>
          <w:rFonts w:ascii="Arial" w:hAnsi="Arial" w:cs="Arial"/>
        </w:rPr>
        <w:t xml:space="preserve"> </w:t>
      </w:r>
      <w:r>
        <w:rPr>
          <w:rFonts w:ascii="Arial" w:hAnsi="Arial" w:cs="Arial"/>
        </w:rPr>
        <w:t xml:space="preserve"> </w:t>
      </w:r>
      <w:r w:rsidR="00A20C72">
        <w:rPr>
          <w:rFonts w:ascii="Arial" w:hAnsi="Arial" w:cs="Arial"/>
        </w:rPr>
        <w:t xml:space="preserve">See footnote </w:t>
      </w:r>
      <w:r w:rsidR="00E50B29">
        <w:rPr>
          <w:rFonts w:ascii="Arial" w:hAnsi="Arial" w:cs="Arial"/>
        </w:rPr>
        <w:t>143</w:t>
      </w:r>
      <w:r w:rsidRPr="003F7D8C">
        <w:rPr>
          <w:rFonts w:ascii="Arial" w:hAnsi="Arial" w:cs="Arial"/>
        </w:rPr>
        <w:t>.</w:t>
      </w:r>
    </w:p>
  </w:footnote>
  <w:footnote w:id="146">
    <w:p w14:paraId="6A1FB4F3" w14:textId="77777777" w:rsidR="00330954" w:rsidRPr="003F7D8C" w:rsidRDefault="00330954" w:rsidP="00330954">
      <w:pPr>
        <w:pStyle w:val="Footer"/>
        <w:jc w:val="both"/>
        <w:rPr>
          <w:rFonts w:ascii="Arial" w:hAnsi="Arial" w:cs="Arial"/>
          <w:lang w:val="en-CA"/>
        </w:rPr>
      </w:pPr>
      <w:r w:rsidRPr="003F7D8C">
        <w:rPr>
          <w:rStyle w:val="FootnoteReference"/>
          <w:rFonts w:ascii="Arial" w:hAnsi="Arial" w:cs="Arial"/>
        </w:rPr>
        <w:footnoteRef/>
      </w:r>
      <w:r w:rsidRPr="003F7D8C">
        <w:rPr>
          <w:rFonts w:ascii="Arial" w:hAnsi="Arial" w:cs="Arial"/>
        </w:rPr>
        <w:t xml:space="preserve"> </w:t>
      </w:r>
      <w:r>
        <w:rPr>
          <w:rFonts w:ascii="Arial" w:hAnsi="Arial" w:cs="Arial"/>
        </w:rPr>
        <w:t xml:space="preserve"> </w:t>
      </w:r>
      <w:r w:rsidRPr="003F7D8C">
        <w:rPr>
          <w:rFonts w:ascii="Arial" w:hAnsi="Arial" w:cs="Arial"/>
        </w:rPr>
        <w:t>The dollar figures for the installment periods must total the monthly support sum.</w:t>
      </w:r>
    </w:p>
  </w:footnote>
  <w:footnote w:id="147">
    <w:p w14:paraId="51B63482" w14:textId="5DF4230B" w:rsidR="00067D5F" w:rsidRPr="003F7D8C" w:rsidRDefault="00067D5F" w:rsidP="00D726E7">
      <w:pPr>
        <w:pStyle w:val="Footer"/>
        <w:jc w:val="both"/>
        <w:rPr>
          <w:rFonts w:ascii="Arial" w:hAnsi="Arial" w:cs="Arial"/>
        </w:rPr>
      </w:pPr>
      <w:r w:rsidRPr="003F7D8C">
        <w:rPr>
          <w:rStyle w:val="FootnoteReference"/>
          <w:rFonts w:ascii="Arial" w:hAnsi="Arial" w:cs="Arial"/>
        </w:rPr>
        <w:footnoteRef/>
      </w:r>
      <w:r w:rsidRPr="003F7D8C">
        <w:rPr>
          <w:rFonts w:ascii="Arial" w:hAnsi="Arial" w:cs="Arial"/>
        </w:rPr>
        <w:t xml:space="preserve"> </w:t>
      </w:r>
      <w:r>
        <w:rPr>
          <w:rFonts w:ascii="Arial" w:hAnsi="Arial" w:cs="Arial"/>
        </w:rPr>
        <w:t xml:space="preserve"> </w:t>
      </w:r>
      <w:r w:rsidRPr="003F7D8C">
        <w:rPr>
          <w:rFonts w:ascii="Arial" w:hAnsi="Arial" w:cs="Arial"/>
        </w:rPr>
        <w:t xml:space="preserve">For use only with </w:t>
      </w:r>
      <w:r w:rsidR="0045421E">
        <w:rPr>
          <w:rFonts w:ascii="Arial" w:hAnsi="Arial" w:cs="Arial"/>
        </w:rPr>
        <w:t>o</w:t>
      </w:r>
      <w:r w:rsidRPr="003F7D8C">
        <w:rPr>
          <w:rFonts w:ascii="Arial" w:hAnsi="Arial" w:cs="Arial"/>
        </w:rPr>
        <w:t>rders which are registered with the Maintenance Enforcement Program.</w:t>
      </w:r>
    </w:p>
  </w:footnote>
  <w:footnote w:id="148">
    <w:p w14:paraId="04B9D4D9" w14:textId="77777777" w:rsidR="00330954" w:rsidRPr="003F7D8C" w:rsidRDefault="00330954" w:rsidP="00330954">
      <w:pPr>
        <w:pStyle w:val="Footer"/>
        <w:jc w:val="both"/>
        <w:rPr>
          <w:rFonts w:ascii="Arial" w:hAnsi="Arial" w:cs="Arial"/>
          <w:lang w:val="en-CA"/>
        </w:rPr>
      </w:pPr>
      <w:r w:rsidRPr="003F7D8C">
        <w:rPr>
          <w:rStyle w:val="FootnoteReference"/>
          <w:rFonts w:ascii="Arial" w:hAnsi="Arial" w:cs="Arial"/>
        </w:rPr>
        <w:footnoteRef/>
      </w:r>
      <w:r w:rsidRPr="003F7D8C">
        <w:rPr>
          <w:rFonts w:ascii="Arial" w:hAnsi="Arial" w:cs="Arial"/>
        </w:rPr>
        <w:t xml:space="preserve"> </w:t>
      </w:r>
      <w:r>
        <w:rPr>
          <w:rFonts w:ascii="Arial" w:hAnsi="Arial" w:cs="Arial"/>
        </w:rPr>
        <w:t xml:space="preserve"> </w:t>
      </w:r>
      <w:r w:rsidRPr="003F7D8C">
        <w:rPr>
          <w:rFonts w:ascii="Arial" w:hAnsi="Arial" w:cs="Arial"/>
        </w:rPr>
        <w:t xml:space="preserve">See footnote </w:t>
      </w:r>
      <w:r>
        <w:rPr>
          <w:rFonts w:ascii="Arial" w:hAnsi="Arial" w:cs="Arial"/>
        </w:rPr>
        <w:t>145</w:t>
      </w:r>
      <w:r w:rsidRPr="003F7D8C">
        <w:rPr>
          <w:rFonts w:ascii="Arial" w:hAnsi="Arial" w:cs="Arial"/>
        </w:rPr>
        <w:t>.</w:t>
      </w:r>
    </w:p>
  </w:footnote>
  <w:footnote w:id="149">
    <w:p w14:paraId="3EB9067D" w14:textId="2A52F7AE" w:rsidR="00067D5F" w:rsidRPr="00E11A1F" w:rsidRDefault="00067D5F" w:rsidP="00D726E7">
      <w:pPr>
        <w:pStyle w:val="Footer"/>
        <w:jc w:val="both"/>
        <w:rPr>
          <w:lang w:val="en-CA"/>
        </w:rPr>
      </w:pPr>
      <w:r w:rsidRPr="003F7D8C">
        <w:rPr>
          <w:rStyle w:val="FootnoteReference"/>
          <w:rFonts w:ascii="Arial" w:hAnsi="Arial" w:cs="Arial"/>
        </w:rPr>
        <w:footnoteRef/>
      </w:r>
      <w:r w:rsidRPr="003F7D8C">
        <w:rPr>
          <w:rFonts w:ascii="Arial" w:hAnsi="Arial" w:cs="Arial"/>
        </w:rPr>
        <w:t xml:space="preserve"> </w:t>
      </w:r>
      <w:r>
        <w:rPr>
          <w:rFonts w:ascii="Arial" w:hAnsi="Arial" w:cs="Arial"/>
        </w:rPr>
        <w:t xml:space="preserve"> </w:t>
      </w:r>
      <w:r w:rsidRPr="003F7D8C">
        <w:rPr>
          <w:rFonts w:ascii="Arial" w:hAnsi="Arial" w:cs="Arial"/>
        </w:rPr>
        <w:t xml:space="preserve">See footnote </w:t>
      </w:r>
      <w:r w:rsidR="00E50B29">
        <w:rPr>
          <w:rFonts w:ascii="Arial" w:hAnsi="Arial" w:cs="Arial"/>
        </w:rPr>
        <w:t>146</w:t>
      </w:r>
      <w:r w:rsidRPr="003F7D8C">
        <w:rPr>
          <w:rFonts w:ascii="Arial" w:hAnsi="Arial" w:cs="Arial"/>
        </w:rPr>
        <w:t>.</w:t>
      </w:r>
    </w:p>
  </w:footnote>
  <w:footnote w:id="150">
    <w:p w14:paraId="5B3AC8B8" w14:textId="425AE52B" w:rsidR="00067D5F" w:rsidRPr="00694B9A" w:rsidRDefault="00067D5F" w:rsidP="00D726E7">
      <w:pPr>
        <w:pStyle w:val="Footer"/>
        <w:jc w:val="both"/>
        <w:rPr>
          <w:rFonts w:ascii="Arial" w:hAnsi="Arial" w:cs="Arial"/>
          <w:lang w:val="en-CA"/>
        </w:rPr>
      </w:pPr>
      <w:r w:rsidRPr="00330954">
        <w:rPr>
          <w:rStyle w:val="FootnoteReference"/>
          <w:rFonts w:ascii="Arial" w:hAnsi="Arial" w:cs="Arial"/>
        </w:rPr>
        <w:footnoteRef/>
      </w:r>
      <w:r w:rsidRPr="00330954">
        <w:rPr>
          <w:rFonts w:ascii="Arial" w:hAnsi="Arial" w:cs="Arial"/>
        </w:rPr>
        <w:t xml:space="preserve"> </w:t>
      </w:r>
      <w:r>
        <w:t xml:space="preserve"> </w:t>
      </w:r>
      <w:r w:rsidRPr="00694B9A">
        <w:rPr>
          <w:rFonts w:ascii="Arial" w:hAnsi="Arial" w:cs="Arial"/>
        </w:rPr>
        <w:t xml:space="preserve">For use where a percentage is specified. </w:t>
      </w:r>
      <w:r w:rsidRPr="00694B9A">
        <w:rPr>
          <w:rFonts w:ascii="Arial" w:hAnsi="Arial" w:cs="Arial"/>
          <w:lang w:val="en-CA"/>
        </w:rPr>
        <w:t>Parties may choose to indicate the percentage of the cost each will pay for a special and extraordinary expense instead of a dollar amount.</w:t>
      </w:r>
      <w:r>
        <w:rPr>
          <w:rFonts w:ascii="Arial" w:hAnsi="Arial" w:cs="Arial"/>
          <w:lang w:val="en-CA"/>
        </w:rPr>
        <w:t xml:space="preserve"> </w:t>
      </w:r>
      <w:r w:rsidRPr="00694B9A">
        <w:rPr>
          <w:rFonts w:ascii="Arial" w:hAnsi="Arial" w:cs="Arial"/>
          <w:lang w:val="en-CA"/>
        </w:rPr>
        <w:t xml:space="preserve"> If a specific dollar amount is not set out, the payments will not be enforceable by the Maintenance Enforcement Program or be eligible for recalculation by the Child Support Service.</w:t>
      </w:r>
    </w:p>
  </w:footnote>
  <w:footnote w:id="151">
    <w:p w14:paraId="5B7F32B9" w14:textId="5E3C9350" w:rsidR="00067D5F" w:rsidRPr="00694B9A" w:rsidRDefault="00067D5F" w:rsidP="00A91D79">
      <w:pPr>
        <w:pStyle w:val="FootnoteText"/>
        <w:spacing w:line="240" w:lineRule="auto"/>
        <w:rPr>
          <w:rFonts w:ascii="Arial" w:hAnsi="Arial" w:cs="Arial"/>
        </w:rPr>
      </w:pPr>
      <w:r w:rsidRPr="00694B9A">
        <w:rPr>
          <w:rStyle w:val="FootnoteReference"/>
          <w:rFonts w:ascii="Arial" w:hAnsi="Arial" w:cs="Arial"/>
        </w:rPr>
        <w:footnoteRef/>
      </w:r>
      <w:r w:rsidRPr="00694B9A">
        <w:rPr>
          <w:rFonts w:ascii="Arial" w:hAnsi="Arial" w:cs="Arial"/>
        </w:rPr>
        <w:t xml:space="preserve"> </w:t>
      </w:r>
      <w:r>
        <w:rPr>
          <w:rFonts w:ascii="Arial" w:hAnsi="Arial" w:cs="Arial"/>
        </w:rPr>
        <w:t xml:space="preserve"> </w:t>
      </w:r>
      <w:r w:rsidRPr="00694B9A">
        <w:rPr>
          <w:rFonts w:ascii="Arial" w:hAnsi="Arial" w:cs="Arial"/>
        </w:rPr>
        <w:t>For use with Clause ND-2.</w:t>
      </w:r>
    </w:p>
  </w:footnote>
  <w:footnote w:id="152">
    <w:p w14:paraId="39C9C6DD" w14:textId="27EAC5BD" w:rsidR="00067D5F" w:rsidRDefault="00067D5F" w:rsidP="00A91D79">
      <w:pPr>
        <w:pStyle w:val="FootnoteText"/>
        <w:spacing w:line="240" w:lineRule="auto"/>
      </w:pPr>
      <w:r w:rsidRPr="00694B9A">
        <w:rPr>
          <w:rStyle w:val="FootnoteReference"/>
          <w:rFonts w:ascii="Arial" w:hAnsi="Arial" w:cs="Arial"/>
        </w:rPr>
        <w:footnoteRef/>
      </w:r>
      <w:r w:rsidRPr="00694B9A">
        <w:rPr>
          <w:rFonts w:ascii="Arial" w:hAnsi="Arial" w:cs="Arial"/>
        </w:rPr>
        <w:t xml:space="preserve"> </w:t>
      </w:r>
      <w:r>
        <w:rPr>
          <w:rFonts w:ascii="Arial" w:hAnsi="Arial" w:cs="Arial"/>
        </w:rPr>
        <w:t xml:space="preserve"> </w:t>
      </w:r>
      <w:r w:rsidR="00A20C72">
        <w:rPr>
          <w:rFonts w:ascii="Arial" w:hAnsi="Arial" w:cs="Arial"/>
        </w:rPr>
        <w:t xml:space="preserve">See footnote </w:t>
      </w:r>
      <w:r w:rsidR="00E50B29">
        <w:rPr>
          <w:rFonts w:ascii="Arial" w:hAnsi="Arial" w:cs="Arial"/>
        </w:rPr>
        <w:t>150</w:t>
      </w:r>
      <w:r w:rsidR="00A20C72">
        <w:rPr>
          <w:rFonts w:ascii="Arial" w:hAnsi="Arial" w:cs="Arial"/>
        </w:rPr>
        <w:t>.</w:t>
      </w:r>
    </w:p>
  </w:footnote>
  <w:footnote w:id="153">
    <w:p w14:paraId="7933167A" w14:textId="38746AED" w:rsidR="00067D5F" w:rsidRPr="00CF494C" w:rsidRDefault="00067D5F" w:rsidP="00E54EB0">
      <w:pPr>
        <w:pStyle w:val="Footer"/>
        <w:jc w:val="both"/>
        <w:rPr>
          <w:rFonts w:ascii="Arial" w:hAnsi="Arial" w:cs="Arial"/>
        </w:rPr>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A clause must be included to specify why a non-Table amount is used. Examples include: children over the age of 1</w:t>
      </w:r>
      <w:r w:rsidR="00E50B29">
        <w:rPr>
          <w:rFonts w:ascii="Arial" w:hAnsi="Arial" w:cs="Arial"/>
        </w:rPr>
        <w:t>8</w:t>
      </w:r>
      <w:r w:rsidRPr="00CF494C">
        <w:rPr>
          <w:rFonts w:ascii="Arial" w:hAnsi="Arial" w:cs="Arial"/>
        </w:rPr>
        <w:t xml:space="preserve"> pursuant to clause 3(2)(b) of the </w:t>
      </w:r>
      <w:r w:rsidRPr="00CF494C">
        <w:rPr>
          <w:rFonts w:ascii="Arial" w:hAnsi="Arial" w:cs="Arial"/>
          <w:i/>
        </w:rPr>
        <w:t>Manitoba Child Support Guidelines Regulation</w:t>
      </w:r>
      <w:r w:rsidRPr="00CF494C">
        <w:rPr>
          <w:rFonts w:ascii="Arial" w:hAnsi="Arial" w:cs="Arial"/>
        </w:rPr>
        <w:t xml:space="preserve">, special provisions </w:t>
      </w:r>
      <w:r w:rsidR="0045421E">
        <w:rPr>
          <w:rFonts w:ascii="Arial" w:hAnsi="Arial" w:cs="Arial"/>
        </w:rPr>
        <w:t>o</w:t>
      </w:r>
      <w:r w:rsidRPr="00CF494C">
        <w:rPr>
          <w:rFonts w:ascii="Arial" w:hAnsi="Arial" w:cs="Arial"/>
        </w:rPr>
        <w:t xml:space="preserve">rders, consent </w:t>
      </w:r>
      <w:r w:rsidR="0045421E">
        <w:rPr>
          <w:rFonts w:ascii="Arial" w:hAnsi="Arial" w:cs="Arial"/>
        </w:rPr>
        <w:t>o</w:t>
      </w:r>
      <w:r w:rsidRPr="00CF494C">
        <w:rPr>
          <w:rFonts w:ascii="Arial" w:hAnsi="Arial" w:cs="Arial"/>
        </w:rPr>
        <w:t>rders, person standing in the place of a parent, undue hardship, payor with income over $150,000.</w:t>
      </w:r>
    </w:p>
  </w:footnote>
  <w:footnote w:id="154">
    <w:p w14:paraId="37F24C25" w14:textId="004D15E8" w:rsidR="00067D5F" w:rsidRPr="00CF494C" w:rsidRDefault="00067D5F" w:rsidP="00E54EB0">
      <w:pPr>
        <w:pStyle w:val="Footer"/>
        <w:jc w:val="both"/>
        <w:rPr>
          <w:rFonts w:ascii="Arial" w:hAnsi="Arial" w:cs="Arial"/>
        </w:rPr>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 xml:space="preserve">The date of the first payment and the commencement date must match. </w:t>
      </w:r>
    </w:p>
  </w:footnote>
  <w:footnote w:id="155">
    <w:p w14:paraId="655FEACD" w14:textId="302F7E21" w:rsidR="00067D5F" w:rsidRPr="00CF494C" w:rsidRDefault="00067D5F" w:rsidP="00E54EB0">
      <w:pPr>
        <w:pStyle w:val="Footer"/>
        <w:jc w:val="both"/>
        <w:rPr>
          <w:rFonts w:ascii="Arial" w:hAnsi="Arial" w:cs="Arial"/>
        </w:rPr>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 xml:space="preserve">See footnote </w:t>
      </w:r>
      <w:r w:rsidR="00E50B29">
        <w:rPr>
          <w:rFonts w:ascii="Arial" w:hAnsi="Arial" w:cs="Arial"/>
        </w:rPr>
        <w:t>153</w:t>
      </w:r>
      <w:r w:rsidRPr="00CF494C">
        <w:rPr>
          <w:rFonts w:ascii="Arial" w:hAnsi="Arial" w:cs="Arial"/>
        </w:rPr>
        <w:t>.</w:t>
      </w:r>
    </w:p>
  </w:footnote>
  <w:footnote w:id="156">
    <w:p w14:paraId="27294D1A" w14:textId="77777777" w:rsidR="00330954" w:rsidRPr="00CF494C" w:rsidRDefault="00330954" w:rsidP="00330954">
      <w:pPr>
        <w:pStyle w:val="Footer"/>
        <w:jc w:val="both"/>
        <w:rPr>
          <w:rFonts w:ascii="Arial" w:hAnsi="Arial" w:cs="Arial"/>
        </w:rPr>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The dollar figures for the installment periods must total the monthly support sum.</w:t>
      </w:r>
    </w:p>
  </w:footnote>
  <w:footnote w:id="157">
    <w:p w14:paraId="715B9F34" w14:textId="51FF37D9" w:rsidR="00067D5F" w:rsidRPr="00CF494C" w:rsidRDefault="00067D5F" w:rsidP="00E54EB0">
      <w:pPr>
        <w:pStyle w:val="Footer"/>
        <w:jc w:val="both"/>
        <w:rPr>
          <w:rFonts w:ascii="Arial" w:hAnsi="Arial" w:cs="Arial"/>
        </w:rPr>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 xml:space="preserve">For use only with </w:t>
      </w:r>
      <w:r w:rsidR="0045421E">
        <w:rPr>
          <w:rFonts w:ascii="Arial" w:hAnsi="Arial" w:cs="Arial"/>
        </w:rPr>
        <w:t>o</w:t>
      </w:r>
      <w:r w:rsidRPr="00CF494C">
        <w:rPr>
          <w:rFonts w:ascii="Arial" w:hAnsi="Arial" w:cs="Arial"/>
        </w:rPr>
        <w:t>rders which are registered with the Maintenance Enforcement Program.</w:t>
      </w:r>
    </w:p>
  </w:footnote>
  <w:footnote w:id="158">
    <w:p w14:paraId="7A8DD761" w14:textId="77777777" w:rsidR="00330954" w:rsidRPr="00413D43" w:rsidRDefault="00330954" w:rsidP="00330954">
      <w:pPr>
        <w:pStyle w:val="Footer"/>
        <w:jc w:val="both"/>
      </w:pPr>
      <w:r w:rsidRPr="00CF494C">
        <w:rPr>
          <w:rStyle w:val="FootnoteReference"/>
          <w:rFonts w:ascii="Arial" w:hAnsi="Arial" w:cs="Arial"/>
        </w:rPr>
        <w:footnoteRef/>
      </w:r>
      <w:r w:rsidRPr="00CF494C">
        <w:rPr>
          <w:rFonts w:ascii="Arial" w:hAnsi="Arial" w:cs="Arial"/>
        </w:rPr>
        <w:t xml:space="preserve"> </w:t>
      </w:r>
      <w:r>
        <w:rPr>
          <w:rFonts w:ascii="Arial" w:hAnsi="Arial" w:cs="Arial"/>
        </w:rPr>
        <w:t xml:space="preserve"> </w:t>
      </w:r>
      <w:r w:rsidRPr="00CF494C">
        <w:rPr>
          <w:rFonts w:ascii="Arial" w:hAnsi="Arial" w:cs="Arial"/>
        </w:rPr>
        <w:t xml:space="preserve">See footnote </w:t>
      </w:r>
      <w:r>
        <w:rPr>
          <w:rFonts w:ascii="Arial" w:hAnsi="Arial" w:cs="Arial"/>
        </w:rPr>
        <w:t>155</w:t>
      </w:r>
      <w:r w:rsidRPr="00CF494C">
        <w:rPr>
          <w:rFonts w:ascii="Arial" w:hAnsi="Arial" w:cs="Arial"/>
        </w:rPr>
        <w:t>.</w:t>
      </w:r>
    </w:p>
  </w:footnote>
  <w:footnote w:id="159">
    <w:p w14:paraId="4CBCEFC8" w14:textId="37F41B0D" w:rsidR="00067D5F" w:rsidRPr="00523527" w:rsidRDefault="00067D5F" w:rsidP="00E54EB0">
      <w:pPr>
        <w:pStyle w:val="Footer"/>
        <w:jc w:val="both"/>
        <w:rPr>
          <w:rFonts w:ascii="Arial" w:hAnsi="Arial" w:cs="Arial"/>
        </w:rPr>
      </w:pPr>
      <w:r w:rsidRPr="00523527">
        <w:rPr>
          <w:rStyle w:val="FootnoteReference"/>
          <w:rFonts w:ascii="Arial" w:hAnsi="Arial" w:cs="Arial"/>
        </w:rPr>
        <w:footnoteRef/>
      </w:r>
      <w:r w:rsidRPr="00523527">
        <w:rPr>
          <w:rFonts w:ascii="Arial" w:hAnsi="Arial" w:cs="Arial"/>
        </w:rPr>
        <w:t xml:space="preserve"> </w:t>
      </w:r>
      <w:r>
        <w:rPr>
          <w:rFonts w:ascii="Arial" w:hAnsi="Arial" w:cs="Arial"/>
        </w:rPr>
        <w:t xml:space="preserve"> </w:t>
      </w:r>
      <w:r w:rsidRPr="00523527">
        <w:rPr>
          <w:rFonts w:ascii="Arial" w:hAnsi="Arial" w:cs="Arial"/>
        </w:rPr>
        <w:t>See footnote 1</w:t>
      </w:r>
      <w:r w:rsidR="00E50B29">
        <w:rPr>
          <w:rFonts w:ascii="Arial" w:hAnsi="Arial" w:cs="Arial"/>
        </w:rPr>
        <w:t>56</w:t>
      </w:r>
      <w:r w:rsidRPr="00523527">
        <w:rPr>
          <w:rFonts w:ascii="Arial" w:hAnsi="Arial" w:cs="Arial"/>
        </w:rPr>
        <w:t>.</w:t>
      </w:r>
    </w:p>
  </w:footnote>
  <w:footnote w:id="160">
    <w:p w14:paraId="495E7174" w14:textId="77777777" w:rsidR="00330954" w:rsidRPr="00523527" w:rsidRDefault="00330954" w:rsidP="00330954">
      <w:pPr>
        <w:pStyle w:val="Footer"/>
        <w:jc w:val="both"/>
        <w:rPr>
          <w:rFonts w:ascii="Arial" w:hAnsi="Arial" w:cs="Arial"/>
        </w:rPr>
      </w:pPr>
      <w:r w:rsidRPr="00523527">
        <w:rPr>
          <w:rStyle w:val="FootnoteReference"/>
          <w:rFonts w:ascii="Arial" w:hAnsi="Arial" w:cs="Arial"/>
        </w:rPr>
        <w:footnoteRef/>
      </w:r>
      <w:r w:rsidRPr="00523527">
        <w:rPr>
          <w:rFonts w:ascii="Arial" w:hAnsi="Arial" w:cs="Arial"/>
        </w:rPr>
        <w:t xml:space="preserve"> </w:t>
      </w:r>
      <w:r>
        <w:rPr>
          <w:rFonts w:ascii="Arial" w:hAnsi="Arial" w:cs="Arial"/>
        </w:rPr>
        <w:t xml:space="preserve"> </w:t>
      </w:r>
      <w:r w:rsidRPr="00523527">
        <w:rPr>
          <w:rFonts w:ascii="Arial" w:hAnsi="Arial" w:cs="Arial"/>
        </w:rPr>
        <w:t>In the event support is to resume at the Table amount, refer to the NC clauses.</w:t>
      </w:r>
    </w:p>
  </w:footnote>
  <w:footnote w:id="161">
    <w:p w14:paraId="7B4F6D6B" w14:textId="26DEC705" w:rsidR="00067D5F" w:rsidRPr="00AF5E14" w:rsidRDefault="00067D5F" w:rsidP="00E54EB0">
      <w:pPr>
        <w:pStyle w:val="Footer"/>
        <w:jc w:val="both"/>
        <w:rPr>
          <w:i/>
        </w:rPr>
      </w:pPr>
      <w:r w:rsidRPr="00523527">
        <w:rPr>
          <w:rStyle w:val="FootnoteReference"/>
          <w:rFonts w:ascii="Arial" w:eastAsiaTheme="majorEastAsia" w:hAnsi="Arial" w:cs="Arial"/>
        </w:rPr>
        <w:footnoteRef/>
      </w:r>
      <w:r w:rsidRPr="00523527">
        <w:rPr>
          <w:rFonts w:ascii="Arial" w:hAnsi="Arial" w:cs="Arial"/>
        </w:rPr>
        <w:t xml:space="preserve"> </w:t>
      </w:r>
      <w:r>
        <w:rPr>
          <w:rFonts w:ascii="Arial" w:hAnsi="Arial" w:cs="Arial"/>
        </w:rPr>
        <w:t xml:space="preserve"> </w:t>
      </w:r>
      <w:r w:rsidR="00580EBF">
        <w:rPr>
          <w:rFonts w:ascii="Arial" w:hAnsi="Arial" w:cs="Arial"/>
        </w:rPr>
        <w:t>In the even</w:t>
      </w:r>
      <w:r w:rsidR="00FA25B0">
        <w:rPr>
          <w:rFonts w:ascii="Arial" w:hAnsi="Arial" w:cs="Arial"/>
        </w:rPr>
        <w:t>t</w:t>
      </w:r>
      <w:r w:rsidR="00580EBF">
        <w:rPr>
          <w:rFonts w:ascii="Arial" w:hAnsi="Arial" w:cs="Arial"/>
        </w:rPr>
        <w:t xml:space="preserve"> of an order made prior to July 1, 2023, under provincial legislation, use the appropriate terminology for the parenting arrangements. </w:t>
      </w:r>
      <w:r w:rsidR="00A664EA">
        <w:rPr>
          <w:rFonts w:ascii="Arial" w:hAnsi="Arial" w:cs="Arial"/>
        </w:rPr>
        <w:t xml:space="preserve"> </w:t>
      </w:r>
      <w:r w:rsidRPr="00523527">
        <w:rPr>
          <w:rFonts w:ascii="Arial" w:hAnsi="Arial" w:cs="Arial"/>
        </w:rPr>
        <w:t xml:space="preserve">Eligibility for certain income tax deductions and benefits can be complex, but this clause is consistent with the split </w:t>
      </w:r>
      <w:r w:rsidR="00580EBF">
        <w:rPr>
          <w:rFonts w:ascii="Arial" w:hAnsi="Arial" w:cs="Arial"/>
        </w:rPr>
        <w:t xml:space="preserve">parenting time </w:t>
      </w:r>
      <w:r w:rsidRPr="00523527">
        <w:rPr>
          <w:rFonts w:ascii="Arial" w:hAnsi="Arial" w:cs="Arial"/>
        </w:rPr>
        <w:t xml:space="preserve"> section</w:t>
      </w:r>
      <w:r w:rsidR="00580EBF">
        <w:rPr>
          <w:rFonts w:ascii="Arial" w:hAnsi="Arial" w:cs="Arial"/>
        </w:rPr>
        <w:t>s</w:t>
      </w:r>
      <w:r w:rsidRPr="00523527">
        <w:rPr>
          <w:rFonts w:ascii="Arial" w:hAnsi="Arial" w:cs="Arial"/>
        </w:rPr>
        <w:t xml:space="preserve"> of the </w:t>
      </w:r>
      <w:r w:rsidRPr="00523527">
        <w:rPr>
          <w:rFonts w:ascii="Arial" w:hAnsi="Arial" w:cs="Arial"/>
          <w:i/>
        </w:rPr>
        <w:t xml:space="preserve">Manitoba Child Support Guidelines Regulation </w:t>
      </w:r>
      <w:r w:rsidRPr="00523527">
        <w:rPr>
          <w:rFonts w:ascii="Arial" w:hAnsi="Arial" w:cs="Arial"/>
        </w:rPr>
        <w:t xml:space="preserve">and the </w:t>
      </w:r>
      <w:r w:rsidRPr="00523527">
        <w:rPr>
          <w:rFonts w:ascii="Arial" w:hAnsi="Arial" w:cs="Arial"/>
          <w:i/>
        </w:rPr>
        <w:t>Federal Child Support Guidelines.</w:t>
      </w:r>
    </w:p>
  </w:footnote>
  <w:footnote w:id="162">
    <w:p w14:paraId="4DAB075B" w14:textId="0FD0C636" w:rsidR="00067D5F" w:rsidRPr="007A3795" w:rsidRDefault="00067D5F" w:rsidP="00E54EB0">
      <w:pPr>
        <w:pStyle w:val="Footer"/>
        <w:jc w:val="both"/>
        <w:rPr>
          <w:rFonts w:ascii="Arial" w:hAnsi="Arial" w:cs="Arial"/>
        </w:rPr>
      </w:pPr>
      <w:r w:rsidRPr="00C043EF">
        <w:rPr>
          <w:rStyle w:val="FootnoteReference"/>
          <w:rFonts w:ascii="Arial" w:hAnsi="Arial" w:cs="Arial"/>
        </w:rPr>
        <w:footnoteRef/>
      </w:r>
      <w:r>
        <w:t xml:space="preserve">  </w:t>
      </w:r>
      <w:r w:rsidRPr="007A3795">
        <w:rPr>
          <w:rFonts w:ascii="Arial" w:hAnsi="Arial" w:cs="Arial"/>
        </w:rPr>
        <w:t xml:space="preserve">The date of the first payment and the commencement date must match. </w:t>
      </w:r>
    </w:p>
  </w:footnote>
  <w:footnote w:id="163">
    <w:p w14:paraId="35461636" w14:textId="18E45DD2" w:rsidR="00067D5F" w:rsidRPr="007A3795" w:rsidRDefault="00067D5F" w:rsidP="00E54EB0">
      <w:pPr>
        <w:pStyle w:val="Footer"/>
        <w:jc w:val="both"/>
        <w:rPr>
          <w:rFonts w:ascii="Arial" w:hAnsi="Arial" w:cs="Arial"/>
        </w:rPr>
      </w:pPr>
      <w:r w:rsidRPr="007A3795">
        <w:rPr>
          <w:rStyle w:val="FootnoteReference"/>
          <w:rFonts w:ascii="Arial" w:hAnsi="Arial" w:cs="Arial"/>
        </w:rPr>
        <w:footnoteRef/>
      </w:r>
      <w:r w:rsidRPr="007A3795">
        <w:rPr>
          <w:rFonts w:ascii="Arial" w:hAnsi="Arial" w:cs="Arial"/>
        </w:rPr>
        <w:t xml:space="preserve">  </w:t>
      </w:r>
      <w:r w:rsidR="00FA25B0">
        <w:rPr>
          <w:rFonts w:ascii="Arial" w:hAnsi="Arial" w:cs="Arial"/>
        </w:rPr>
        <w:t xml:space="preserve">See footnote </w:t>
      </w:r>
      <w:r w:rsidR="00E50B29">
        <w:rPr>
          <w:rFonts w:ascii="Arial" w:hAnsi="Arial" w:cs="Arial"/>
        </w:rPr>
        <w:t>161</w:t>
      </w:r>
      <w:r w:rsidR="00FA25B0">
        <w:rPr>
          <w:rFonts w:ascii="Arial" w:hAnsi="Arial" w:cs="Arial"/>
        </w:rPr>
        <w:t>.</w:t>
      </w:r>
    </w:p>
  </w:footnote>
  <w:footnote w:id="164">
    <w:p w14:paraId="02AB7999" w14:textId="77777777" w:rsidR="00330954" w:rsidRPr="007A3795" w:rsidRDefault="00330954" w:rsidP="00330954">
      <w:pPr>
        <w:pStyle w:val="Footer"/>
        <w:jc w:val="both"/>
        <w:rPr>
          <w:rFonts w:ascii="Arial" w:hAnsi="Arial" w:cs="Arial"/>
        </w:rPr>
      </w:pPr>
      <w:r w:rsidRPr="007A3795">
        <w:rPr>
          <w:rStyle w:val="FootnoteReference"/>
          <w:rFonts w:ascii="Arial" w:hAnsi="Arial" w:cs="Arial"/>
        </w:rPr>
        <w:footnoteRef/>
      </w:r>
      <w:r w:rsidRPr="007A3795">
        <w:rPr>
          <w:rFonts w:ascii="Arial" w:hAnsi="Arial" w:cs="Arial"/>
        </w:rPr>
        <w:t xml:space="preserve">  The dollar figures for the installment periods must total the monthly support sum.</w:t>
      </w:r>
    </w:p>
  </w:footnote>
  <w:footnote w:id="165">
    <w:p w14:paraId="08805BCB" w14:textId="3F03FE43" w:rsidR="00067D5F" w:rsidRPr="007A3795" w:rsidRDefault="00067D5F" w:rsidP="00E54EB0">
      <w:pPr>
        <w:pStyle w:val="Footer"/>
        <w:jc w:val="both"/>
        <w:rPr>
          <w:rFonts w:ascii="Arial" w:hAnsi="Arial" w:cs="Arial"/>
        </w:rPr>
      </w:pPr>
      <w:r w:rsidRPr="007A3795">
        <w:rPr>
          <w:rStyle w:val="FootnoteReference"/>
          <w:rFonts w:ascii="Arial" w:hAnsi="Arial" w:cs="Arial"/>
        </w:rPr>
        <w:footnoteRef/>
      </w:r>
      <w:r w:rsidRPr="007A3795">
        <w:rPr>
          <w:rFonts w:ascii="Arial" w:hAnsi="Arial" w:cs="Arial"/>
        </w:rPr>
        <w:t xml:space="preserve">  For use only with </w:t>
      </w:r>
      <w:r w:rsidR="0045421E">
        <w:rPr>
          <w:rFonts w:ascii="Arial" w:hAnsi="Arial" w:cs="Arial"/>
        </w:rPr>
        <w:t>o</w:t>
      </w:r>
      <w:r w:rsidRPr="007A3795">
        <w:rPr>
          <w:rFonts w:ascii="Arial" w:hAnsi="Arial" w:cs="Arial"/>
        </w:rPr>
        <w:t>rders which are registered with the Maintenance Enforcement Program.</w:t>
      </w:r>
    </w:p>
  </w:footnote>
  <w:footnote w:id="166">
    <w:p w14:paraId="7CF46BA9" w14:textId="77777777" w:rsidR="00330954" w:rsidRPr="007A3795" w:rsidRDefault="00330954" w:rsidP="00330954">
      <w:pPr>
        <w:pStyle w:val="Footer"/>
        <w:jc w:val="both"/>
        <w:rPr>
          <w:rFonts w:ascii="Arial" w:hAnsi="Arial" w:cs="Arial"/>
          <w:lang w:val="en-CA"/>
        </w:rPr>
      </w:pPr>
      <w:r w:rsidRPr="007A3795">
        <w:rPr>
          <w:rStyle w:val="FootnoteReference"/>
          <w:rFonts w:ascii="Arial" w:hAnsi="Arial" w:cs="Arial"/>
        </w:rPr>
        <w:footnoteRef/>
      </w:r>
      <w:r w:rsidRPr="007A3795">
        <w:rPr>
          <w:rFonts w:ascii="Arial" w:hAnsi="Arial" w:cs="Arial"/>
        </w:rPr>
        <w:t xml:space="preserve">  See footnote </w:t>
      </w:r>
      <w:r>
        <w:rPr>
          <w:rFonts w:ascii="Arial" w:hAnsi="Arial" w:cs="Arial"/>
        </w:rPr>
        <w:t>163</w:t>
      </w:r>
      <w:r w:rsidRPr="007A3795">
        <w:rPr>
          <w:rFonts w:ascii="Arial" w:hAnsi="Arial" w:cs="Arial"/>
        </w:rPr>
        <w:t>.</w:t>
      </w:r>
    </w:p>
  </w:footnote>
  <w:footnote w:id="167">
    <w:p w14:paraId="360AE9F9" w14:textId="167F5350" w:rsidR="00067D5F" w:rsidRDefault="00067D5F" w:rsidP="00E54EB0">
      <w:pPr>
        <w:pStyle w:val="Footer"/>
        <w:jc w:val="both"/>
      </w:pPr>
      <w:r w:rsidRPr="007A3795">
        <w:rPr>
          <w:rStyle w:val="FootnoteReference"/>
          <w:rFonts w:ascii="Arial" w:hAnsi="Arial" w:cs="Arial"/>
        </w:rPr>
        <w:footnoteRef/>
      </w:r>
      <w:r w:rsidRPr="007A3795">
        <w:rPr>
          <w:rFonts w:ascii="Arial" w:hAnsi="Arial" w:cs="Arial"/>
        </w:rPr>
        <w:t xml:space="preserve">  See footnote </w:t>
      </w:r>
      <w:r w:rsidR="00E50B29">
        <w:rPr>
          <w:rFonts w:ascii="Arial" w:hAnsi="Arial" w:cs="Arial"/>
        </w:rPr>
        <w:t>164</w:t>
      </w:r>
      <w:r w:rsidRPr="007A3795">
        <w:rPr>
          <w:rFonts w:ascii="Arial" w:hAnsi="Arial" w:cs="Arial"/>
        </w:rPr>
        <w:t>.</w:t>
      </w:r>
    </w:p>
  </w:footnote>
  <w:footnote w:id="168">
    <w:p w14:paraId="35992F15" w14:textId="58D35993" w:rsidR="00067D5F" w:rsidRPr="007E6C5A" w:rsidRDefault="00067D5F" w:rsidP="00E54EB0">
      <w:pPr>
        <w:pStyle w:val="Footer"/>
        <w:jc w:val="both"/>
        <w:rPr>
          <w:rFonts w:ascii="Arial" w:hAnsi="Arial" w:cs="Arial"/>
        </w:rPr>
      </w:pPr>
      <w:r w:rsidRPr="007E6C5A">
        <w:rPr>
          <w:rStyle w:val="FootnoteReference"/>
          <w:rFonts w:ascii="Arial" w:hAnsi="Arial" w:cs="Arial"/>
        </w:rPr>
        <w:footnoteRef/>
      </w:r>
      <w:r w:rsidRPr="007E6C5A">
        <w:rPr>
          <w:rFonts w:ascii="Arial" w:hAnsi="Arial" w:cs="Arial"/>
        </w:rPr>
        <w:t xml:space="preserve">  </w:t>
      </w:r>
      <w:r w:rsidR="00CB5802">
        <w:rPr>
          <w:rFonts w:ascii="Arial" w:hAnsi="Arial" w:cs="Arial"/>
        </w:rPr>
        <w:t xml:space="preserve">In the event of an order made prior to July 1, 2023, under provincial legislation, use the appropriate terminology for the parenting arrangements. </w:t>
      </w:r>
      <w:r w:rsidR="00CE1565">
        <w:rPr>
          <w:rFonts w:ascii="Arial" w:hAnsi="Arial" w:cs="Arial"/>
        </w:rPr>
        <w:t xml:space="preserve"> </w:t>
      </w:r>
      <w:r w:rsidRPr="007E6C5A">
        <w:rPr>
          <w:rFonts w:ascii="Arial" w:hAnsi="Arial" w:cs="Arial"/>
        </w:rPr>
        <w:t>Eligibility for certain income tax deductions and benefits can be complex in shared parenting time</w:t>
      </w:r>
      <w:r w:rsidR="00E50B29">
        <w:rPr>
          <w:rFonts w:ascii="Arial" w:hAnsi="Arial" w:cs="Arial"/>
        </w:rPr>
        <w:t>/</w:t>
      </w:r>
      <w:r w:rsidR="00E50B29" w:rsidRPr="007E6C5A">
        <w:rPr>
          <w:rFonts w:ascii="Arial" w:hAnsi="Arial" w:cs="Arial"/>
        </w:rPr>
        <w:t>shared custody</w:t>
      </w:r>
      <w:r w:rsidRPr="007E6C5A">
        <w:rPr>
          <w:rFonts w:ascii="Arial" w:hAnsi="Arial" w:cs="Arial"/>
        </w:rPr>
        <w:t xml:space="preserve"> situations.  Depending on the order made or agreed to, it may include separate clauses for each parent’s child support payment obligation to the other.  See also clause PA-2 re</w:t>
      </w:r>
      <w:r w:rsidR="00CB5802">
        <w:rPr>
          <w:rFonts w:ascii="Arial" w:hAnsi="Arial" w:cs="Arial"/>
        </w:rPr>
        <w:t>:</w:t>
      </w:r>
      <w:r w:rsidRPr="007E6C5A">
        <w:rPr>
          <w:rFonts w:ascii="Arial" w:hAnsi="Arial" w:cs="Arial"/>
        </w:rPr>
        <w:t xml:space="preserve"> maintenance enforcement.</w:t>
      </w:r>
    </w:p>
  </w:footnote>
  <w:footnote w:id="169">
    <w:p w14:paraId="422C07E5" w14:textId="4FDCE56E" w:rsidR="00067D5F" w:rsidRPr="0089312C" w:rsidRDefault="00067D5F" w:rsidP="00E54EB0">
      <w:pPr>
        <w:pStyle w:val="Footer"/>
        <w:jc w:val="both"/>
      </w:pPr>
      <w:r w:rsidRPr="007E6C5A">
        <w:rPr>
          <w:rStyle w:val="FootnoteReference"/>
          <w:rFonts w:ascii="Arial" w:hAnsi="Arial" w:cs="Arial"/>
        </w:rPr>
        <w:footnoteRef/>
      </w:r>
      <w:r w:rsidRPr="007E6C5A">
        <w:rPr>
          <w:rFonts w:ascii="Arial" w:hAnsi="Arial" w:cs="Arial"/>
        </w:rPr>
        <w:t xml:space="preserve">  The date of the first payment and the commencement date must match.</w:t>
      </w:r>
      <w:r>
        <w:t xml:space="preserve"> </w:t>
      </w:r>
    </w:p>
  </w:footnote>
  <w:footnote w:id="170">
    <w:p w14:paraId="2E37A938" w14:textId="0C01DDAC" w:rsidR="00067D5F" w:rsidRPr="0068038A" w:rsidRDefault="00067D5F" w:rsidP="00E54EB0">
      <w:pPr>
        <w:pStyle w:val="Footer"/>
        <w:jc w:val="both"/>
        <w:rPr>
          <w:rFonts w:ascii="Arial" w:hAnsi="Arial" w:cs="Arial"/>
        </w:rPr>
      </w:pPr>
      <w:r w:rsidRPr="0068038A">
        <w:rPr>
          <w:rStyle w:val="FootnoteReference"/>
          <w:rFonts w:ascii="Arial" w:hAnsi="Arial" w:cs="Arial"/>
        </w:rPr>
        <w:footnoteRef/>
      </w:r>
      <w:r w:rsidRPr="0068038A">
        <w:rPr>
          <w:rFonts w:ascii="Arial" w:hAnsi="Arial" w:cs="Arial"/>
        </w:rPr>
        <w:t xml:space="preserve">  See footnote </w:t>
      </w:r>
      <w:r w:rsidR="00E50B29">
        <w:rPr>
          <w:rFonts w:ascii="Arial" w:hAnsi="Arial" w:cs="Arial"/>
        </w:rPr>
        <w:t>168</w:t>
      </w:r>
      <w:r w:rsidRPr="0068038A">
        <w:rPr>
          <w:rFonts w:ascii="Arial" w:hAnsi="Arial" w:cs="Arial"/>
        </w:rPr>
        <w:t>.</w:t>
      </w:r>
    </w:p>
  </w:footnote>
  <w:footnote w:id="171">
    <w:p w14:paraId="258A3290" w14:textId="77777777" w:rsidR="00330954" w:rsidRPr="0068038A" w:rsidRDefault="00330954" w:rsidP="00330954">
      <w:pPr>
        <w:pStyle w:val="Footer"/>
        <w:jc w:val="both"/>
        <w:rPr>
          <w:rFonts w:ascii="Arial" w:hAnsi="Arial" w:cs="Arial"/>
        </w:rPr>
      </w:pPr>
      <w:r w:rsidRPr="0068038A">
        <w:rPr>
          <w:rStyle w:val="FootnoteReference"/>
          <w:rFonts w:ascii="Arial" w:hAnsi="Arial" w:cs="Arial"/>
        </w:rPr>
        <w:footnoteRef/>
      </w:r>
      <w:r w:rsidRPr="0068038A">
        <w:rPr>
          <w:rFonts w:ascii="Arial" w:hAnsi="Arial" w:cs="Arial"/>
        </w:rPr>
        <w:t xml:space="preserve">  The dollar figures for the installment periods must total the monthly support sum.</w:t>
      </w:r>
    </w:p>
  </w:footnote>
  <w:footnote w:id="172">
    <w:p w14:paraId="0FE5A5DB" w14:textId="710CD9FB" w:rsidR="00067D5F" w:rsidRPr="0068038A" w:rsidRDefault="00067D5F" w:rsidP="00E54EB0">
      <w:pPr>
        <w:pStyle w:val="Footer"/>
        <w:jc w:val="both"/>
        <w:rPr>
          <w:rFonts w:ascii="Arial" w:hAnsi="Arial" w:cs="Arial"/>
        </w:rPr>
      </w:pPr>
      <w:r w:rsidRPr="0068038A">
        <w:rPr>
          <w:rStyle w:val="FootnoteReference"/>
          <w:rFonts w:ascii="Arial" w:hAnsi="Arial" w:cs="Arial"/>
        </w:rPr>
        <w:footnoteRef/>
      </w:r>
      <w:r w:rsidRPr="0068038A">
        <w:rPr>
          <w:rFonts w:ascii="Arial" w:hAnsi="Arial" w:cs="Arial"/>
        </w:rPr>
        <w:t xml:space="preserve">  For use only with </w:t>
      </w:r>
      <w:r w:rsidR="0045421E">
        <w:rPr>
          <w:rFonts w:ascii="Arial" w:hAnsi="Arial" w:cs="Arial"/>
        </w:rPr>
        <w:t>o</w:t>
      </w:r>
      <w:r w:rsidRPr="0068038A">
        <w:rPr>
          <w:rFonts w:ascii="Arial" w:hAnsi="Arial" w:cs="Arial"/>
        </w:rPr>
        <w:t>rders which are registered with the Maintenance Enforcement Program.</w:t>
      </w:r>
    </w:p>
  </w:footnote>
  <w:footnote w:id="173">
    <w:p w14:paraId="33B4C2C1" w14:textId="77777777" w:rsidR="00330954" w:rsidRPr="0068038A" w:rsidRDefault="00330954" w:rsidP="00330954">
      <w:pPr>
        <w:pStyle w:val="Footer"/>
        <w:jc w:val="both"/>
        <w:rPr>
          <w:rFonts w:ascii="Arial" w:hAnsi="Arial" w:cs="Arial"/>
          <w:lang w:val="en-CA"/>
        </w:rPr>
      </w:pPr>
      <w:r w:rsidRPr="0068038A">
        <w:rPr>
          <w:rStyle w:val="FootnoteReference"/>
          <w:rFonts w:ascii="Arial" w:hAnsi="Arial" w:cs="Arial"/>
        </w:rPr>
        <w:footnoteRef/>
      </w:r>
      <w:r w:rsidRPr="0068038A">
        <w:rPr>
          <w:rFonts w:ascii="Arial" w:hAnsi="Arial" w:cs="Arial"/>
        </w:rPr>
        <w:t xml:space="preserve">  </w:t>
      </w:r>
      <w:r>
        <w:rPr>
          <w:rFonts w:ascii="Arial" w:hAnsi="Arial" w:cs="Arial"/>
        </w:rPr>
        <w:t>See footnote 170</w:t>
      </w:r>
      <w:r w:rsidRPr="0068038A">
        <w:rPr>
          <w:rFonts w:ascii="Arial" w:hAnsi="Arial" w:cs="Arial"/>
        </w:rPr>
        <w:t>.</w:t>
      </w:r>
    </w:p>
  </w:footnote>
  <w:footnote w:id="174">
    <w:p w14:paraId="5D9D4721" w14:textId="726EDBBD" w:rsidR="00067D5F" w:rsidRDefault="00067D5F" w:rsidP="00190270">
      <w:pPr>
        <w:pStyle w:val="Footer"/>
      </w:pPr>
      <w:r w:rsidRPr="0068038A">
        <w:rPr>
          <w:rStyle w:val="FootnoteReference"/>
          <w:rFonts w:ascii="Arial" w:hAnsi="Arial" w:cs="Arial"/>
        </w:rPr>
        <w:footnoteRef/>
      </w:r>
      <w:r w:rsidRPr="0068038A">
        <w:rPr>
          <w:rFonts w:ascii="Arial" w:hAnsi="Arial" w:cs="Arial"/>
        </w:rPr>
        <w:t xml:space="preserve">  See footnote 1</w:t>
      </w:r>
      <w:r w:rsidR="00E50B29">
        <w:rPr>
          <w:rFonts w:ascii="Arial" w:hAnsi="Arial" w:cs="Arial"/>
        </w:rPr>
        <w:t>71</w:t>
      </w:r>
      <w:r w:rsidRPr="0068038A">
        <w:rPr>
          <w:rFonts w:ascii="Arial" w:hAnsi="Arial" w:cs="Arial"/>
        </w:rPr>
        <w:t>.</w:t>
      </w:r>
    </w:p>
  </w:footnote>
  <w:footnote w:id="175">
    <w:p w14:paraId="75BEA968" w14:textId="56D1ACB3" w:rsidR="00067D5F" w:rsidRPr="00F77773" w:rsidRDefault="00067D5F" w:rsidP="00757FC9">
      <w:pPr>
        <w:pStyle w:val="Footer"/>
        <w:jc w:val="both"/>
        <w:rPr>
          <w:rFonts w:ascii="Arial" w:hAnsi="Arial" w:cs="Arial"/>
        </w:rPr>
      </w:pPr>
      <w:r w:rsidRPr="00C043EF">
        <w:rPr>
          <w:rStyle w:val="FootnoteReference"/>
          <w:rFonts w:ascii="Arial" w:hAnsi="Arial" w:cs="Arial"/>
        </w:rPr>
        <w:footnoteRef/>
      </w:r>
      <w:r>
        <w:t xml:space="preserve">  </w:t>
      </w:r>
      <w:r w:rsidR="00634515">
        <w:t xml:space="preserve"> </w:t>
      </w:r>
      <w:r w:rsidRPr="00F77773">
        <w:rPr>
          <w:rFonts w:ascii="Arial" w:hAnsi="Arial" w:cs="Arial"/>
        </w:rPr>
        <w:t>Parties may need to also address any overpayment or arrears of support.</w:t>
      </w:r>
    </w:p>
  </w:footnote>
  <w:footnote w:id="176">
    <w:p w14:paraId="2E75F49E" w14:textId="72739540" w:rsidR="00067D5F" w:rsidRPr="00F77773" w:rsidRDefault="00067D5F" w:rsidP="00757FC9">
      <w:pPr>
        <w:pStyle w:val="Footer"/>
        <w:jc w:val="both"/>
        <w:rPr>
          <w:rFonts w:ascii="Arial" w:hAnsi="Arial" w:cs="Arial"/>
        </w:rPr>
      </w:pPr>
      <w:r w:rsidRPr="00F77773">
        <w:rPr>
          <w:rStyle w:val="FootnoteReference"/>
          <w:rFonts w:ascii="Arial" w:hAnsi="Arial" w:cs="Arial"/>
        </w:rPr>
        <w:footnoteRef/>
      </w:r>
      <w:r w:rsidRPr="00F77773">
        <w:rPr>
          <w:rFonts w:ascii="Arial" w:hAnsi="Arial" w:cs="Arial"/>
        </w:rPr>
        <w:t xml:space="preserve"> </w:t>
      </w:r>
      <w:r w:rsidR="00634515">
        <w:rPr>
          <w:rFonts w:ascii="Arial" w:hAnsi="Arial" w:cs="Arial"/>
        </w:rPr>
        <w:t xml:space="preserve"> </w:t>
      </w:r>
      <w:r w:rsidRPr="00F77773">
        <w:rPr>
          <w:rFonts w:ascii="Arial" w:hAnsi="Arial" w:cs="Arial"/>
        </w:rPr>
        <w:t xml:space="preserve">If an individual has an obligation to pay support for more than one child the </w:t>
      </w:r>
      <w:r w:rsidR="0045421E">
        <w:rPr>
          <w:rFonts w:ascii="Arial" w:hAnsi="Arial" w:cs="Arial"/>
        </w:rPr>
        <w:t>o</w:t>
      </w:r>
      <w:r w:rsidRPr="00F77773">
        <w:rPr>
          <w:rFonts w:ascii="Arial" w:hAnsi="Arial" w:cs="Arial"/>
        </w:rPr>
        <w:t>rder must include a provision dealing with support for any</w:t>
      </w:r>
      <w:r w:rsidR="00E50B29">
        <w:rPr>
          <w:rFonts w:ascii="Arial" w:hAnsi="Arial" w:cs="Arial"/>
        </w:rPr>
        <w:t xml:space="preserve"> remaining</w:t>
      </w:r>
      <w:r w:rsidRPr="00F77773">
        <w:rPr>
          <w:rFonts w:ascii="Arial" w:hAnsi="Arial" w:cs="Arial"/>
        </w:rPr>
        <w:t xml:space="preserve"> dependent children.</w:t>
      </w:r>
    </w:p>
  </w:footnote>
  <w:footnote w:id="177">
    <w:p w14:paraId="7E36125C" w14:textId="7153FA9C" w:rsidR="00067D5F" w:rsidRPr="00672D8F" w:rsidRDefault="00067D5F" w:rsidP="00757FC9">
      <w:pPr>
        <w:pStyle w:val="Footer"/>
        <w:jc w:val="both"/>
        <w:rPr>
          <w:rFonts w:ascii="Arial" w:hAnsi="Arial" w:cs="Arial"/>
          <w:i/>
        </w:rPr>
      </w:pPr>
      <w:r w:rsidRPr="00C043EF">
        <w:rPr>
          <w:rStyle w:val="FootnoteReference"/>
          <w:rFonts w:ascii="Arial" w:hAnsi="Arial" w:cs="Arial"/>
        </w:rPr>
        <w:footnoteRef/>
      </w:r>
      <w:r>
        <w:t xml:space="preserve">  </w:t>
      </w:r>
      <w:r w:rsidRPr="00672D8F">
        <w:rPr>
          <w:rFonts w:ascii="Arial" w:hAnsi="Arial" w:cs="Arial"/>
        </w:rPr>
        <w:t xml:space="preserve">For use only with a compensatory </w:t>
      </w:r>
      <w:r w:rsidR="0045421E">
        <w:rPr>
          <w:rFonts w:ascii="Arial" w:hAnsi="Arial" w:cs="Arial"/>
        </w:rPr>
        <w:t>o</w:t>
      </w:r>
      <w:r w:rsidRPr="00672D8F">
        <w:rPr>
          <w:rFonts w:ascii="Arial" w:hAnsi="Arial" w:cs="Arial"/>
        </w:rPr>
        <w:t>rder pursuant to subsection 77(2)</w:t>
      </w:r>
      <w:r w:rsidR="001451CA">
        <w:rPr>
          <w:rFonts w:ascii="Arial" w:hAnsi="Arial" w:cs="Arial"/>
        </w:rPr>
        <w:t xml:space="preserve"> </w:t>
      </w:r>
      <w:r w:rsidRPr="00672D8F">
        <w:rPr>
          <w:rFonts w:ascii="Arial" w:hAnsi="Arial" w:cs="Arial"/>
        </w:rPr>
        <w:t xml:space="preserve">of </w:t>
      </w:r>
      <w:r w:rsidRPr="00672D8F">
        <w:rPr>
          <w:rFonts w:ascii="Arial" w:hAnsi="Arial" w:cs="Arial"/>
          <w:i/>
        </w:rPr>
        <w:t>The Family Law Act.</w:t>
      </w:r>
    </w:p>
  </w:footnote>
  <w:footnote w:id="178">
    <w:p w14:paraId="7B6B3FC4" w14:textId="761EAED7" w:rsidR="00067D5F" w:rsidRPr="00672D8F" w:rsidRDefault="00067D5F" w:rsidP="00757FC9">
      <w:pPr>
        <w:pStyle w:val="Footer"/>
        <w:jc w:val="both"/>
        <w:rPr>
          <w:rFonts w:ascii="Arial" w:hAnsi="Arial" w:cs="Arial"/>
          <w:lang w:val="en-CA"/>
        </w:rPr>
      </w:pPr>
      <w:r w:rsidRPr="00672D8F">
        <w:rPr>
          <w:rStyle w:val="FootnoteReference"/>
          <w:rFonts w:ascii="Arial" w:hAnsi="Arial" w:cs="Arial"/>
        </w:rPr>
        <w:footnoteRef/>
      </w:r>
      <w:r w:rsidRPr="00672D8F">
        <w:rPr>
          <w:rFonts w:ascii="Arial" w:hAnsi="Arial" w:cs="Arial"/>
        </w:rPr>
        <w:t xml:space="preserve">  </w:t>
      </w:r>
      <w:r w:rsidRPr="00672D8F">
        <w:rPr>
          <w:rFonts w:ascii="Arial" w:hAnsi="Arial" w:cs="Arial"/>
          <w:lang w:val="en-CA"/>
        </w:rPr>
        <w:t>To allow for enforcement by the Maintenance Enforcement Program, installment payments must divide evenly into the total amount of compensatory payment ordered, with no remainder, or must otherwise add up to the total amount of the compensatory payment.</w:t>
      </w:r>
    </w:p>
  </w:footnote>
  <w:footnote w:id="179">
    <w:p w14:paraId="5C7A3537" w14:textId="79DD605F" w:rsidR="00067D5F" w:rsidRPr="00672D8F" w:rsidRDefault="00067D5F" w:rsidP="00757FC9">
      <w:pPr>
        <w:pStyle w:val="FootnoteText"/>
        <w:spacing w:line="240" w:lineRule="auto"/>
        <w:jc w:val="both"/>
        <w:rPr>
          <w:rFonts w:ascii="Arial" w:hAnsi="Arial" w:cs="Arial"/>
        </w:rPr>
      </w:pPr>
      <w:r w:rsidRPr="00672D8F">
        <w:rPr>
          <w:rStyle w:val="FootnoteReference"/>
          <w:rFonts w:ascii="Arial" w:hAnsi="Arial" w:cs="Arial"/>
        </w:rPr>
        <w:footnoteRef/>
      </w:r>
      <w:r w:rsidRPr="00672D8F">
        <w:rPr>
          <w:rFonts w:ascii="Arial" w:hAnsi="Arial" w:cs="Arial"/>
        </w:rPr>
        <w:t xml:space="preserve">  See footnote </w:t>
      </w:r>
      <w:r w:rsidR="004E3CA8">
        <w:rPr>
          <w:rFonts w:ascii="Arial" w:hAnsi="Arial" w:cs="Arial"/>
        </w:rPr>
        <w:t>177</w:t>
      </w:r>
      <w:r w:rsidRPr="00672D8F">
        <w:rPr>
          <w:rFonts w:ascii="Arial" w:hAnsi="Arial" w:cs="Arial"/>
        </w:rPr>
        <w:t>.</w:t>
      </w:r>
    </w:p>
  </w:footnote>
  <w:footnote w:id="180">
    <w:p w14:paraId="5758784A" w14:textId="3041AF95" w:rsidR="00067D5F" w:rsidRPr="001632D3" w:rsidRDefault="00067D5F" w:rsidP="00757FC9">
      <w:pPr>
        <w:pStyle w:val="Footer"/>
        <w:jc w:val="both"/>
      </w:pPr>
      <w:r w:rsidRPr="00672D8F">
        <w:rPr>
          <w:rStyle w:val="FootnoteReference"/>
          <w:rFonts w:ascii="Arial" w:hAnsi="Arial" w:cs="Arial"/>
        </w:rPr>
        <w:footnoteRef/>
      </w:r>
      <w:r w:rsidRPr="00672D8F">
        <w:rPr>
          <w:rFonts w:ascii="Arial" w:hAnsi="Arial" w:cs="Arial"/>
        </w:rPr>
        <w:t xml:space="preserve">  See footnote 1</w:t>
      </w:r>
      <w:r w:rsidR="004E3CA8">
        <w:rPr>
          <w:rFonts w:ascii="Arial" w:hAnsi="Arial" w:cs="Arial"/>
        </w:rPr>
        <w:t>77</w:t>
      </w:r>
      <w:r w:rsidRPr="00672D8F">
        <w:rPr>
          <w:rFonts w:ascii="Arial" w:hAnsi="Arial" w:cs="Arial"/>
        </w:rPr>
        <w:t>.</w:t>
      </w:r>
    </w:p>
  </w:footnote>
  <w:footnote w:id="181">
    <w:p w14:paraId="1C5B799C" w14:textId="0F9B530F" w:rsidR="00067D5F" w:rsidRPr="002417FA" w:rsidRDefault="00067D5F" w:rsidP="00757FC9">
      <w:pPr>
        <w:pStyle w:val="FootnoteText"/>
        <w:spacing w:line="240" w:lineRule="auto"/>
        <w:jc w:val="both"/>
        <w:rPr>
          <w:lang w:val="en-CA"/>
        </w:rPr>
      </w:pPr>
      <w:r w:rsidRPr="00C043EF">
        <w:rPr>
          <w:rStyle w:val="FootnoteReference"/>
          <w:rFonts w:ascii="Arial" w:eastAsiaTheme="majorEastAsia" w:hAnsi="Arial" w:cs="Arial"/>
        </w:rPr>
        <w:footnoteRef/>
      </w:r>
      <w:r>
        <w:t xml:space="preserve">  </w:t>
      </w:r>
      <w:r w:rsidRPr="00460905">
        <w:rPr>
          <w:rFonts w:ascii="Arial" w:hAnsi="Arial" w:cs="Arial"/>
        </w:rPr>
        <w:t>The OA clauses are for orders pronounced prior to March 1</w:t>
      </w:r>
      <w:r w:rsidRPr="00460905">
        <w:rPr>
          <w:rFonts w:ascii="Arial" w:hAnsi="Arial" w:cs="Arial"/>
          <w:lang w:val="en-CA"/>
        </w:rPr>
        <w:t>, 2021.  Hearings for Provisional Variation Orders and Confirmation of Provisional Variation Orders will no longer occur as of March 1, 2021.</w:t>
      </w:r>
    </w:p>
  </w:footnote>
  <w:footnote w:id="182">
    <w:p w14:paraId="105C0C17" w14:textId="21E90D3E" w:rsidR="00067D5F" w:rsidRPr="00FF19A3" w:rsidRDefault="00067D5F" w:rsidP="00460905">
      <w:pPr>
        <w:pStyle w:val="FootnoteText"/>
        <w:spacing w:line="240" w:lineRule="auto"/>
        <w:jc w:val="both"/>
      </w:pPr>
      <w:r w:rsidRPr="00C043EF">
        <w:rPr>
          <w:rStyle w:val="FootnoteReference"/>
          <w:rFonts w:ascii="Arial" w:hAnsi="Arial" w:cs="Arial"/>
        </w:rPr>
        <w:footnoteRef/>
      </w:r>
      <w:r>
        <w:t xml:space="preserve">  </w:t>
      </w:r>
      <w:r w:rsidRPr="00460905">
        <w:rPr>
          <w:rFonts w:ascii="Arial" w:hAnsi="Arial" w:cs="Arial"/>
        </w:rPr>
        <w:t xml:space="preserve">This clause should only be used for determinations of parentage pursuant to </w:t>
      </w:r>
      <w:r w:rsidRPr="00460905">
        <w:rPr>
          <w:rFonts w:ascii="Arial" w:hAnsi="Arial" w:cs="Arial"/>
          <w:i/>
        </w:rPr>
        <w:t>The Inter-jurisdictional Support Orders Act</w:t>
      </w:r>
      <w:r w:rsidRPr="00460905">
        <w:rPr>
          <w:rFonts w:ascii="Arial" w:hAnsi="Arial" w:cs="Arial"/>
        </w:rPr>
        <w:t xml:space="preserve">.  This determination of parentage provision should be preceded by the heading “THIS COURT DETERMINES pursuant to </w:t>
      </w:r>
      <w:r w:rsidRPr="00460905">
        <w:rPr>
          <w:rFonts w:ascii="Arial" w:hAnsi="Arial" w:cs="Arial"/>
          <w:i/>
        </w:rPr>
        <w:t>The Inter-jurisdictional Support Orders Act</w:t>
      </w:r>
      <w:r w:rsidRPr="00460905">
        <w:rPr>
          <w:rFonts w:ascii="Arial" w:hAnsi="Arial" w:cs="Arial"/>
        </w:rPr>
        <w:t xml:space="preserve"> that”.  Any other orders made under that Act would follow heading BA-</w:t>
      </w:r>
      <w:r w:rsidR="007D0076">
        <w:rPr>
          <w:rFonts w:ascii="Arial" w:hAnsi="Arial" w:cs="Arial"/>
        </w:rPr>
        <w:t>5</w:t>
      </w:r>
      <w:r w:rsidRPr="00460905">
        <w:rPr>
          <w:rFonts w:ascii="Arial" w:hAnsi="Arial" w:cs="Arial"/>
        </w:rPr>
        <w:t xml:space="preserve"> and be contained in a separate paragraph.</w:t>
      </w:r>
    </w:p>
  </w:footnote>
  <w:footnote w:id="183">
    <w:p w14:paraId="0BF8649F" w14:textId="346EF307" w:rsidR="005A1BEE" w:rsidRPr="005A1BEE" w:rsidRDefault="005A1BEE" w:rsidP="00F258C9">
      <w:pPr>
        <w:spacing w:line="240" w:lineRule="auto"/>
        <w:jc w:val="both"/>
        <w:rPr>
          <w:rFonts w:ascii="Arial" w:hAnsi="Arial" w:cs="Arial"/>
          <w:i/>
          <w:sz w:val="20"/>
        </w:rPr>
      </w:pPr>
      <w:r w:rsidRPr="005A1BEE">
        <w:rPr>
          <w:rStyle w:val="FootnoteReference"/>
          <w:rFonts w:ascii="Arial" w:hAnsi="Arial" w:cs="Arial"/>
          <w:sz w:val="20"/>
        </w:rPr>
        <w:footnoteRef/>
      </w:r>
      <w:r w:rsidRPr="005A1BEE">
        <w:rPr>
          <w:rFonts w:ascii="Arial" w:hAnsi="Arial" w:cs="Arial"/>
          <w:sz w:val="20"/>
        </w:rPr>
        <w:t xml:space="preserve">  For orders pronounced on or after July 1, 2023, the relief in these clauses should be ordered pursuant to </w:t>
      </w:r>
      <w:r w:rsidRPr="005A1BEE">
        <w:rPr>
          <w:rFonts w:ascii="Arial" w:hAnsi="Arial" w:cs="Arial"/>
          <w:i/>
          <w:sz w:val="20"/>
        </w:rPr>
        <w:t>The Family Support Enforcement Act</w:t>
      </w:r>
      <w:r w:rsidRPr="005A1BEE">
        <w:rPr>
          <w:rFonts w:ascii="Arial" w:hAnsi="Arial" w:cs="Arial"/>
          <w:sz w:val="20"/>
        </w:rPr>
        <w:t xml:space="preserve">.  For orders that were pronounced prior to July 1, 2023, the relief in these clauses should be ordered pursuant to </w:t>
      </w:r>
      <w:r w:rsidRPr="005A1BEE">
        <w:rPr>
          <w:rFonts w:ascii="Arial" w:hAnsi="Arial" w:cs="Arial"/>
          <w:i/>
          <w:sz w:val="20"/>
        </w:rPr>
        <w:t>The Family Maintenance Act.</w:t>
      </w:r>
    </w:p>
  </w:footnote>
  <w:footnote w:id="184">
    <w:p w14:paraId="4B15AFEE" w14:textId="1F6E284A" w:rsidR="005A1BEE" w:rsidRPr="00547D2F" w:rsidRDefault="005A1BEE" w:rsidP="00F258C9">
      <w:pPr>
        <w:spacing w:line="240" w:lineRule="auto"/>
        <w:jc w:val="both"/>
        <w:rPr>
          <w:sz w:val="20"/>
        </w:rPr>
      </w:pPr>
      <w:r w:rsidRPr="00C043EF">
        <w:rPr>
          <w:rStyle w:val="FootnoteReference"/>
          <w:rFonts w:ascii="Arial" w:hAnsi="Arial" w:cs="Arial"/>
          <w:sz w:val="20"/>
        </w:rPr>
        <w:footnoteRef/>
      </w:r>
      <w:r>
        <w:t xml:space="preserve">  </w:t>
      </w:r>
      <w:r w:rsidRPr="00547D2F">
        <w:rPr>
          <w:rFonts w:ascii="Arial" w:hAnsi="Arial" w:cs="Arial"/>
          <w:sz w:val="20"/>
        </w:rPr>
        <w:t>This clause may be used in shared parenting time situations to satisfy the parents’ payment obligations to each other where they want the Maintenance Enforcement Program to offset their support obligations.  The greater support payment should be referred to before the lesser payment.  Use of this clause may have tax/benefit implications.</w:t>
      </w:r>
    </w:p>
    <w:p w14:paraId="0E2BF66A" w14:textId="1A0B0F0F" w:rsidR="005A1BEE" w:rsidRPr="005A1BEE" w:rsidRDefault="005A1BEE">
      <w:pPr>
        <w:pStyle w:val="FootnoteText"/>
      </w:pPr>
    </w:p>
  </w:footnote>
  <w:footnote w:id="185">
    <w:p w14:paraId="0E558712" w14:textId="14A25351" w:rsidR="00067D5F" w:rsidRPr="00F14A90" w:rsidRDefault="00067D5F" w:rsidP="00757FC9">
      <w:pPr>
        <w:pStyle w:val="Footer"/>
        <w:jc w:val="both"/>
        <w:rPr>
          <w:rFonts w:ascii="Arial" w:hAnsi="Arial" w:cs="Arial"/>
        </w:rPr>
      </w:pPr>
      <w:r w:rsidRPr="00F14A90">
        <w:rPr>
          <w:rStyle w:val="FootnoteReference"/>
          <w:rFonts w:ascii="Arial" w:hAnsi="Arial" w:cs="Arial"/>
        </w:rPr>
        <w:footnoteRef/>
      </w:r>
      <w:r w:rsidRPr="00F14A90">
        <w:rPr>
          <w:rFonts w:ascii="Arial" w:hAnsi="Arial" w:cs="Arial"/>
        </w:rPr>
        <w:t xml:space="preserve">  When some or all of the arrears of support being set or cancelled have been assigned to the Director of Assistance, Director of Disability Support or someone other than the support recipient, this clause should specify to whom the arrears are or were owing.  This amount should not include penalties or fees assessed by the Director, Maintenance Enforcement Program.  In order to set, reduce or cancel </w:t>
      </w:r>
      <w:r w:rsidR="00F258C9">
        <w:rPr>
          <w:rFonts w:ascii="Arial" w:hAnsi="Arial" w:cs="Arial"/>
        </w:rPr>
        <w:t>penalties</w:t>
      </w:r>
      <w:r w:rsidR="00ED3BC9">
        <w:rPr>
          <w:rFonts w:ascii="Arial" w:hAnsi="Arial" w:cs="Arial"/>
        </w:rPr>
        <w:t xml:space="preserve"> or fee</w:t>
      </w:r>
      <w:r w:rsidR="00F258C9">
        <w:rPr>
          <w:rFonts w:ascii="Arial" w:hAnsi="Arial" w:cs="Arial"/>
        </w:rPr>
        <w:t>s</w:t>
      </w:r>
      <w:r w:rsidRPr="00F14A90">
        <w:rPr>
          <w:rFonts w:ascii="Arial" w:hAnsi="Arial" w:cs="Arial"/>
        </w:rPr>
        <w:t>, clause</w:t>
      </w:r>
      <w:r w:rsidR="00ED3BC9">
        <w:rPr>
          <w:rFonts w:ascii="Arial" w:hAnsi="Arial" w:cs="Arial"/>
        </w:rPr>
        <w:t>s</w:t>
      </w:r>
      <w:r w:rsidRPr="00F14A90">
        <w:rPr>
          <w:rFonts w:ascii="Arial" w:hAnsi="Arial" w:cs="Arial"/>
        </w:rPr>
        <w:t xml:space="preserve"> QA-4</w:t>
      </w:r>
      <w:r w:rsidR="00ED3BC9">
        <w:rPr>
          <w:rFonts w:ascii="Arial" w:hAnsi="Arial" w:cs="Arial"/>
        </w:rPr>
        <w:t xml:space="preserve"> </w:t>
      </w:r>
      <w:r w:rsidR="002564B9">
        <w:rPr>
          <w:rFonts w:ascii="Arial" w:hAnsi="Arial" w:cs="Arial"/>
        </w:rPr>
        <w:t>or</w:t>
      </w:r>
      <w:r w:rsidR="00ED3BC9">
        <w:rPr>
          <w:rFonts w:ascii="Arial" w:hAnsi="Arial" w:cs="Arial"/>
        </w:rPr>
        <w:t xml:space="preserve"> QA-5</w:t>
      </w:r>
      <w:r w:rsidRPr="00F14A90">
        <w:rPr>
          <w:rFonts w:ascii="Arial" w:hAnsi="Arial" w:cs="Arial"/>
        </w:rPr>
        <w:t xml:space="preserve"> must be used</w:t>
      </w:r>
      <w:r w:rsidR="00ED3BC9">
        <w:rPr>
          <w:rFonts w:ascii="Arial" w:hAnsi="Arial" w:cs="Arial"/>
        </w:rPr>
        <w:t xml:space="preserve"> as appropriate.</w:t>
      </w:r>
    </w:p>
  </w:footnote>
  <w:footnote w:id="186">
    <w:p w14:paraId="022B75E4" w14:textId="6810949D" w:rsidR="00067D5F" w:rsidRPr="005747C5" w:rsidRDefault="00067D5F" w:rsidP="00757FC9">
      <w:pPr>
        <w:pStyle w:val="Footer"/>
        <w:jc w:val="both"/>
      </w:pPr>
      <w:r w:rsidRPr="00F14A90">
        <w:rPr>
          <w:rStyle w:val="FootnoteReference"/>
          <w:rFonts w:ascii="Arial" w:hAnsi="Arial" w:cs="Arial"/>
        </w:rPr>
        <w:footnoteRef/>
      </w:r>
      <w:r w:rsidRPr="00F14A90">
        <w:rPr>
          <w:rFonts w:ascii="Arial" w:hAnsi="Arial" w:cs="Arial"/>
        </w:rPr>
        <w:t xml:space="preserve">  For use when an amount of arrears was set in a previous </w:t>
      </w:r>
      <w:r w:rsidR="0045421E">
        <w:rPr>
          <w:rFonts w:ascii="Arial" w:hAnsi="Arial" w:cs="Arial"/>
        </w:rPr>
        <w:t>o</w:t>
      </w:r>
      <w:r w:rsidRPr="00F14A90">
        <w:rPr>
          <w:rFonts w:ascii="Arial" w:hAnsi="Arial" w:cs="Arial"/>
        </w:rPr>
        <w:t>rder.</w:t>
      </w:r>
    </w:p>
  </w:footnote>
  <w:footnote w:id="187">
    <w:p w14:paraId="58564FB8" w14:textId="554A6525" w:rsidR="00067D5F" w:rsidRPr="000D76E6" w:rsidRDefault="00067D5F" w:rsidP="00757FC9">
      <w:pPr>
        <w:pStyle w:val="Footer"/>
        <w:jc w:val="both"/>
        <w:rPr>
          <w:rFonts w:ascii="Arial" w:hAnsi="Arial" w:cs="Arial"/>
        </w:rPr>
      </w:pPr>
      <w:r w:rsidRPr="000D76E6">
        <w:rPr>
          <w:rFonts w:ascii="Arial" w:hAnsi="Arial" w:cs="Arial"/>
          <w:vertAlign w:val="superscript"/>
        </w:rPr>
        <w:footnoteRef/>
      </w:r>
      <w:r w:rsidRPr="000D76E6">
        <w:rPr>
          <w:rFonts w:ascii="Arial" w:hAnsi="Arial" w:cs="Arial"/>
          <w:vertAlign w:val="superscript"/>
        </w:rPr>
        <w:t xml:space="preserve">  </w:t>
      </w:r>
      <w:r w:rsidRPr="000D76E6">
        <w:rPr>
          <w:rFonts w:ascii="Arial" w:hAnsi="Arial" w:cs="Arial"/>
        </w:rPr>
        <w:t>The date of the first payment and the commencement date must match.</w:t>
      </w:r>
    </w:p>
  </w:footnote>
  <w:footnote w:id="188">
    <w:p w14:paraId="023D1FEA" w14:textId="58AEC64F" w:rsidR="00067D5F" w:rsidRPr="000D76E6" w:rsidRDefault="00067D5F" w:rsidP="00757FC9">
      <w:pPr>
        <w:pStyle w:val="Footer"/>
        <w:jc w:val="both"/>
        <w:rPr>
          <w:rFonts w:ascii="Arial" w:hAnsi="Arial" w:cs="Arial"/>
        </w:rPr>
      </w:pPr>
      <w:r w:rsidRPr="000D76E6">
        <w:rPr>
          <w:rFonts w:ascii="Arial" w:hAnsi="Arial" w:cs="Arial"/>
          <w:vertAlign w:val="superscript"/>
        </w:rPr>
        <w:footnoteRef/>
      </w:r>
      <w:r w:rsidRPr="000D76E6">
        <w:rPr>
          <w:rFonts w:ascii="Arial" w:hAnsi="Arial" w:cs="Arial"/>
        </w:rPr>
        <w:t xml:space="preserve">  See footnote </w:t>
      </w:r>
      <w:r w:rsidR="00F258C9">
        <w:rPr>
          <w:rFonts w:ascii="Arial" w:hAnsi="Arial" w:cs="Arial"/>
        </w:rPr>
        <w:t>186</w:t>
      </w:r>
      <w:r w:rsidRPr="000D76E6">
        <w:rPr>
          <w:rFonts w:ascii="Arial" w:hAnsi="Arial" w:cs="Arial"/>
        </w:rPr>
        <w:t xml:space="preserve">. </w:t>
      </w:r>
    </w:p>
  </w:footnote>
  <w:footnote w:id="189">
    <w:p w14:paraId="15C74D40" w14:textId="77777777" w:rsidR="00AF7A46" w:rsidRPr="00795542" w:rsidRDefault="00AF7A46" w:rsidP="00AF7A46">
      <w:pPr>
        <w:pStyle w:val="Footer"/>
        <w:jc w:val="both"/>
      </w:pPr>
      <w:r w:rsidRPr="000D76E6">
        <w:rPr>
          <w:rFonts w:ascii="Arial" w:hAnsi="Arial" w:cs="Arial"/>
          <w:vertAlign w:val="superscript"/>
        </w:rPr>
        <w:footnoteRef/>
      </w:r>
      <w:r w:rsidRPr="000D76E6">
        <w:rPr>
          <w:rFonts w:ascii="Arial" w:hAnsi="Arial" w:cs="Arial"/>
        </w:rPr>
        <w:t xml:space="preserve">  The dollar figures for the installment periods must total the monthly support sum.</w:t>
      </w:r>
    </w:p>
  </w:footnote>
  <w:footnote w:id="190">
    <w:p w14:paraId="150D5640" w14:textId="3CDC0C50" w:rsidR="00067D5F" w:rsidRPr="00497538" w:rsidRDefault="00067D5F" w:rsidP="00757FC9">
      <w:pPr>
        <w:pStyle w:val="Footer"/>
        <w:jc w:val="both"/>
        <w:rPr>
          <w:rFonts w:ascii="Arial" w:hAnsi="Arial" w:cs="Arial"/>
        </w:rPr>
      </w:pPr>
      <w:r w:rsidRPr="00497538">
        <w:rPr>
          <w:rStyle w:val="FootnoteReference"/>
          <w:rFonts w:ascii="Arial" w:hAnsi="Arial" w:cs="Arial"/>
        </w:rPr>
        <w:footnoteRef/>
      </w:r>
      <w:r w:rsidRPr="00497538">
        <w:rPr>
          <w:rFonts w:ascii="Arial" w:hAnsi="Arial" w:cs="Arial"/>
        </w:rPr>
        <w:t xml:space="preserve">  For use only with </w:t>
      </w:r>
      <w:r w:rsidR="0045421E">
        <w:rPr>
          <w:rFonts w:ascii="Arial" w:hAnsi="Arial" w:cs="Arial"/>
        </w:rPr>
        <w:t>o</w:t>
      </w:r>
      <w:r w:rsidRPr="00497538">
        <w:rPr>
          <w:rFonts w:ascii="Arial" w:hAnsi="Arial" w:cs="Arial"/>
        </w:rPr>
        <w:t>rders which are registered with the Maintenance Enforcement Program.</w:t>
      </w:r>
    </w:p>
  </w:footnote>
  <w:footnote w:id="191">
    <w:p w14:paraId="3EFBAB2F" w14:textId="77777777" w:rsidR="00AF7A46" w:rsidRPr="00497538" w:rsidRDefault="00AF7A46" w:rsidP="00AF7A46">
      <w:pPr>
        <w:pStyle w:val="Footer"/>
        <w:rPr>
          <w:rFonts w:ascii="Arial" w:hAnsi="Arial" w:cs="Arial"/>
          <w:lang w:val="en-CA"/>
        </w:rPr>
      </w:pPr>
      <w:r w:rsidRPr="00497538">
        <w:rPr>
          <w:rStyle w:val="FootnoteReference"/>
          <w:rFonts w:ascii="Arial" w:hAnsi="Arial" w:cs="Arial"/>
        </w:rPr>
        <w:footnoteRef/>
      </w:r>
      <w:r w:rsidRPr="00497538">
        <w:rPr>
          <w:rFonts w:ascii="Arial" w:hAnsi="Arial" w:cs="Arial"/>
        </w:rPr>
        <w:t xml:space="preserve">  See footnote </w:t>
      </w:r>
      <w:r>
        <w:rPr>
          <w:rFonts w:ascii="Arial" w:hAnsi="Arial" w:cs="Arial"/>
        </w:rPr>
        <w:t>188</w:t>
      </w:r>
      <w:r w:rsidRPr="00497538">
        <w:rPr>
          <w:rFonts w:ascii="Arial" w:hAnsi="Arial" w:cs="Arial"/>
        </w:rPr>
        <w:t xml:space="preserve">.  </w:t>
      </w:r>
    </w:p>
  </w:footnote>
  <w:footnote w:id="192">
    <w:p w14:paraId="4D33C239" w14:textId="33AF271E" w:rsidR="00067D5F" w:rsidRPr="00770B77" w:rsidRDefault="00067D5F" w:rsidP="0094301D">
      <w:pPr>
        <w:pStyle w:val="Footer"/>
        <w:jc w:val="both"/>
      </w:pPr>
      <w:r w:rsidRPr="00497538">
        <w:rPr>
          <w:rStyle w:val="FootnoteReference"/>
          <w:rFonts w:ascii="Arial" w:hAnsi="Arial" w:cs="Arial"/>
        </w:rPr>
        <w:footnoteRef/>
      </w:r>
      <w:r w:rsidRPr="00497538">
        <w:rPr>
          <w:rFonts w:ascii="Arial" w:hAnsi="Arial" w:cs="Arial"/>
        </w:rPr>
        <w:t xml:space="preserve">  </w:t>
      </w:r>
      <w:r w:rsidR="00ED3BC9">
        <w:rPr>
          <w:rFonts w:ascii="Arial" w:hAnsi="Arial" w:cs="Arial"/>
        </w:rPr>
        <w:t xml:space="preserve">See footnote </w:t>
      </w:r>
      <w:r w:rsidR="00F258C9">
        <w:rPr>
          <w:rFonts w:ascii="Arial" w:hAnsi="Arial" w:cs="Arial"/>
        </w:rPr>
        <w:t>189</w:t>
      </w:r>
      <w:r w:rsidR="00ED3BC9">
        <w:rPr>
          <w:rFonts w:ascii="Arial" w:hAnsi="Arial" w:cs="Arial"/>
        </w:rPr>
        <w:t>.</w:t>
      </w:r>
    </w:p>
  </w:footnote>
  <w:footnote w:id="193">
    <w:p w14:paraId="55AED973" w14:textId="3EECF39E" w:rsidR="00067D5F" w:rsidRPr="00DA0DA4" w:rsidRDefault="00067D5F" w:rsidP="0094301D">
      <w:pPr>
        <w:pStyle w:val="Footer"/>
        <w:jc w:val="both"/>
        <w:rPr>
          <w:rFonts w:ascii="Arial" w:hAnsi="Arial" w:cs="Arial"/>
        </w:rPr>
      </w:pPr>
      <w:r w:rsidRPr="00DA0DA4">
        <w:rPr>
          <w:rFonts w:ascii="Arial" w:hAnsi="Arial" w:cs="Arial"/>
          <w:vertAlign w:val="superscript"/>
        </w:rPr>
        <w:footnoteRef/>
      </w:r>
      <w:r w:rsidRPr="00DA0DA4">
        <w:rPr>
          <w:rFonts w:ascii="Arial" w:hAnsi="Arial" w:cs="Arial"/>
          <w:vertAlign w:val="superscript"/>
        </w:rPr>
        <w:t xml:space="preserve">  </w:t>
      </w:r>
      <w:r w:rsidRPr="00DA0DA4">
        <w:rPr>
          <w:rFonts w:ascii="Arial" w:hAnsi="Arial" w:cs="Arial"/>
        </w:rPr>
        <w:t>The date of the first payment and the commencement date must match.</w:t>
      </w:r>
    </w:p>
  </w:footnote>
  <w:footnote w:id="194">
    <w:p w14:paraId="2FD8FB54" w14:textId="24E681B0" w:rsidR="00067D5F" w:rsidRPr="00DA0DA4" w:rsidRDefault="00067D5F" w:rsidP="0094301D">
      <w:pPr>
        <w:pStyle w:val="Footer"/>
        <w:jc w:val="both"/>
        <w:rPr>
          <w:rFonts w:ascii="Arial" w:hAnsi="Arial" w:cs="Arial"/>
        </w:rPr>
      </w:pPr>
      <w:r w:rsidRPr="00DA0DA4">
        <w:rPr>
          <w:rFonts w:ascii="Arial" w:hAnsi="Arial" w:cs="Arial"/>
          <w:vertAlign w:val="superscript"/>
        </w:rPr>
        <w:footnoteRef/>
      </w:r>
      <w:r w:rsidRPr="00DA0DA4">
        <w:rPr>
          <w:rFonts w:ascii="Arial" w:hAnsi="Arial" w:cs="Arial"/>
        </w:rPr>
        <w:t xml:space="preserve">  See footnote </w:t>
      </w:r>
      <w:r w:rsidR="00F258C9">
        <w:rPr>
          <w:rFonts w:ascii="Arial" w:hAnsi="Arial" w:cs="Arial"/>
        </w:rPr>
        <w:t>192</w:t>
      </w:r>
      <w:r w:rsidRPr="00DA0DA4">
        <w:rPr>
          <w:rFonts w:ascii="Arial" w:hAnsi="Arial" w:cs="Arial"/>
        </w:rPr>
        <w:t xml:space="preserve">. </w:t>
      </w:r>
    </w:p>
  </w:footnote>
  <w:footnote w:id="195">
    <w:p w14:paraId="15B22339" w14:textId="77777777" w:rsidR="00AF7A46" w:rsidRPr="00DA0DA4" w:rsidRDefault="00AF7A46" w:rsidP="00AF7A46">
      <w:pPr>
        <w:pStyle w:val="Footer"/>
        <w:jc w:val="both"/>
        <w:rPr>
          <w:rFonts w:ascii="Arial" w:hAnsi="Arial" w:cs="Arial"/>
        </w:rPr>
      </w:pPr>
      <w:r w:rsidRPr="00DA0DA4">
        <w:rPr>
          <w:rFonts w:ascii="Arial" w:hAnsi="Arial" w:cs="Arial"/>
          <w:vertAlign w:val="superscript"/>
        </w:rPr>
        <w:footnoteRef/>
      </w:r>
      <w:r w:rsidRPr="00DA0DA4">
        <w:rPr>
          <w:rFonts w:ascii="Arial" w:hAnsi="Arial" w:cs="Arial"/>
        </w:rPr>
        <w:t xml:space="preserve">  The dollar figures for the installment periods must total the monthly support sum.</w:t>
      </w:r>
    </w:p>
  </w:footnote>
  <w:footnote w:id="196">
    <w:p w14:paraId="3D93A68C" w14:textId="6C74499D" w:rsidR="00067D5F" w:rsidRPr="00770B77" w:rsidRDefault="00067D5F" w:rsidP="0094301D">
      <w:pPr>
        <w:pStyle w:val="Footer"/>
        <w:jc w:val="both"/>
      </w:pPr>
      <w:r w:rsidRPr="00DA0DA4">
        <w:rPr>
          <w:rStyle w:val="FootnoteReference"/>
          <w:rFonts w:ascii="Arial" w:hAnsi="Arial" w:cs="Arial"/>
        </w:rPr>
        <w:footnoteRef/>
      </w:r>
      <w:r w:rsidRPr="00DA0DA4">
        <w:rPr>
          <w:rFonts w:ascii="Arial" w:hAnsi="Arial" w:cs="Arial"/>
        </w:rPr>
        <w:t xml:space="preserve">  For use only with </w:t>
      </w:r>
      <w:r w:rsidR="0045421E">
        <w:rPr>
          <w:rFonts w:ascii="Arial" w:hAnsi="Arial" w:cs="Arial"/>
        </w:rPr>
        <w:t>o</w:t>
      </w:r>
      <w:r w:rsidRPr="00DA0DA4">
        <w:rPr>
          <w:rFonts w:ascii="Arial" w:hAnsi="Arial" w:cs="Arial"/>
        </w:rPr>
        <w:t>rders which are registered with the Maintenance Enforcement Program.</w:t>
      </w:r>
    </w:p>
  </w:footnote>
  <w:footnote w:id="197">
    <w:p w14:paraId="42CF79E8" w14:textId="77777777" w:rsidR="00AF7A46" w:rsidRPr="00E42DE0" w:rsidRDefault="00AF7A46" w:rsidP="00AF7A46">
      <w:pPr>
        <w:pStyle w:val="Footer"/>
        <w:jc w:val="both"/>
        <w:rPr>
          <w:rFonts w:ascii="Arial" w:hAnsi="Arial" w:cs="Arial"/>
          <w:lang w:val="en-CA"/>
        </w:rPr>
      </w:pPr>
      <w:r w:rsidRPr="00E42DE0">
        <w:rPr>
          <w:rStyle w:val="FootnoteReference"/>
          <w:rFonts w:ascii="Arial" w:hAnsi="Arial" w:cs="Arial"/>
        </w:rPr>
        <w:footnoteRef/>
      </w:r>
      <w:r w:rsidRPr="00E42DE0">
        <w:rPr>
          <w:rFonts w:ascii="Arial" w:hAnsi="Arial" w:cs="Arial"/>
        </w:rPr>
        <w:t xml:space="preserve">  See footnote </w:t>
      </w:r>
      <w:r>
        <w:rPr>
          <w:rFonts w:ascii="Arial" w:hAnsi="Arial" w:cs="Arial"/>
        </w:rPr>
        <w:t>194</w:t>
      </w:r>
      <w:r w:rsidRPr="00E42DE0">
        <w:rPr>
          <w:rFonts w:ascii="Arial" w:hAnsi="Arial" w:cs="Arial"/>
        </w:rPr>
        <w:t xml:space="preserve">.  </w:t>
      </w:r>
    </w:p>
  </w:footnote>
  <w:footnote w:id="198">
    <w:p w14:paraId="2FAD06FA" w14:textId="68E757B2" w:rsidR="00067D5F" w:rsidRPr="00770B77" w:rsidRDefault="00067D5F" w:rsidP="00190270">
      <w:pPr>
        <w:pStyle w:val="Footer"/>
      </w:pPr>
      <w:r w:rsidRPr="00E42DE0">
        <w:rPr>
          <w:rStyle w:val="FootnoteReference"/>
          <w:rFonts w:ascii="Arial" w:hAnsi="Arial" w:cs="Arial"/>
        </w:rPr>
        <w:footnoteRef/>
      </w:r>
      <w:r w:rsidRPr="00E42DE0">
        <w:rPr>
          <w:rFonts w:ascii="Arial" w:hAnsi="Arial" w:cs="Arial"/>
        </w:rPr>
        <w:t xml:space="preserve">  See footnote </w:t>
      </w:r>
      <w:r w:rsidR="00F258C9">
        <w:rPr>
          <w:rFonts w:ascii="Arial" w:hAnsi="Arial" w:cs="Arial"/>
        </w:rPr>
        <w:t>195</w:t>
      </w:r>
      <w:r w:rsidRPr="00E42DE0">
        <w:rPr>
          <w:rFonts w:ascii="Arial" w:hAnsi="Arial" w:cs="Arial"/>
        </w:rPr>
        <w:t>.</w:t>
      </w:r>
      <w:r w:rsidRPr="00E42DE0">
        <w:t xml:space="preserve"> </w:t>
      </w:r>
    </w:p>
  </w:footnote>
  <w:footnote w:id="199">
    <w:p w14:paraId="1BF1796B" w14:textId="054AE63A" w:rsidR="00067D5F" w:rsidRPr="00E30510" w:rsidRDefault="00067D5F" w:rsidP="000130FC">
      <w:pPr>
        <w:pStyle w:val="Footer"/>
        <w:jc w:val="both"/>
        <w:rPr>
          <w:rFonts w:ascii="Arial" w:hAnsi="Arial" w:cs="Arial"/>
          <w:i/>
        </w:rPr>
      </w:pPr>
      <w:r w:rsidRPr="00E30510">
        <w:rPr>
          <w:rStyle w:val="FootnoteReference"/>
          <w:rFonts w:ascii="Arial" w:hAnsi="Arial" w:cs="Arial"/>
        </w:rPr>
        <w:footnoteRef/>
      </w:r>
      <w:r w:rsidRPr="00E30510">
        <w:rPr>
          <w:rFonts w:ascii="Arial" w:hAnsi="Arial" w:cs="Arial"/>
        </w:rPr>
        <w:t xml:space="preserve">  This relief is granted pursuant to sections 23 and 24 of </w:t>
      </w:r>
      <w:r w:rsidRPr="00E30510">
        <w:rPr>
          <w:rFonts w:ascii="Arial" w:hAnsi="Arial" w:cs="Arial"/>
          <w:i/>
        </w:rPr>
        <w:t>The Family Support Enforcement Act.</w:t>
      </w:r>
    </w:p>
  </w:footnote>
  <w:footnote w:id="200">
    <w:p w14:paraId="19CBB41F" w14:textId="56E53C6A" w:rsidR="00067D5F" w:rsidRPr="00E30510" w:rsidRDefault="00067D5F" w:rsidP="000130FC">
      <w:pPr>
        <w:pStyle w:val="Footer"/>
        <w:jc w:val="both"/>
        <w:rPr>
          <w:rFonts w:ascii="Arial" w:hAnsi="Arial" w:cs="Arial"/>
        </w:rPr>
      </w:pPr>
      <w:r w:rsidRPr="00E30510">
        <w:rPr>
          <w:rStyle w:val="FootnoteReference"/>
          <w:rFonts w:ascii="Arial" w:hAnsi="Arial" w:cs="Arial"/>
        </w:rPr>
        <w:footnoteRef/>
      </w:r>
      <w:r w:rsidRPr="00E30510">
        <w:rPr>
          <w:rFonts w:ascii="Arial" w:hAnsi="Arial" w:cs="Arial"/>
        </w:rPr>
        <w:t xml:space="preserve">  This clause is to be used for a first or second suspension which is granted pursuant to subsection 23(4) (first suspension) or </w:t>
      </w:r>
      <w:r w:rsidR="00F258C9">
        <w:rPr>
          <w:rFonts w:ascii="Arial" w:hAnsi="Arial" w:cs="Arial"/>
        </w:rPr>
        <w:t xml:space="preserve">subsection </w:t>
      </w:r>
      <w:r w:rsidRPr="00E30510">
        <w:rPr>
          <w:rFonts w:ascii="Arial" w:hAnsi="Arial" w:cs="Arial"/>
        </w:rPr>
        <w:t xml:space="preserve">23(6) (second suspension) of </w:t>
      </w:r>
      <w:r w:rsidRPr="00E30510">
        <w:rPr>
          <w:rFonts w:ascii="Arial" w:hAnsi="Arial" w:cs="Arial"/>
          <w:i/>
        </w:rPr>
        <w:t>The Family Support Enforcement Act</w:t>
      </w:r>
      <w:r w:rsidRPr="00E30510">
        <w:rPr>
          <w:rFonts w:ascii="Arial" w:hAnsi="Arial" w:cs="Arial"/>
        </w:rPr>
        <w:t xml:space="preserve">.  A first or second suspension cannot exceed a period of six months from the date of pronouncement of the </w:t>
      </w:r>
      <w:r w:rsidR="0045421E">
        <w:rPr>
          <w:rFonts w:ascii="Arial" w:hAnsi="Arial" w:cs="Arial"/>
        </w:rPr>
        <w:t>o</w:t>
      </w:r>
      <w:r w:rsidRPr="00E30510">
        <w:rPr>
          <w:rFonts w:ascii="Arial" w:hAnsi="Arial" w:cs="Arial"/>
        </w:rPr>
        <w:t xml:space="preserve">rder.  Orders which attempt to insert an end date which exceeds this limit will expire by operation of law six months after the date of pronouncement notwithstanding that the </w:t>
      </w:r>
      <w:r w:rsidR="0045421E">
        <w:rPr>
          <w:rFonts w:ascii="Arial" w:hAnsi="Arial" w:cs="Arial"/>
        </w:rPr>
        <w:t>o</w:t>
      </w:r>
      <w:r w:rsidRPr="00E30510">
        <w:rPr>
          <w:rFonts w:ascii="Arial" w:hAnsi="Arial" w:cs="Arial"/>
        </w:rPr>
        <w:t>rder may provide otherwise.</w:t>
      </w:r>
    </w:p>
  </w:footnote>
  <w:footnote w:id="201">
    <w:p w14:paraId="36C9D038" w14:textId="00DF5C1F" w:rsidR="00067D5F" w:rsidRPr="002D6F03" w:rsidRDefault="00067D5F" w:rsidP="000130FC">
      <w:pPr>
        <w:pStyle w:val="Footer"/>
        <w:jc w:val="both"/>
      </w:pPr>
      <w:r w:rsidRPr="00E30510">
        <w:rPr>
          <w:rStyle w:val="FootnoteReference"/>
          <w:rFonts w:ascii="Arial" w:hAnsi="Arial" w:cs="Arial"/>
        </w:rPr>
        <w:footnoteRef/>
      </w:r>
      <w:r w:rsidRPr="00E30510">
        <w:rPr>
          <w:rFonts w:ascii="Arial" w:hAnsi="Arial" w:cs="Arial"/>
        </w:rPr>
        <w:t xml:space="preserve">  If the suspension is conditional and the support payor does not comply with any condition, the suspension will terminate as of the date on which the support payor fails to comply.</w:t>
      </w:r>
      <w:r>
        <w:t xml:space="preserve"> </w:t>
      </w:r>
    </w:p>
  </w:footnote>
  <w:footnote w:id="202">
    <w:p w14:paraId="7745CEB4" w14:textId="136AA18B" w:rsidR="00067D5F" w:rsidRPr="000B54DC" w:rsidRDefault="00067D5F" w:rsidP="000130FC">
      <w:pPr>
        <w:pStyle w:val="Footer"/>
        <w:jc w:val="both"/>
        <w:rPr>
          <w:rFonts w:ascii="Arial" w:hAnsi="Arial" w:cs="Arial"/>
        </w:rPr>
      </w:pPr>
      <w:r w:rsidRPr="000B54DC">
        <w:rPr>
          <w:rStyle w:val="FootnoteReference"/>
          <w:rFonts w:ascii="Arial" w:hAnsi="Arial" w:cs="Arial"/>
        </w:rPr>
        <w:footnoteRef/>
      </w:r>
      <w:r w:rsidRPr="000B54DC">
        <w:rPr>
          <w:rFonts w:ascii="Arial" w:hAnsi="Arial" w:cs="Arial"/>
        </w:rPr>
        <w:t xml:space="preserve">  This clause is to be used for a third suspension which is granted pursuant to subsection 23(8) of </w:t>
      </w:r>
      <w:r w:rsidRPr="000B54DC">
        <w:rPr>
          <w:rFonts w:ascii="Arial" w:hAnsi="Arial" w:cs="Arial"/>
          <w:i/>
        </w:rPr>
        <w:t>The Family Support Enforcement Act</w:t>
      </w:r>
      <w:r w:rsidRPr="000B54DC">
        <w:rPr>
          <w:rFonts w:ascii="Arial" w:hAnsi="Arial" w:cs="Arial"/>
        </w:rPr>
        <w:t xml:space="preserve">.  A third suspension may be for an unlimited period of time. If an end date is specified, the </w:t>
      </w:r>
      <w:r w:rsidR="0045421E">
        <w:rPr>
          <w:rFonts w:ascii="Arial" w:hAnsi="Arial" w:cs="Arial"/>
        </w:rPr>
        <w:t>o</w:t>
      </w:r>
      <w:r w:rsidRPr="000B54DC">
        <w:rPr>
          <w:rFonts w:ascii="Arial" w:hAnsi="Arial" w:cs="Arial"/>
        </w:rPr>
        <w:t>rder will terminate on that date.</w:t>
      </w:r>
    </w:p>
  </w:footnote>
  <w:footnote w:id="203">
    <w:p w14:paraId="4C17D1D7" w14:textId="6F9C33F2" w:rsidR="00067D5F" w:rsidRPr="000B54DC" w:rsidRDefault="00067D5F" w:rsidP="000130FC">
      <w:pPr>
        <w:pStyle w:val="Footer"/>
        <w:jc w:val="both"/>
        <w:rPr>
          <w:rFonts w:ascii="Arial" w:hAnsi="Arial" w:cs="Arial"/>
          <w:lang w:val="en-CA"/>
        </w:rPr>
      </w:pPr>
      <w:r w:rsidRPr="000B54DC">
        <w:rPr>
          <w:rStyle w:val="FootnoteReference"/>
          <w:rFonts w:ascii="Arial" w:hAnsi="Arial" w:cs="Arial"/>
        </w:rPr>
        <w:footnoteRef/>
      </w:r>
      <w:r w:rsidRPr="000B54DC">
        <w:rPr>
          <w:rFonts w:ascii="Arial" w:hAnsi="Arial" w:cs="Arial"/>
        </w:rPr>
        <w:t xml:space="preserve">  </w:t>
      </w:r>
      <w:r w:rsidR="00F258C9">
        <w:rPr>
          <w:rFonts w:ascii="Arial" w:hAnsi="Arial" w:cs="Arial"/>
        </w:rPr>
        <w:t>See footnote 200</w:t>
      </w:r>
      <w:r w:rsidRPr="000B54DC">
        <w:rPr>
          <w:rFonts w:ascii="Arial" w:hAnsi="Arial" w:cs="Arial"/>
        </w:rPr>
        <w:t>.</w:t>
      </w:r>
    </w:p>
  </w:footnote>
  <w:footnote w:id="204">
    <w:p w14:paraId="48DA0816" w14:textId="3E51BAF8" w:rsidR="00067D5F" w:rsidRPr="000B54DC" w:rsidRDefault="00067D5F" w:rsidP="000130FC">
      <w:pPr>
        <w:pStyle w:val="Footer"/>
        <w:jc w:val="both"/>
        <w:rPr>
          <w:rFonts w:ascii="Arial" w:hAnsi="Arial" w:cs="Arial"/>
        </w:rPr>
      </w:pPr>
      <w:r w:rsidRPr="000B54DC">
        <w:rPr>
          <w:rFonts w:ascii="Arial" w:hAnsi="Arial" w:cs="Arial"/>
          <w:vertAlign w:val="superscript"/>
        </w:rPr>
        <w:footnoteRef/>
      </w:r>
      <w:r w:rsidRPr="000B54DC">
        <w:rPr>
          <w:rFonts w:ascii="Arial" w:hAnsi="Arial" w:cs="Arial"/>
          <w:vertAlign w:val="superscript"/>
        </w:rPr>
        <w:t xml:space="preserve">  </w:t>
      </w:r>
      <w:r w:rsidRPr="000B54DC">
        <w:rPr>
          <w:rFonts w:ascii="Arial" w:hAnsi="Arial" w:cs="Arial"/>
        </w:rPr>
        <w:t>The date of the first payment and the commencement date must match.</w:t>
      </w:r>
    </w:p>
  </w:footnote>
  <w:footnote w:id="205">
    <w:p w14:paraId="6F750BCE" w14:textId="691A220D" w:rsidR="00067D5F" w:rsidRPr="000B54DC" w:rsidRDefault="00067D5F" w:rsidP="000130FC">
      <w:pPr>
        <w:pStyle w:val="Footer"/>
        <w:jc w:val="both"/>
        <w:rPr>
          <w:rFonts w:ascii="Arial" w:hAnsi="Arial" w:cs="Arial"/>
        </w:rPr>
      </w:pPr>
      <w:r w:rsidRPr="000B54DC">
        <w:rPr>
          <w:rFonts w:ascii="Arial" w:hAnsi="Arial" w:cs="Arial"/>
          <w:vertAlign w:val="superscript"/>
        </w:rPr>
        <w:footnoteRef/>
      </w:r>
      <w:r w:rsidRPr="000B54DC">
        <w:rPr>
          <w:rFonts w:ascii="Arial" w:hAnsi="Arial" w:cs="Arial"/>
        </w:rPr>
        <w:t xml:space="preserve">  See footnote </w:t>
      </w:r>
      <w:r w:rsidR="00F258C9">
        <w:rPr>
          <w:rFonts w:ascii="Arial" w:hAnsi="Arial" w:cs="Arial"/>
        </w:rPr>
        <w:t>203</w:t>
      </w:r>
      <w:r w:rsidRPr="000B54DC">
        <w:rPr>
          <w:rFonts w:ascii="Arial" w:hAnsi="Arial" w:cs="Arial"/>
        </w:rPr>
        <w:t xml:space="preserve">.  </w:t>
      </w:r>
    </w:p>
  </w:footnote>
  <w:footnote w:id="206">
    <w:p w14:paraId="64C095B7" w14:textId="77777777" w:rsidR="00AF7A46" w:rsidRPr="00795542" w:rsidRDefault="00AF7A46" w:rsidP="00AF7A46">
      <w:pPr>
        <w:pStyle w:val="Footer"/>
        <w:jc w:val="both"/>
      </w:pPr>
      <w:r w:rsidRPr="000B54DC">
        <w:rPr>
          <w:rFonts w:ascii="Arial" w:hAnsi="Arial" w:cs="Arial"/>
          <w:vertAlign w:val="superscript"/>
        </w:rPr>
        <w:footnoteRef/>
      </w:r>
      <w:r w:rsidRPr="000B54DC">
        <w:rPr>
          <w:rFonts w:ascii="Arial" w:hAnsi="Arial" w:cs="Arial"/>
        </w:rPr>
        <w:t xml:space="preserve">  The dollar figures for the installment periods must total the monthly support sum.</w:t>
      </w:r>
    </w:p>
  </w:footnote>
  <w:footnote w:id="207">
    <w:p w14:paraId="260E3D2B" w14:textId="77777777" w:rsidR="00AF7A46" w:rsidRPr="00770B77" w:rsidRDefault="00AF7A46" w:rsidP="00AF7A46">
      <w:pPr>
        <w:pStyle w:val="Footer"/>
        <w:jc w:val="both"/>
        <w:rPr>
          <w:lang w:val="en-CA"/>
        </w:rPr>
      </w:pPr>
      <w:r w:rsidRPr="000B54DC">
        <w:rPr>
          <w:rStyle w:val="FootnoteReference"/>
          <w:rFonts w:ascii="Arial" w:hAnsi="Arial" w:cs="Arial"/>
        </w:rPr>
        <w:footnoteRef/>
      </w:r>
      <w:r w:rsidRPr="000B54DC">
        <w:rPr>
          <w:rFonts w:ascii="Arial" w:hAnsi="Arial" w:cs="Arial"/>
        </w:rPr>
        <w:t xml:space="preserve">  See footnote </w:t>
      </w:r>
      <w:r>
        <w:rPr>
          <w:rFonts w:ascii="Arial" w:hAnsi="Arial" w:cs="Arial"/>
        </w:rPr>
        <w:t>204</w:t>
      </w:r>
      <w:r w:rsidRPr="000B54DC">
        <w:t xml:space="preserve">.  </w:t>
      </w:r>
    </w:p>
  </w:footnote>
  <w:footnote w:id="208">
    <w:p w14:paraId="7FCA533A" w14:textId="2D465E05" w:rsidR="00067D5F" w:rsidRPr="004554CA" w:rsidRDefault="00067D5F" w:rsidP="000130FC">
      <w:pPr>
        <w:pStyle w:val="Footer"/>
        <w:jc w:val="both"/>
        <w:rPr>
          <w:rFonts w:ascii="Arial" w:hAnsi="Arial" w:cs="Arial"/>
          <w:lang w:val="en-CA"/>
        </w:rPr>
      </w:pPr>
      <w:r w:rsidRPr="004554CA">
        <w:rPr>
          <w:rStyle w:val="FootnoteReference"/>
          <w:rFonts w:ascii="Arial" w:hAnsi="Arial" w:cs="Arial"/>
        </w:rPr>
        <w:footnoteRef/>
      </w:r>
      <w:r w:rsidRPr="004554CA">
        <w:rPr>
          <w:rFonts w:ascii="Arial" w:hAnsi="Arial" w:cs="Arial"/>
        </w:rPr>
        <w:t xml:space="preserve">  For use in addition to clause QE-1 or QE-2.  See </w:t>
      </w:r>
      <w:r w:rsidRPr="004554CA">
        <w:rPr>
          <w:rFonts w:ascii="Arial" w:hAnsi="Arial" w:cs="Arial"/>
          <w:lang w:val="en-CA"/>
        </w:rPr>
        <w:t xml:space="preserve">subsections 24(1) and (3) of </w:t>
      </w:r>
      <w:r w:rsidRPr="004554CA">
        <w:rPr>
          <w:rFonts w:ascii="Arial" w:hAnsi="Arial" w:cs="Arial"/>
          <w:i/>
          <w:lang w:val="en-CA"/>
        </w:rPr>
        <w:t xml:space="preserve">The Family Support Enforcement  Act </w:t>
      </w:r>
      <w:r w:rsidRPr="004554CA">
        <w:rPr>
          <w:rFonts w:ascii="Arial" w:hAnsi="Arial" w:cs="Arial"/>
          <w:lang w:val="en-CA"/>
        </w:rPr>
        <w:t xml:space="preserve">which list enforcement actions taken by the Program that are not affected by a suspension </w:t>
      </w:r>
      <w:r w:rsidR="0045421E">
        <w:rPr>
          <w:rFonts w:ascii="Arial" w:hAnsi="Arial" w:cs="Arial"/>
          <w:lang w:val="en-CA"/>
        </w:rPr>
        <w:t>o</w:t>
      </w:r>
      <w:r w:rsidRPr="004554CA">
        <w:rPr>
          <w:rFonts w:ascii="Arial" w:hAnsi="Arial" w:cs="Arial"/>
          <w:lang w:val="en-CA"/>
        </w:rPr>
        <w:t xml:space="preserve">rder unless specifically stated.  This clause will not remove or discharge a registration which is already in place or set aside or terminate an </w:t>
      </w:r>
      <w:r w:rsidR="0045421E">
        <w:rPr>
          <w:rFonts w:ascii="Arial" w:hAnsi="Arial" w:cs="Arial"/>
          <w:lang w:val="en-CA"/>
        </w:rPr>
        <w:t>o</w:t>
      </w:r>
      <w:r w:rsidRPr="004554CA">
        <w:rPr>
          <w:rFonts w:ascii="Arial" w:hAnsi="Arial" w:cs="Arial"/>
          <w:lang w:val="en-CA"/>
        </w:rPr>
        <w:t>rder which has already been pronounced.</w:t>
      </w:r>
    </w:p>
  </w:footnote>
  <w:footnote w:id="209">
    <w:p w14:paraId="0FE7DF65" w14:textId="6797A077" w:rsidR="00067D5F" w:rsidRPr="005C7513" w:rsidRDefault="00067D5F" w:rsidP="000130FC">
      <w:pPr>
        <w:pStyle w:val="Footer"/>
        <w:jc w:val="both"/>
      </w:pPr>
      <w:r w:rsidRPr="004554CA">
        <w:rPr>
          <w:rStyle w:val="FootnoteReference"/>
          <w:rFonts w:ascii="Arial" w:hAnsi="Arial" w:cs="Arial"/>
        </w:rPr>
        <w:footnoteRef/>
      </w:r>
      <w:r w:rsidRPr="004554CA">
        <w:rPr>
          <w:rFonts w:ascii="Arial" w:hAnsi="Arial" w:cs="Arial"/>
        </w:rPr>
        <w:t xml:space="preserve">  Restrictions can be placed on federal garnishing orders to attach only certain categories of common federal payments:  CRA (please note that there is no ability for the MEP to restrict collection to only income tax returns or GST), Employment Insurance payments, Canada Pension Plan and Old Age Security payments.  One or more of these categories may be specified as an exemption to the general suspension of a federal garnishing order.</w:t>
      </w:r>
    </w:p>
  </w:footnote>
  <w:footnote w:id="210">
    <w:p w14:paraId="4D71DAF7" w14:textId="731D3653" w:rsidR="00067D5F" w:rsidRPr="00147AD2" w:rsidRDefault="00067D5F" w:rsidP="000130FC">
      <w:pPr>
        <w:pStyle w:val="Footer"/>
        <w:jc w:val="both"/>
        <w:rPr>
          <w:rFonts w:ascii="Arial" w:hAnsi="Arial" w:cs="Arial"/>
          <w:lang w:val="en-CA"/>
        </w:rPr>
      </w:pPr>
      <w:r w:rsidRPr="00147AD2">
        <w:rPr>
          <w:rStyle w:val="FootnoteReference"/>
          <w:rFonts w:ascii="Arial" w:hAnsi="Arial" w:cs="Arial"/>
        </w:rPr>
        <w:footnoteRef/>
      </w:r>
      <w:r w:rsidRPr="00147AD2">
        <w:rPr>
          <w:rFonts w:ascii="Arial" w:hAnsi="Arial" w:cs="Arial"/>
        </w:rPr>
        <w:t xml:space="preserve">  For </w:t>
      </w:r>
      <w:r w:rsidRPr="00147AD2">
        <w:rPr>
          <w:rFonts w:ascii="Arial" w:hAnsi="Arial" w:cs="Arial"/>
          <w:lang w:val="en-CA"/>
        </w:rPr>
        <w:t>use when the support payor receives wages or payments from a federal employer or federally-regulated pension and those wages or payments are being garnished.</w:t>
      </w:r>
    </w:p>
  </w:footnote>
  <w:footnote w:id="211">
    <w:p w14:paraId="23EA1531" w14:textId="0FC4F71E" w:rsidR="00067D5F" w:rsidRPr="00147AD2" w:rsidRDefault="00067D5F" w:rsidP="000130FC">
      <w:pPr>
        <w:pStyle w:val="Footer"/>
        <w:jc w:val="both"/>
        <w:rPr>
          <w:rFonts w:ascii="Arial" w:hAnsi="Arial" w:cs="Arial"/>
        </w:rPr>
      </w:pPr>
      <w:r w:rsidRPr="00147AD2">
        <w:rPr>
          <w:rStyle w:val="FootnoteReference"/>
          <w:rFonts w:ascii="Arial" w:hAnsi="Arial" w:cs="Arial"/>
        </w:rPr>
        <w:footnoteRef/>
      </w:r>
      <w:r w:rsidRPr="00147AD2">
        <w:rPr>
          <w:rFonts w:ascii="Arial" w:hAnsi="Arial" w:cs="Arial"/>
        </w:rPr>
        <w:t xml:space="preserve">  For use where the intent is to suspend one or more specific enforcement actions.</w:t>
      </w:r>
    </w:p>
  </w:footnote>
  <w:footnote w:id="212">
    <w:p w14:paraId="663BBC02" w14:textId="0973DF84" w:rsidR="00067D5F" w:rsidRPr="00E229F6" w:rsidRDefault="00067D5F" w:rsidP="000130FC">
      <w:pPr>
        <w:pStyle w:val="Footer"/>
        <w:jc w:val="both"/>
      </w:pPr>
      <w:r w:rsidRPr="00147AD2">
        <w:rPr>
          <w:rStyle w:val="FootnoteReference"/>
          <w:rFonts w:ascii="Arial" w:hAnsi="Arial" w:cs="Arial"/>
        </w:rPr>
        <w:footnoteRef/>
      </w:r>
      <w:r w:rsidRPr="00147AD2">
        <w:rPr>
          <w:rFonts w:ascii="Arial" w:hAnsi="Arial" w:cs="Arial"/>
        </w:rPr>
        <w:t xml:space="preserve">  See footnotes </w:t>
      </w:r>
      <w:r w:rsidR="00F258C9">
        <w:rPr>
          <w:rFonts w:ascii="Arial" w:hAnsi="Arial" w:cs="Arial"/>
        </w:rPr>
        <w:t>199</w:t>
      </w:r>
      <w:r w:rsidRPr="00147AD2">
        <w:rPr>
          <w:rFonts w:ascii="Arial" w:hAnsi="Arial" w:cs="Arial"/>
        </w:rPr>
        <w:t xml:space="preserve"> (clause QE-1) and </w:t>
      </w:r>
      <w:r w:rsidR="00F258C9">
        <w:rPr>
          <w:rFonts w:ascii="Arial" w:hAnsi="Arial" w:cs="Arial"/>
        </w:rPr>
        <w:t>201</w:t>
      </w:r>
      <w:r w:rsidRPr="00147AD2">
        <w:rPr>
          <w:rFonts w:ascii="Arial" w:hAnsi="Arial" w:cs="Arial"/>
        </w:rPr>
        <w:t xml:space="preserve"> (clause QE-2) to determine which subsection is applicable.</w:t>
      </w:r>
    </w:p>
  </w:footnote>
  <w:footnote w:id="213">
    <w:p w14:paraId="1CA8964F" w14:textId="4A22CA40" w:rsidR="00067D5F" w:rsidRPr="006E3F2A" w:rsidRDefault="00067D5F" w:rsidP="000130FC">
      <w:pPr>
        <w:pStyle w:val="Footer"/>
        <w:jc w:val="both"/>
        <w:rPr>
          <w:rFonts w:ascii="Arial" w:hAnsi="Arial" w:cs="Arial"/>
        </w:rPr>
      </w:pPr>
      <w:r w:rsidRPr="006E3F2A">
        <w:rPr>
          <w:rStyle w:val="FootnoteReference"/>
          <w:rFonts w:ascii="Arial" w:hAnsi="Arial" w:cs="Arial"/>
        </w:rPr>
        <w:footnoteRef/>
      </w:r>
      <w:r w:rsidRPr="006E3F2A">
        <w:rPr>
          <w:rFonts w:ascii="Arial" w:hAnsi="Arial" w:cs="Arial"/>
        </w:rPr>
        <w:t xml:space="preserve">  Conditions might include: who has conduct of the sale, how proceeds will be disposed of, deductions from proceeds, that a party vacate by a certain date, etc.</w:t>
      </w:r>
    </w:p>
  </w:footnote>
  <w:footnote w:id="214">
    <w:p w14:paraId="0A9B18AA" w14:textId="14934F79" w:rsidR="00067D5F" w:rsidRPr="00924CDB" w:rsidRDefault="00067D5F" w:rsidP="000130FC">
      <w:pPr>
        <w:pStyle w:val="Footer"/>
        <w:jc w:val="both"/>
      </w:pPr>
      <w:r w:rsidRPr="006E3F2A">
        <w:rPr>
          <w:rStyle w:val="FootnoteReference"/>
          <w:rFonts w:ascii="Arial" w:hAnsi="Arial" w:cs="Arial"/>
        </w:rPr>
        <w:footnoteRef/>
      </w:r>
      <w:r w:rsidRPr="006E3F2A">
        <w:rPr>
          <w:rFonts w:ascii="Arial" w:hAnsi="Arial" w:cs="Arial"/>
        </w:rPr>
        <w:t xml:space="preserve">  If an encumbrance is an exception, refer to it by registration number.</w:t>
      </w:r>
    </w:p>
  </w:footnote>
  <w:footnote w:id="215">
    <w:p w14:paraId="7B0DDB91" w14:textId="6EB65454" w:rsidR="00067D5F" w:rsidRPr="006E3F2A" w:rsidRDefault="00067D5F" w:rsidP="002D6F03">
      <w:pPr>
        <w:pStyle w:val="Footer"/>
        <w:rPr>
          <w:rFonts w:ascii="Arial" w:hAnsi="Arial" w:cs="Arial"/>
        </w:rPr>
      </w:pPr>
      <w:r w:rsidRPr="006E3F2A">
        <w:rPr>
          <w:rStyle w:val="FootnoteReference"/>
          <w:rFonts w:ascii="Arial" w:hAnsi="Arial" w:cs="Arial"/>
        </w:rPr>
        <w:footnoteRef/>
      </w:r>
      <w:r w:rsidRPr="006E3F2A">
        <w:rPr>
          <w:rFonts w:ascii="Arial" w:hAnsi="Arial" w:cs="Arial"/>
        </w:rPr>
        <w:t xml:space="preserve">  </w:t>
      </w:r>
      <w:r w:rsidR="00003DD2">
        <w:rPr>
          <w:rFonts w:ascii="Arial" w:hAnsi="Arial" w:cs="Arial"/>
        </w:rPr>
        <w:t>See footnote 213</w:t>
      </w:r>
      <w:r w:rsidRPr="006E3F2A">
        <w:rPr>
          <w:rFonts w:ascii="Arial" w:hAnsi="Arial" w:cs="Arial"/>
        </w:rPr>
        <w:t>.</w:t>
      </w:r>
    </w:p>
  </w:footnote>
  <w:footnote w:id="216">
    <w:p w14:paraId="5DAD3126" w14:textId="01AE6B38" w:rsidR="00067D5F" w:rsidRPr="006608AF" w:rsidRDefault="00067D5F" w:rsidP="001D19F4">
      <w:pPr>
        <w:pStyle w:val="FootnoteText"/>
        <w:spacing w:line="240" w:lineRule="auto"/>
        <w:jc w:val="both"/>
        <w:rPr>
          <w:rFonts w:ascii="Arial" w:hAnsi="Arial" w:cs="Arial"/>
          <w:lang w:val="en-CA"/>
        </w:rPr>
      </w:pPr>
      <w:r w:rsidRPr="006608AF">
        <w:rPr>
          <w:rStyle w:val="FootnoteReference"/>
          <w:rFonts w:ascii="Arial" w:hAnsi="Arial" w:cs="Arial"/>
        </w:rPr>
        <w:footnoteRef/>
      </w:r>
      <w:r w:rsidRPr="006608AF">
        <w:rPr>
          <w:rFonts w:ascii="Arial" w:hAnsi="Arial" w:cs="Arial"/>
        </w:rPr>
        <w:t xml:space="preserve">  </w:t>
      </w:r>
      <w:r w:rsidRPr="006608AF">
        <w:rPr>
          <w:rFonts w:ascii="Arial" w:hAnsi="Arial" w:cs="Arial"/>
          <w:lang w:val="en-CA"/>
        </w:rPr>
        <w:t xml:space="preserve">An </w:t>
      </w:r>
      <w:r w:rsidR="0045421E">
        <w:rPr>
          <w:rFonts w:ascii="Arial" w:hAnsi="Arial" w:cs="Arial"/>
          <w:lang w:val="en-CA"/>
        </w:rPr>
        <w:t>o</w:t>
      </w:r>
      <w:r w:rsidRPr="006608AF">
        <w:rPr>
          <w:rFonts w:ascii="Arial" w:hAnsi="Arial" w:cs="Arial"/>
          <w:lang w:val="en-CA"/>
        </w:rPr>
        <w:t>rder with RC-4 should include the applicable RC-1, RC-2 or RC-3 clause.</w:t>
      </w:r>
    </w:p>
  </w:footnote>
  <w:footnote w:id="217">
    <w:p w14:paraId="58437929" w14:textId="7D873B1A" w:rsidR="00067D5F" w:rsidRPr="00E11A1F" w:rsidRDefault="00067D5F" w:rsidP="001D19F4">
      <w:pPr>
        <w:pStyle w:val="Footer"/>
        <w:jc w:val="both"/>
        <w:rPr>
          <w:lang w:val="en-CA"/>
        </w:rPr>
      </w:pPr>
      <w:r w:rsidRPr="006608AF">
        <w:rPr>
          <w:rStyle w:val="FootnoteReference"/>
          <w:rFonts w:ascii="Arial" w:hAnsi="Arial" w:cs="Arial"/>
        </w:rPr>
        <w:footnoteRef/>
      </w:r>
      <w:r w:rsidRPr="006608AF">
        <w:rPr>
          <w:rFonts w:ascii="Arial" w:hAnsi="Arial" w:cs="Arial"/>
        </w:rPr>
        <w:t xml:space="preserve">  </w:t>
      </w:r>
      <w:r w:rsidRPr="006608AF">
        <w:rPr>
          <w:rFonts w:ascii="Arial" w:hAnsi="Arial" w:cs="Arial"/>
          <w:lang w:val="en-CA"/>
        </w:rPr>
        <w:t xml:space="preserve">For use when a pending litigation order is granted. Such an order is interim declaratory relief pursuant to section 58 of </w:t>
      </w:r>
      <w:r w:rsidRPr="006608AF">
        <w:rPr>
          <w:rFonts w:ascii="Arial" w:hAnsi="Arial" w:cs="Arial"/>
          <w:i/>
          <w:lang w:val="en-CA"/>
        </w:rPr>
        <w:t>The Court of King’s Bench Act.</w:t>
      </w:r>
      <w:r w:rsidRPr="006608AF">
        <w:rPr>
          <w:rFonts w:ascii="Arial" w:hAnsi="Arial" w:cs="Arial"/>
          <w:lang w:val="en-CA"/>
        </w:rPr>
        <w:t xml:space="preserve"> See also </w:t>
      </w:r>
      <w:r w:rsidRPr="006608AF">
        <w:rPr>
          <w:rFonts w:ascii="Arial" w:hAnsi="Arial" w:cs="Arial"/>
          <w:i/>
          <w:lang w:val="en-CA"/>
        </w:rPr>
        <w:t xml:space="preserve">King’s Bench Rule </w:t>
      </w:r>
      <w:r w:rsidRPr="006608AF">
        <w:rPr>
          <w:rFonts w:ascii="Arial" w:hAnsi="Arial" w:cs="Arial"/>
          <w:lang w:val="en-CA"/>
        </w:rPr>
        <w:t>42.</w:t>
      </w:r>
    </w:p>
  </w:footnote>
  <w:footnote w:id="218">
    <w:p w14:paraId="77FBE6EB" w14:textId="47F340F1" w:rsidR="00067D5F" w:rsidRPr="005C3E1A" w:rsidRDefault="00067D5F" w:rsidP="001D19F4">
      <w:pPr>
        <w:pStyle w:val="FootnoteText"/>
        <w:spacing w:line="240" w:lineRule="auto"/>
        <w:jc w:val="both"/>
        <w:rPr>
          <w:rFonts w:ascii="Arial" w:hAnsi="Arial" w:cs="Arial"/>
          <w:lang w:val="en-CA"/>
        </w:rPr>
      </w:pPr>
      <w:r w:rsidRPr="005C3E1A">
        <w:rPr>
          <w:rStyle w:val="FootnoteReference"/>
          <w:rFonts w:ascii="Arial" w:hAnsi="Arial" w:cs="Arial"/>
        </w:rPr>
        <w:footnoteRef/>
      </w:r>
      <w:r w:rsidRPr="005C3E1A">
        <w:rPr>
          <w:rFonts w:ascii="Arial" w:hAnsi="Arial" w:cs="Arial"/>
        </w:rPr>
        <w:t xml:space="preserve"> </w:t>
      </w:r>
      <w:r>
        <w:rPr>
          <w:rFonts w:ascii="Arial" w:hAnsi="Arial" w:cs="Arial"/>
        </w:rPr>
        <w:t xml:space="preserve"> </w:t>
      </w:r>
      <w:r w:rsidRPr="005C3E1A">
        <w:rPr>
          <w:rFonts w:ascii="Arial" w:hAnsi="Arial" w:cs="Arial"/>
          <w:lang w:val="en-CA"/>
        </w:rPr>
        <w:t xml:space="preserve">For use when an order is required to discharge a support or other family order as a registration against a land title. </w:t>
      </w:r>
      <w:r>
        <w:rPr>
          <w:rFonts w:ascii="Arial" w:hAnsi="Arial" w:cs="Arial"/>
          <w:lang w:val="en-CA"/>
        </w:rPr>
        <w:t xml:space="preserve"> </w:t>
      </w:r>
      <w:r w:rsidRPr="005C3E1A">
        <w:rPr>
          <w:rFonts w:ascii="Arial" w:hAnsi="Arial" w:cs="Arial"/>
          <w:lang w:val="en-CA"/>
        </w:rPr>
        <w:t xml:space="preserve">See </w:t>
      </w:r>
      <w:r w:rsidRPr="005C3E1A">
        <w:rPr>
          <w:rFonts w:ascii="Arial" w:hAnsi="Arial" w:cs="Arial"/>
          <w:i/>
          <w:lang w:val="en-CA"/>
        </w:rPr>
        <w:t>The Judgments Act</w:t>
      </w:r>
      <w:r w:rsidRPr="005C3E1A">
        <w:rPr>
          <w:rFonts w:ascii="Arial" w:hAnsi="Arial" w:cs="Arial"/>
          <w:lang w:val="en-CA"/>
        </w:rPr>
        <w:t xml:space="preserve"> section 21. </w:t>
      </w:r>
      <w:r>
        <w:rPr>
          <w:rFonts w:ascii="Arial" w:hAnsi="Arial" w:cs="Arial"/>
          <w:lang w:val="en-CA"/>
        </w:rPr>
        <w:t xml:space="preserve"> </w:t>
      </w:r>
      <w:r w:rsidRPr="005C3E1A">
        <w:rPr>
          <w:rFonts w:ascii="Arial" w:hAnsi="Arial" w:cs="Arial"/>
          <w:lang w:val="en-CA"/>
        </w:rPr>
        <w:t xml:space="preserve">An </w:t>
      </w:r>
      <w:r w:rsidR="0045421E">
        <w:rPr>
          <w:rFonts w:ascii="Arial" w:hAnsi="Arial" w:cs="Arial"/>
          <w:lang w:val="en-CA"/>
        </w:rPr>
        <w:t>o</w:t>
      </w:r>
      <w:r w:rsidRPr="005C3E1A">
        <w:rPr>
          <w:rFonts w:ascii="Arial" w:hAnsi="Arial" w:cs="Arial"/>
          <w:lang w:val="en-CA"/>
        </w:rPr>
        <w:t>rder with RE-1 should also include clause RE-3.</w:t>
      </w:r>
    </w:p>
  </w:footnote>
  <w:footnote w:id="219">
    <w:p w14:paraId="15D6D05E" w14:textId="5A0F37FD" w:rsidR="00067D5F" w:rsidRPr="00F80AC9" w:rsidRDefault="00067D5F" w:rsidP="001D19F4">
      <w:pPr>
        <w:pStyle w:val="FootnoteText"/>
        <w:spacing w:line="240" w:lineRule="auto"/>
        <w:jc w:val="both"/>
        <w:rPr>
          <w:rFonts w:ascii="Arial" w:hAnsi="Arial" w:cs="Arial"/>
          <w:lang w:val="en-CA"/>
        </w:rPr>
      </w:pPr>
      <w:r w:rsidRPr="00F80AC9">
        <w:rPr>
          <w:rStyle w:val="FootnoteReference"/>
          <w:rFonts w:ascii="Arial" w:hAnsi="Arial" w:cs="Arial"/>
        </w:rPr>
        <w:footnoteRef/>
      </w:r>
      <w:r w:rsidRPr="00F80AC9">
        <w:rPr>
          <w:rFonts w:ascii="Arial" w:hAnsi="Arial" w:cs="Arial"/>
        </w:rPr>
        <w:t xml:space="preserve"> </w:t>
      </w:r>
      <w:r>
        <w:rPr>
          <w:rFonts w:ascii="Arial" w:hAnsi="Arial" w:cs="Arial"/>
        </w:rPr>
        <w:t xml:space="preserve"> </w:t>
      </w:r>
      <w:r w:rsidRPr="00F80AC9">
        <w:rPr>
          <w:rFonts w:ascii="Arial" w:hAnsi="Arial" w:cs="Arial"/>
          <w:lang w:val="en-CA"/>
        </w:rPr>
        <w:t xml:space="preserve">For use when an order is required to postpone the priority of a support or other family order as a registration against a land title. </w:t>
      </w:r>
      <w:r>
        <w:rPr>
          <w:rFonts w:ascii="Arial" w:hAnsi="Arial" w:cs="Arial"/>
          <w:lang w:val="en-CA"/>
        </w:rPr>
        <w:t xml:space="preserve"> </w:t>
      </w:r>
      <w:r w:rsidRPr="00F80AC9">
        <w:rPr>
          <w:rFonts w:ascii="Arial" w:hAnsi="Arial" w:cs="Arial"/>
          <w:lang w:val="en-CA"/>
        </w:rPr>
        <w:t xml:space="preserve">See </w:t>
      </w:r>
      <w:r w:rsidRPr="00F80AC9">
        <w:rPr>
          <w:rFonts w:ascii="Arial" w:hAnsi="Arial" w:cs="Arial"/>
          <w:i/>
          <w:lang w:val="en-CA"/>
        </w:rPr>
        <w:t xml:space="preserve">The Judgments Act </w:t>
      </w:r>
      <w:r w:rsidRPr="00F80AC9">
        <w:rPr>
          <w:rFonts w:ascii="Arial" w:hAnsi="Arial" w:cs="Arial"/>
          <w:lang w:val="en-CA"/>
        </w:rPr>
        <w:t xml:space="preserve">section 21. </w:t>
      </w:r>
      <w:r>
        <w:rPr>
          <w:rFonts w:ascii="Arial" w:hAnsi="Arial" w:cs="Arial"/>
          <w:lang w:val="en-CA"/>
        </w:rPr>
        <w:t xml:space="preserve"> </w:t>
      </w:r>
      <w:r w:rsidRPr="00F80AC9">
        <w:rPr>
          <w:rFonts w:ascii="Arial" w:hAnsi="Arial" w:cs="Arial"/>
          <w:lang w:val="en-CA"/>
        </w:rPr>
        <w:t xml:space="preserve">An </w:t>
      </w:r>
      <w:r w:rsidR="0045421E">
        <w:rPr>
          <w:rFonts w:ascii="Arial" w:hAnsi="Arial" w:cs="Arial"/>
          <w:lang w:val="en-CA"/>
        </w:rPr>
        <w:t>o</w:t>
      </w:r>
      <w:r w:rsidRPr="00F80AC9">
        <w:rPr>
          <w:rFonts w:ascii="Arial" w:hAnsi="Arial" w:cs="Arial"/>
          <w:lang w:val="en-CA"/>
        </w:rPr>
        <w:t>rder with RE-2 should also include clause RE-3.</w:t>
      </w:r>
    </w:p>
  </w:footnote>
  <w:footnote w:id="220">
    <w:p w14:paraId="0B611B9C" w14:textId="7F2F7939" w:rsidR="00067D5F" w:rsidRPr="00B945A2" w:rsidRDefault="00067D5F" w:rsidP="00074540">
      <w:pPr>
        <w:pStyle w:val="FootnoteText"/>
        <w:spacing w:line="240" w:lineRule="auto"/>
        <w:rPr>
          <w:rFonts w:ascii="Arial" w:hAnsi="Arial" w:cs="Arial"/>
          <w:lang w:val="en-CA"/>
        </w:rPr>
      </w:pPr>
      <w:r w:rsidRPr="00B945A2">
        <w:rPr>
          <w:rStyle w:val="FootnoteReference"/>
          <w:rFonts w:ascii="Arial" w:hAnsi="Arial" w:cs="Arial"/>
        </w:rPr>
        <w:footnoteRef/>
      </w:r>
      <w:r w:rsidRPr="00B945A2">
        <w:rPr>
          <w:rFonts w:ascii="Arial" w:hAnsi="Arial" w:cs="Arial"/>
        </w:rPr>
        <w:t xml:space="preserve"> </w:t>
      </w:r>
      <w:r w:rsidRPr="00B945A2">
        <w:rPr>
          <w:rFonts w:ascii="Arial" w:hAnsi="Arial" w:cs="Arial"/>
          <w:lang w:val="en-CA"/>
        </w:rPr>
        <w:t xml:space="preserve"> The date of cohabitation for married couples may be different than the date of marriage.</w:t>
      </w:r>
    </w:p>
  </w:footnote>
  <w:footnote w:id="221">
    <w:p w14:paraId="431F43FE" w14:textId="22ECC208" w:rsidR="00074540" w:rsidRPr="00DD380F" w:rsidRDefault="00074540" w:rsidP="00074540">
      <w:pPr>
        <w:spacing w:line="240" w:lineRule="auto"/>
        <w:jc w:val="both"/>
        <w:rPr>
          <w:rFonts w:ascii="Arial" w:hAnsi="Arial" w:cs="Arial"/>
          <w:sz w:val="20"/>
        </w:rPr>
      </w:pPr>
      <w:r w:rsidRPr="00C043EF">
        <w:rPr>
          <w:rStyle w:val="FootnoteReference"/>
          <w:rFonts w:ascii="Arial" w:hAnsi="Arial" w:cs="Arial"/>
          <w:sz w:val="20"/>
        </w:rPr>
        <w:footnoteRef/>
      </w:r>
      <w:r>
        <w:t xml:space="preserve"> </w:t>
      </w:r>
      <w:r w:rsidR="00DB1F52">
        <w:t xml:space="preserve"> </w:t>
      </w:r>
      <w:r w:rsidRPr="00DD380F">
        <w:rPr>
          <w:rFonts w:ascii="Arial" w:hAnsi="Arial" w:cs="Arial"/>
          <w:sz w:val="20"/>
        </w:rPr>
        <w:t xml:space="preserve">To ensure compliance with Rule 70.25(4.1), clause SB-4.1 should be included in a reference order pronounced by a Judge in Court on a specific date that will be submitted for signing thereafter.  </w:t>
      </w:r>
      <w:r w:rsidRPr="00DD380F">
        <w:rPr>
          <w:rFonts w:ascii="Arial" w:hAnsi="Arial" w:cs="Arial"/>
          <w:sz w:val="20"/>
          <w:u w:val="single"/>
        </w:rPr>
        <w:t>Clause SB-4.1 should not be included in those limited situations</w:t>
      </w:r>
      <w:r w:rsidRPr="00DD380F">
        <w:rPr>
          <w:rFonts w:ascii="Arial" w:hAnsi="Arial" w:cs="Arial"/>
          <w:sz w:val="20"/>
        </w:rPr>
        <w:t xml:space="preserve"> when a reference order has not yet been pronounced but is submitted by consent as a desktop matter for a Judge to consider and sign in Chambers, given the order will have been submitted for signing.  </w:t>
      </w:r>
    </w:p>
    <w:p w14:paraId="410ED68F" w14:textId="2180393F" w:rsidR="00074540" w:rsidRPr="00074540" w:rsidRDefault="00074540" w:rsidP="00074540">
      <w:pPr>
        <w:pStyle w:val="FootnoteText"/>
        <w:spacing w:line="240" w:lineRule="auto"/>
        <w:rPr>
          <w:lang w:val="en-CA"/>
        </w:rPr>
      </w:pPr>
    </w:p>
  </w:footnote>
  <w:footnote w:id="222">
    <w:p w14:paraId="5420831F" w14:textId="43DF0D77" w:rsidR="00D55EA2" w:rsidRPr="00F77773" w:rsidRDefault="00D55EA2" w:rsidP="00647299">
      <w:pPr>
        <w:pStyle w:val="FootnoteText"/>
        <w:spacing w:line="240" w:lineRule="auto"/>
        <w:jc w:val="both"/>
        <w:rPr>
          <w:rFonts w:ascii="Arial" w:hAnsi="Arial" w:cs="Arial"/>
          <w:lang w:val="en-CA"/>
        </w:rPr>
      </w:pPr>
      <w:r w:rsidRPr="00C043EF">
        <w:rPr>
          <w:rStyle w:val="FootnoteReference"/>
          <w:rFonts w:ascii="Arial" w:hAnsi="Arial" w:cs="Arial"/>
        </w:rPr>
        <w:footnoteRef/>
      </w:r>
      <w:r>
        <w:t xml:space="preserve"> </w:t>
      </w:r>
      <w:r>
        <w:rPr>
          <w:rFonts w:ascii="Arial" w:hAnsi="Arial" w:cs="Arial"/>
          <w:lang w:val="en-CA"/>
        </w:rPr>
        <w:t xml:space="preserve">An order addressing </w:t>
      </w:r>
      <w:r w:rsidRPr="00F77773">
        <w:rPr>
          <w:rFonts w:ascii="Arial" w:hAnsi="Arial" w:cs="Arial"/>
          <w:i/>
          <w:iCs/>
          <w:lang w:val="en-CA"/>
        </w:rPr>
        <w:t>Family Property Act</w:t>
      </w:r>
      <w:r>
        <w:rPr>
          <w:rFonts w:ascii="Arial" w:hAnsi="Arial" w:cs="Arial"/>
          <w:lang w:val="en-CA"/>
        </w:rPr>
        <w:t xml:space="preserve"> claims must include provisions regarding assets and responsibility for debts. See sub-clause SC-1.5 regarding debts. </w:t>
      </w:r>
    </w:p>
  </w:footnote>
  <w:footnote w:id="223">
    <w:p w14:paraId="12899826" w14:textId="3C0BA644" w:rsidR="00067D5F" w:rsidRPr="005A7915" w:rsidRDefault="00067D5F" w:rsidP="00E97C62">
      <w:pPr>
        <w:pStyle w:val="FootnoteText"/>
        <w:spacing w:line="240" w:lineRule="auto"/>
        <w:contextualSpacing/>
        <w:jc w:val="both"/>
        <w:rPr>
          <w:rFonts w:ascii="Arial" w:hAnsi="Arial" w:cs="Arial"/>
          <w:lang w:val="en-CA"/>
        </w:rPr>
      </w:pPr>
      <w:r w:rsidRPr="005A7915">
        <w:rPr>
          <w:rStyle w:val="FootnoteReference"/>
          <w:rFonts w:ascii="Arial" w:hAnsi="Arial" w:cs="Arial"/>
        </w:rPr>
        <w:footnoteRef/>
      </w:r>
      <w:r w:rsidRPr="005A7915">
        <w:rPr>
          <w:rFonts w:ascii="Arial" w:hAnsi="Arial" w:cs="Arial"/>
        </w:rPr>
        <w:t xml:space="preserve"> </w:t>
      </w:r>
      <w:r>
        <w:rPr>
          <w:rFonts w:ascii="Arial" w:hAnsi="Arial" w:cs="Arial"/>
        </w:rPr>
        <w:t xml:space="preserve"> </w:t>
      </w:r>
      <w:r w:rsidRPr="005A7915">
        <w:rPr>
          <w:rFonts w:ascii="Arial" w:hAnsi="Arial" w:cs="Arial"/>
          <w:lang w:val="en-CA"/>
        </w:rPr>
        <w:t>This relief</w:t>
      </w:r>
      <w:r>
        <w:rPr>
          <w:rFonts w:ascii="Arial" w:hAnsi="Arial" w:cs="Arial"/>
          <w:lang w:val="en-CA"/>
        </w:rPr>
        <w:t xml:space="preserve"> is ordered pursuant to </w:t>
      </w:r>
      <w:r>
        <w:rPr>
          <w:rFonts w:ascii="Arial" w:hAnsi="Arial" w:cs="Arial"/>
          <w:i/>
          <w:lang w:val="en-CA"/>
        </w:rPr>
        <w:t>The Family Property Act</w:t>
      </w:r>
      <w:r w:rsidR="00215E25">
        <w:rPr>
          <w:rFonts w:ascii="Arial" w:hAnsi="Arial" w:cs="Arial"/>
          <w:i/>
          <w:lang w:val="en-CA"/>
        </w:rPr>
        <w:t>,</w:t>
      </w:r>
      <w:r w:rsidR="00003DD2">
        <w:rPr>
          <w:rFonts w:ascii="Arial" w:hAnsi="Arial" w:cs="Arial"/>
          <w:i/>
          <w:lang w:val="en-CA"/>
        </w:rPr>
        <w:t xml:space="preserve"> </w:t>
      </w:r>
      <w:r>
        <w:rPr>
          <w:rFonts w:ascii="Arial" w:hAnsi="Arial" w:cs="Arial"/>
          <w:lang w:val="en-CA"/>
        </w:rPr>
        <w:t xml:space="preserve">unless rights to a provincially-regulated pension arise out of a common-law relationship of more than one year but les than three years’ duration, in which case relief is ordered pursuant to </w:t>
      </w:r>
      <w:r>
        <w:rPr>
          <w:rFonts w:ascii="Arial" w:hAnsi="Arial" w:cs="Arial"/>
          <w:i/>
          <w:lang w:val="en-CA"/>
        </w:rPr>
        <w:t>The Pension Benefits Act</w:t>
      </w:r>
      <w:r>
        <w:rPr>
          <w:rFonts w:ascii="Arial" w:hAnsi="Arial" w:cs="Arial"/>
          <w:lang w:val="en-CA"/>
        </w:rPr>
        <w:t>.</w:t>
      </w:r>
    </w:p>
  </w:footnote>
  <w:footnote w:id="224">
    <w:p w14:paraId="439EA79F" w14:textId="5F909789" w:rsidR="00067D5F" w:rsidRPr="00B9685B" w:rsidRDefault="00067D5F" w:rsidP="00E97C62">
      <w:pPr>
        <w:pStyle w:val="FootnoteText"/>
        <w:spacing w:line="240" w:lineRule="auto"/>
        <w:contextualSpacing/>
        <w:jc w:val="both"/>
        <w:rPr>
          <w:rFonts w:ascii="Arial" w:hAnsi="Arial" w:cs="Arial"/>
          <w:lang w:val="en-CA"/>
        </w:rPr>
      </w:pPr>
      <w:r w:rsidRPr="00B9685B">
        <w:rPr>
          <w:rStyle w:val="FootnoteReference"/>
          <w:rFonts w:ascii="Arial" w:hAnsi="Arial" w:cs="Arial"/>
        </w:rPr>
        <w:footnoteRef/>
      </w:r>
      <w:r w:rsidRPr="00B9685B">
        <w:rPr>
          <w:rFonts w:ascii="Arial" w:hAnsi="Arial" w:cs="Arial"/>
        </w:rPr>
        <w:t xml:space="preserve"> </w:t>
      </w:r>
      <w:r>
        <w:rPr>
          <w:rFonts w:ascii="Arial" w:hAnsi="Arial" w:cs="Arial"/>
        </w:rPr>
        <w:t xml:space="preserve"> </w:t>
      </w:r>
      <w:r w:rsidRPr="00B9685B">
        <w:rPr>
          <w:rFonts w:ascii="Arial" w:hAnsi="Arial" w:cs="Arial"/>
          <w:lang w:val="en-CA"/>
        </w:rPr>
        <w:t xml:space="preserve">For parties who separated </w:t>
      </w:r>
      <w:r>
        <w:rPr>
          <w:rFonts w:ascii="Arial" w:hAnsi="Arial" w:cs="Arial"/>
          <w:lang w:val="en-CA"/>
        </w:rPr>
        <w:t xml:space="preserve">on or after October 1, 2021, a percentage up to a maximum of 50% may be utilized; for parties who separated before October 1, 2021, the pension can only be shared equally.  While amendments to </w:t>
      </w:r>
      <w:r>
        <w:rPr>
          <w:rFonts w:ascii="Arial" w:hAnsi="Arial" w:cs="Arial"/>
          <w:i/>
          <w:lang w:val="en-CA"/>
        </w:rPr>
        <w:t xml:space="preserve">The Pension Benefits Act </w:t>
      </w:r>
      <w:r>
        <w:rPr>
          <w:rFonts w:ascii="Arial" w:hAnsi="Arial" w:cs="Arial"/>
          <w:lang w:val="en-CA"/>
        </w:rPr>
        <w:t xml:space="preserve">and the </w:t>
      </w:r>
      <w:r>
        <w:rPr>
          <w:rFonts w:ascii="Arial" w:hAnsi="Arial" w:cs="Arial"/>
          <w:i/>
          <w:lang w:val="en-CA"/>
        </w:rPr>
        <w:t xml:space="preserve">Pension Benefits Regulation </w:t>
      </w:r>
      <w:r>
        <w:rPr>
          <w:rFonts w:ascii="Arial" w:hAnsi="Arial" w:cs="Arial"/>
          <w:lang w:val="en-CA"/>
        </w:rPr>
        <w:t xml:space="preserve">respecting the pension division came into effect on October 1, 2021, they only apply to parties who separated on or after that date. </w:t>
      </w:r>
      <w:r w:rsidRPr="00F77773">
        <w:rPr>
          <w:rFonts w:ascii="Arial" w:hAnsi="Arial" w:cs="Arial"/>
          <w:lang w:val="en-CA"/>
        </w:rPr>
        <w:t>Note</w:t>
      </w:r>
      <w:r>
        <w:rPr>
          <w:rFonts w:ascii="Arial" w:hAnsi="Arial" w:cs="Arial"/>
          <w:lang w:val="en-CA"/>
        </w:rPr>
        <w:t xml:space="preserve"> the transitional provisions respecting pension division in s</w:t>
      </w:r>
      <w:r w:rsidR="00003DD2">
        <w:rPr>
          <w:rFonts w:ascii="Arial" w:hAnsi="Arial" w:cs="Arial"/>
          <w:lang w:val="en-CA"/>
        </w:rPr>
        <w:t>ubsection</w:t>
      </w:r>
      <w:r>
        <w:rPr>
          <w:rFonts w:ascii="Arial" w:hAnsi="Arial" w:cs="Arial"/>
          <w:lang w:val="en-CA"/>
        </w:rPr>
        <w:t xml:space="preserve"> 18(1) of </w:t>
      </w:r>
      <w:r>
        <w:rPr>
          <w:rFonts w:ascii="Arial" w:hAnsi="Arial" w:cs="Arial"/>
          <w:i/>
          <w:lang w:val="en-CA"/>
        </w:rPr>
        <w:t>The Pension Benefits Amendment Act</w:t>
      </w:r>
      <w:r>
        <w:rPr>
          <w:rFonts w:ascii="Arial" w:hAnsi="Arial" w:cs="Arial"/>
          <w:lang w:val="en-CA"/>
        </w:rPr>
        <w:t>, S.M. 2021, c. 14, and in s</w:t>
      </w:r>
      <w:r w:rsidR="00003DD2">
        <w:rPr>
          <w:rFonts w:ascii="Arial" w:hAnsi="Arial" w:cs="Arial"/>
          <w:lang w:val="en-CA"/>
        </w:rPr>
        <w:t>ubsection</w:t>
      </w:r>
      <w:r>
        <w:rPr>
          <w:rFonts w:ascii="Arial" w:hAnsi="Arial" w:cs="Arial"/>
          <w:lang w:val="en-CA"/>
        </w:rPr>
        <w:t xml:space="preserve"> 69(1) of the </w:t>
      </w:r>
      <w:r>
        <w:rPr>
          <w:rFonts w:ascii="Arial" w:hAnsi="Arial" w:cs="Arial"/>
          <w:i/>
          <w:lang w:val="en-CA"/>
        </w:rPr>
        <w:t>Pension Benefits Regulation, amendment</w:t>
      </w:r>
      <w:r>
        <w:rPr>
          <w:rFonts w:ascii="Arial" w:hAnsi="Arial" w:cs="Arial"/>
          <w:lang w:val="en-CA"/>
        </w:rPr>
        <w:t>, Man. Reg. 63/2021.</w:t>
      </w:r>
    </w:p>
  </w:footnote>
  <w:footnote w:id="225">
    <w:p w14:paraId="25E166D5" w14:textId="29F9031D" w:rsidR="00067D5F" w:rsidRPr="00FE13C7" w:rsidRDefault="00067D5F" w:rsidP="00E97C62">
      <w:pPr>
        <w:pStyle w:val="FootnoteText"/>
        <w:spacing w:line="240" w:lineRule="auto"/>
        <w:contextualSpacing/>
        <w:jc w:val="both"/>
        <w:rPr>
          <w:rFonts w:ascii="Arial" w:hAnsi="Arial" w:cs="Arial"/>
          <w:lang w:val="en-CA"/>
        </w:rPr>
      </w:pPr>
      <w:r w:rsidRPr="00FE13C7">
        <w:rPr>
          <w:rStyle w:val="FootnoteReference"/>
          <w:rFonts w:ascii="Arial" w:hAnsi="Arial" w:cs="Arial"/>
        </w:rPr>
        <w:footnoteRef/>
      </w:r>
      <w:r w:rsidRPr="00FE13C7">
        <w:rPr>
          <w:rFonts w:ascii="Arial" w:hAnsi="Arial" w:cs="Arial"/>
        </w:rPr>
        <w:t xml:space="preserve"> </w:t>
      </w:r>
      <w:r>
        <w:rPr>
          <w:rFonts w:ascii="Arial" w:hAnsi="Arial" w:cs="Arial"/>
        </w:rPr>
        <w:t xml:space="preserve"> </w:t>
      </w:r>
      <w:r w:rsidRPr="00FE13C7">
        <w:rPr>
          <w:rFonts w:ascii="Arial" w:hAnsi="Arial" w:cs="Arial"/>
          <w:lang w:val="en-CA"/>
        </w:rPr>
        <w:t xml:space="preserve">Certain federally-regulated pension plans may require more detailed provisions. </w:t>
      </w:r>
      <w:r>
        <w:rPr>
          <w:rFonts w:ascii="Arial" w:hAnsi="Arial" w:cs="Arial"/>
          <w:lang w:val="en-CA"/>
        </w:rPr>
        <w:t xml:space="preserve"> </w:t>
      </w:r>
      <w:r w:rsidRPr="00FE13C7">
        <w:rPr>
          <w:rFonts w:ascii="Arial" w:hAnsi="Arial" w:cs="Arial"/>
          <w:lang w:val="en-CA"/>
        </w:rPr>
        <w:t>The governing stat</w:t>
      </w:r>
      <w:r>
        <w:rPr>
          <w:rFonts w:ascii="Arial" w:hAnsi="Arial" w:cs="Arial"/>
          <w:lang w:val="en-CA"/>
        </w:rPr>
        <w:t>u</w:t>
      </w:r>
      <w:r w:rsidRPr="00FE13C7">
        <w:rPr>
          <w:rFonts w:ascii="Arial" w:hAnsi="Arial" w:cs="Arial"/>
          <w:lang w:val="en-CA"/>
        </w:rPr>
        <w:t xml:space="preserve">te and the plan administrator should be consulted. </w:t>
      </w:r>
      <w:r>
        <w:rPr>
          <w:rFonts w:ascii="Arial" w:hAnsi="Arial" w:cs="Arial"/>
          <w:lang w:val="en-CA"/>
        </w:rPr>
        <w:t xml:space="preserve"> </w:t>
      </w:r>
      <w:r w:rsidRPr="00FE13C7">
        <w:rPr>
          <w:rFonts w:ascii="Arial" w:hAnsi="Arial" w:cs="Arial"/>
          <w:lang w:val="en-CA"/>
        </w:rPr>
        <w:t>T</w:t>
      </w:r>
      <w:r>
        <w:rPr>
          <w:rFonts w:ascii="Arial" w:hAnsi="Arial" w:cs="Arial"/>
          <w:lang w:val="en-CA"/>
        </w:rPr>
        <w:t>erms ma</w:t>
      </w:r>
      <w:r w:rsidRPr="00FE13C7">
        <w:rPr>
          <w:rFonts w:ascii="Arial" w:hAnsi="Arial" w:cs="Arial"/>
          <w:lang w:val="en-CA"/>
        </w:rPr>
        <w:t>y include the amount to be transferred.</w:t>
      </w:r>
    </w:p>
  </w:footnote>
  <w:footnote w:id="226">
    <w:p w14:paraId="5332B9E4" w14:textId="00F49C7C" w:rsidR="00067D5F" w:rsidRPr="007D3D29" w:rsidRDefault="00067D5F" w:rsidP="00E97C62">
      <w:pPr>
        <w:pStyle w:val="FootnoteText"/>
        <w:spacing w:line="240" w:lineRule="auto"/>
        <w:contextualSpacing/>
        <w:jc w:val="both"/>
        <w:rPr>
          <w:rFonts w:ascii="Arial" w:hAnsi="Arial" w:cs="Arial"/>
          <w:lang w:val="en-CA"/>
        </w:rPr>
      </w:pPr>
      <w:r w:rsidRPr="007D3D29">
        <w:rPr>
          <w:rStyle w:val="FootnoteReference"/>
          <w:rFonts w:ascii="Arial" w:hAnsi="Arial" w:cs="Arial"/>
          <w:lang w:val="en-CA"/>
        </w:rPr>
        <w:footnoteRef/>
      </w:r>
      <w:r w:rsidRPr="007D3D29">
        <w:rPr>
          <w:rFonts w:ascii="Arial" w:hAnsi="Arial" w:cs="Arial"/>
          <w:lang w:val="en-CA"/>
        </w:rPr>
        <w:t xml:space="preserve"> </w:t>
      </w:r>
      <w:r>
        <w:rPr>
          <w:rFonts w:ascii="Arial" w:hAnsi="Arial" w:cs="Arial"/>
          <w:lang w:val="en-CA"/>
        </w:rPr>
        <w:t xml:space="preserve"> </w:t>
      </w:r>
      <w:r w:rsidRPr="007D3D29">
        <w:rPr>
          <w:rFonts w:ascii="Arial" w:hAnsi="Arial" w:cs="Arial"/>
          <w:lang w:val="en-CA"/>
        </w:rPr>
        <w:t xml:space="preserve">To be used for parties who separated on or after October 1, 2021, and have a provincially-regulated pension; for parties who separated before October 1, 2021, a pension waiver cannot be court-ordered and may </w:t>
      </w:r>
      <w:r w:rsidRPr="007D3D29">
        <w:rPr>
          <w:rFonts w:ascii="Arial" w:hAnsi="Arial" w:cs="Arial"/>
          <w:u w:val="single"/>
          <w:lang w:val="en-CA"/>
        </w:rPr>
        <w:t>only</w:t>
      </w:r>
      <w:r w:rsidRPr="007D3D29">
        <w:rPr>
          <w:rFonts w:ascii="Arial" w:hAnsi="Arial" w:cs="Arial"/>
          <w:lang w:val="en-CA"/>
        </w:rPr>
        <w:t xml:space="preserve"> be done by agreement between the parties. </w:t>
      </w:r>
      <w:r>
        <w:rPr>
          <w:rFonts w:ascii="Arial" w:hAnsi="Arial" w:cs="Arial"/>
          <w:lang w:val="en-CA"/>
        </w:rPr>
        <w:t xml:space="preserve"> </w:t>
      </w:r>
      <w:r w:rsidRPr="007D3D29">
        <w:rPr>
          <w:rFonts w:ascii="Arial" w:hAnsi="Arial" w:cs="Arial"/>
          <w:lang w:val="en-CA"/>
        </w:rPr>
        <w:t xml:space="preserve">While amendments to </w:t>
      </w:r>
      <w:r>
        <w:rPr>
          <w:rFonts w:ascii="Arial" w:hAnsi="Arial" w:cs="Arial"/>
          <w:i/>
          <w:lang w:val="en-CA"/>
        </w:rPr>
        <w:t>T</w:t>
      </w:r>
      <w:r w:rsidRPr="007D3D29">
        <w:rPr>
          <w:rFonts w:ascii="Arial" w:hAnsi="Arial" w:cs="Arial"/>
          <w:i/>
          <w:lang w:val="en-CA"/>
        </w:rPr>
        <w:t xml:space="preserve">he Pension Benefits Act </w:t>
      </w:r>
      <w:r w:rsidRPr="007D3D29">
        <w:rPr>
          <w:rFonts w:ascii="Arial" w:hAnsi="Arial" w:cs="Arial"/>
          <w:lang w:val="en-CA"/>
        </w:rPr>
        <w:t xml:space="preserve">and the </w:t>
      </w:r>
      <w:r w:rsidRPr="007D3D29">
        <w:rPr>
          <w:rFonts w:ascii="Arial" w:hAnsi="Arial" w:cs="Arial"/>
          <w:i/>
          <w:lang w:val="en-CA"/>
        </w:rPr>
        <w:t>Pension Benefits R</w:t>
      </w:r>
      <w:r>
        <w:rPr>
          <w:rFonts w:ascii="Arial" w:hAnsi="Arial" w:cs="Arial"/>
          <w:i/>
          <w:lang w:val="en-CA"/>
        </w:rPr>
        <w:t>egulation</w:t>
      </w:r>
      <w:r w:rsidRPr="007D3D29">
        <w:rPr>
          <w:rFonts w:ascii="Arial" w:hAnsi="Arial" w:cs="Arial"/>
          <w:lang w:val="en-CA"/>
        </w:rPr>
        <w:t xml:space="preserve"> respecting the pension division came into effect on October 1, 2021, they only apply to parties who separated on or after that date. </w:t>
      </w:r>
      <w:r>
        <w:rPr>
          <w:rFonts w:ascii="Arial" w:hAnsi="Arial" w:cs="Arial"/>
          <w:lang w:val="en-CA"/>
        </w:rPr>
        <w:t xml:space="preserve"> </w:t>
      </w:r>
      <w:r w:rsidRPr="007D3D29">
        <w:rPr>
          <w:rFonts w:ascii="Arial" w:hAnsi="Arial" w:cs="Arial"/>
          <w:u w:val="single"/>
          <w:lang w:val="en-CA"/>
        </w:rPr>
        <w:t>Note</w:t>
      </w:r>
      <w:r w:rsidRPr="007D3D29">
        <w:rPr>
          <w:rFonts w:ascii="Arial" w:hAnsi="Arial" w:cs="Arial"/>
          <w:lang w:val="en-CA"/>
        </w:rPr>
        <w:t xml:space="preserve"> the transitional provisions respecting pension divisions in s</w:t>
      </w:r>
      <w:r w:rsidR="00003DD2">
        <w:rPr>
          <w:rFonts w:ascii="Arial" w:hAnsi="Arial" w:cs="Arial"/>
          <w:lang w:val="en-CA"/>
        </w:rPr>
        <w:t>ubsection</w:t>
      </w:r>
      <w:r w:rsidRPr="007D3D29">
        <w:rPr>
          <w:rFonts w:ascii="Arial" w:hAnsi="Arial" w:cs="Arial"/>
          <w:lang w:val="en-CA"/>
        </w:rPr>
        <w:t xml:space="preserve"> 18(1) of </w:t>
      </w:r>
      <w:r w:rsidRPr="007D3D29">
        <w:rPr>
          <w:rFonts w:ascii="Arial" w:hAnsi="Arial" w:cs="Arial"/>
          <w:i/>
          <w:lang w:val="en-CA"/>
        </w:rPr>
        <w:t>The Pension Benefits Amendment Act</w:t>
      </w:r>
      <w:r w:rsidRPr="007D3D29">
        <w:rPr>
          <w:rFonts w:ascii="Arial" w:hAnsi="Arial" w:cs="Arial"/>
          <w:lang w:val="en-CA"/>
        </w:rPr>
        <w:t>, S.M. 2021, c. 14, and in s</w:t>
      </w:r>
      <w:r w:rsidR="00003DD2">
        <w:rPr>
          <w:rFonts w:ascii="Arial" w:hAnsi="Arial" w:cs="Arial"/>
          <w:lang w:val="en-CA"/>
        </w:rPr>
        <w:t>ubsection</w:t>
      </w:r>
      <w:r w:rsidRPr="007D3D29">
        <w:rPr>
          <w:rFonts w:ascii="Arial" w:hAnsi="Arial" w:cs="Arial"/>
          <w:lang w:val="en-CA"/>
        </w:rPr>
        <w:t xml:space="preserve"> 69(1) of the </w:t>
      </w:r>
      <w:r w:rsidRPr="007D3D29">
        <w:rPr>
          <w:rFonts w:ascii="Arial" w:hAnsi="Arial" w:cs="Arial"/>
          <w:i/>
          <w:lang w:val="en-CA"/>
        </w:rPr>
        <w:t>Pension Benefits Regulation, amendment</w:t>
      </w:r>
      <w:r w:rsidRPr="007D3D29">
        <w:rPr>
          <w:rFonts w:ascii="Arial" w:hAnsi="Arial" w:cs="Arial"/>
          <w:lang w:val="en-CA"/>
        </w:rPr>
        <w:t>, Man. Reg. 63/2021.</w:t>
      </w:r>
    </w:p>
  </w:footnote>
  <w:footnote w:id="227">
    <w:p w14:paraId="5C1248BA" w14:textId="4BF8202E" w:rsidR="00067D5F" w:rsidRPr="00782DB9" w:rsidRDefault="00067D5F" w:rsidP="00E97C62">
      <w:pPr>
        <w:pStyle w:val="FootnoteText"/>
        <w:spacing w:line="240" w:lineRule="auto"/>
        <w:contextualSpacing/>
        <w:jc w:val="both"/>
        <w:rPr>
          <w:rFonts w:ascii="Arial" w:hAnsi="Arial" w:cs="Arial"/>
          <w:lang w:val="en-CA"/>
        </w:rPr>
      </w:pPr>
      <w:r w:rsidRPr="00782DB9">
        <w:rPr>
          <w:rStyle w:val="FootnoteReference"/>
          <w:rFonts w:ascii="Arial" w:hAnsi="Arial" w:cs="Arial"/>
          <w:lang w:val="en-CA"/>
        </w:rPr>
        <w:footnoteRef/>
      </w:r>
      <w:r w:rsidRPr="00782DB9">
        <w:rPr>
          <w:rFonts w:ascii="Arial" w:hAnsi="Arial" w:cs="Arial"/>
          <w:lang w:val="en-CA"/>
        </w:rPr>
        <w:t xml:space="preserve"> </w:t>
      </w:r>
      <w:r>
        <w:rPr>
          <w:rFonts w:ascii="Arial" w:hAnsi="Arial" w:cs="Arial"/>
          <w:lang w:val="en-CA"/>
        </w:rPr>
        <w:t xml:space="preserve"> </w:t>
      </w:r>
      <w:r w:rsidRPr="00782DB9">
        <w:rPr>
          <w:rFonts w:ascii="Arial" w:hAnsi="Arial" w:cs="Arial"/>
          <w:lang w:val="en-CA"/>
        </w:rPr>
        <w:t xml:space="preserve">Certain federally-regulated pension plans may require more detailed provisions. </w:t>
      </w:r>
      <w:r>
        <w:rPr>
          <w:rFonts w:ascii="Arial" w:hAnsi="Arial" w:cs="Arial"/>
          <w:lang w:val="en-CA"/>
        </w:rPr>
        <w:t xml:space="preserve"> </w:t>
      </w:r>
      <w:r w:rsidRPr="00782DB9">
        <w:rPr>
          <w:rFonts w:ascii="Arial" w:hAnsi="Arial" w:cs="Arial"/>
          <w:lang w:val="en-CA"/>
        </w:rPr>
        <w:t>The governing statute and the plan administrator should be consulted</w:t>
      </w:r>
      <w:r w:rsidRPr="00C07C3D">
        <w:rPr>
          <w:rFonts w:ascii="Arial" w:hAnsi="Arial" w:cs="Arial"/>
          <w:lang w:val="en-CA"/>
        </w:rPr>
        <w:t>.</w:t>
      </w:r>
    </w:p>
  </w:footnote>
  <w:footnote w:id="228">
    <w:p w14:paraId="101DD6D4" w14:textId="2302F6D3" w:rsidR="00067D5F" w:rsidRPr="00E11A1F" w:rsidRDefault="00067D5F" w:rsidP="00E97C62">
      <w:pPr>
        <w:pStyle w:val="Footer"/>
        <w:jc w:val="both"/>
        <w:rPr>
          <w:lang w:val="en-CA"/>
        </w:rPr>
      </w:pPr>
      <w:r w:rsidRPr="00C043EF">
        <w:rPr>
          <w:rStyle w:val="FootnoteReference"/>
          <w:rFonts w:ascii="Arial" w:hAnsi="Arial" w:cs="Arial"/>
        </w:rPr>
        <w:footnoteRef/>
      </w:r>
      <w:r>
        <w:t xml:space="preserve">  </w:t>
      </w:r>
      <w:r w:rsidRPr="00435BDE">
        <w:rPr>
          <w:rFonts w:ascii="Arial" w:hAnsi="Arial" w:cs="Arial"/>
          <w:lang w:val="en-CA"/>
        </w:rPr>
        <w:t>For use only with certain federally-regulated pension plans.</w:t>
      </w:r>
    </w:p>
  </w:footnote>
  <w:footnote w:id="229">
    <w:p w14:paraId="1EA67A8E" w14:textId="13BCA6DD" w:rsidR="00067D5F" w:rsidRPr="008F60F8" w:rsidRDefault="00067D5F" w:rsidP="00E97C62">
      <w:pPr>
        <w:pStyle w:val="FootnoteText"/>
        <w:spacing w:line="240" w:lineRule="auto"/>
        <w:jc w:val="both"/>
        <w:rPr>
          <w:lang w:val="en-CA"/>
        </w:rPr>
      </w:pPr>
      <w:r w:rsidRPr="00C043EF">
        <w:rPr>
          <w:rStyle w:val="FootnoteReference"/>
          <w:rFonts w:ascii="Arial" w:hAnsi="Arial" w:cs="Arial"/>
        </w:rPr>
        <w:footnoteRef/>
      </w:r>
      <w:r w:rsidRPr="008F60F8">
        <w:t xml:space="preserve"> </w:t>
      </w:r>
      <w:r>
        <w:t xml:space="preserve"> </w:t>
      </w:r>
      <w:r w:rsidRPr="00134776">
        <w:rPr>
          <w:rFonts w:ascii="Arial" w:hAnsi="Arial" w:cs="Arial"/>
          <w:lang w:val="en-CA"/>
        </w:rPr>
        <w:t xml:space="preserve">Reference Orders on Dates of Cohabitation and/or Separation are to be in the form of </w:t>
      </w:r>
      <w:r w:rsidR="0045421E">
        <w:rPr>
          <w:rFonts w:ascii="Arial" w:hAnsi="Arial" w:cs="Arial"/>
          <w:lang w:val="en-CA"/>
        </w:rPr>
        <w:t>o</w:t>
      </w:r>
      <w:r w:rsidRPr="00134776">
        <w:rPr>
          <w:rFonts w:ascii="Arial" w:hAnsi="Arial" w:cs="Arial"/>
          <w:lang w:val="en-CA"/>
        </w:rPr>
        <w:t>rder and use the standard wording provided in the Practice Direction of the Court of King’s Bench dated February 13, 2020</w:t>
      </w:r>
      <w:r w:rsidR="0098697A">
        <w:rPr>
          <w:rFonts w:ascii="Arial" w:hAnsi="Arial" w:cs="Arial"/>
          <w:lang w:val="en-CA"/>
        </w:rPr>
        <w:t>,</w:t>
      </w:r>
      <w:r w:rsidRPr="00134776">
        <w:rPr>
          <w:rFonts w:ascii="Arial" w:hAnsi="Arial" w:cs="Arial"/>
          <w:lang w:val="en-CA"/>
        </w:rPr>
        <w:t xml:space="preserve"> or any subsequent practice direction regarding these </w:t>
      </w:r>
      <w:r w:rsidR="0045421E">
        <w:rPr>
          <w:rFonts w:ascii="Arial" w:hAnsi="Arial" w:cs="Arial"/>
          <w:lang w:val="en-CA"/>
        </w:rPr>
        <w:t>o</w:t>
      </w:r>
      <w:r w:rsidRPr="00134776">
        <w:rPr>
          <w:rFonts w:ascii="Arial" w:hAnsi="Arial" w:cs="Arial"/>
          <w:lang w:val="en-CA"/>
        </w:rPr>
        <w:t>rders.</w:t>
      </w:r>
    </w:p>
  </w:footnote>
  <w:footnote w:id="230">
    <w:p w14:paraId="63C72E8C" w14:textId="1E11E458" w:rsidR="00067D5F" w:rsidRPr="00B53CDD" w:rsidRDefault="00067D5F" w:rsidP="00E97C62">
      <w:pPr>
        <w:pStyle w:val="FootnoteText"/>
        <w:spacing w:line="240" w:lineRule="auto"/>
        <w:jc w:val="both"/>
        <w:rPr>
          <w:rFonts w:ascii="Arial" w:hAnsi="Arial" w:cs="Arial"/>
        </w:rPr>
      </w:pPr>
      <w:r w:rsidRPr="00B53CDD">
        <w:rPr>
          <w:rStyle w:val="FootnoteReference"/>
          <w:rFonts w:ascii="Arial" w:eastAsiaTheme="majorEastAsia" w:hAnsi="Arial" w:cs="Arial"/>
        </w:rPr>
        <w:footnoteRef/>
      </w:r>
      <w:r w:rsidRPr="00B53CDD">
        <w:rPr>
          <w:rFonts w:ascii="Arial" w:hAnsi="Arial" w:cs="Arial"/>
        </w:rPr>
        <w:t xml:space="preserve">  At Winnipeg Centre, these hearings are currently on Tuesdays.  Days in other court centres can vary.</w:t>
      </w:r>
    </w:p>
  </w:footnote>
  <w:footnote w:id="231">
    <w:p w14:paraId="6B519F27" w14:textId="09D625E8" w:rsidR="00067D5F" w:rsidRPr="00B53CDD" w:rsidRDefault="00067D5F" w:rsidP="00E97C62">
      <w:pPr>
        <w:pStyle w:val="FootnoteText"/>
        <w:spacing w:line="240" w:lineRule="auto"/>
        <w:jc w:val="both"/>
        <w:rPr>
          <w:rFonts w:ascii="Arial" w:hAnsi="Arial" w:cs="Arial"/>
        </w:rPr>
      </w:pPr>
      <w:r w:rsidRPr="00B53CDD">
        <w:rPr>
          <w:rStyle w:val="FootnoteReference"/>
          <w:rFonts w:ascii="Arial" w:eastAsiaTheme="majorEastAsia" w:hAnsi="Arial" w:cs="Arial"/>
        </w:rPr>
        <w:footnoteRef/>
      </w:r>
      <w:r w:rsidRPr="00B53CDD">
        <w:rPr>
          <w:rFonts w:ascii="Arial" w:hAnsi="Arial" w:cs="Arial"/>
        </w:rPr>
        <w:t xml:space="preserve">  If the hearing is on a Tuesday, this means filing by 2:00 p.m. the preceding Thursday.</w:t>
      </w:r>
    </w:p>
  </w:footnote>
  <w:footnote w:id="232">
    <w:p w14:paraId="35538365" w14:textId="57B34872" w:rsidR="00067D5F" w:rsidRDefault="00067D5F" w:rsidP="00E97C62">
      <w:pPr>
        <w:pStyle w:val="FootnoteText"/>
        <w:spacing w:line="240" w:lineRule="auto"/>
        <w:jc w:val="both"/>
      </w:pPr>
      <w:r w:rsidRPr="00B53CDD">
        <w:rPr>
          <w:rStyle w:val="FootnoteReference"/>
          <w:rFonts w:ascii="Arial" w:eastAsiaTheme="majorEastAsia" w:hAnsi="Arial" w:cs="Arial"/>
        </w:rPr>
        <w:footnoteRef/>
      </w:r>
      <w:r w:rsidRPr="00B53CDD">
        <w:rPr>
          <w:rFonts w:ascii="Arial" w:hAnsi="Arial" w:cs="Arial"/>
        </w:rPr>
        <w:t xml:space="preserve">  These are the only acceptable means of service.</w:t>
      </w:r>
    </w:p>
  </w:footnote>
  <w:footnote w:id="233">
    <w:p w14:paraId="5FE486A4" w14:textId="2E90C91F" w:rsidR="00067D5F" w:rsidRPr="000603A6" w:rsidRDefault="00067D5F" w:rsidP="00E97C62">
      <w:pPr>
        <w:pStyle w:val="Footer"/>
        <w:jc w:val="both"/>
        <w:rPr>
          <w:rFonts w:ascii="Arial" w:hAnsi="Arial" w:cs="Arial"/>
          <w:lang w:val="en-CA"/>
        </w:rPr>
      </w:pPr>
      <w:r w:rsidRPr="000603A6">
        <w:rPr>
          <w:rStyle w:val="FootnoteReference"/>
          <w:rFonts w:ascii="Arial" w:hAnsi="Arial" w:cs="Arial"/>
        </w:rPr>
        <w:footnoteRef/>
      </w:r>
      <w:r w:rsidRPr="000603A6">
        <w:rPr>
          <w:rFonts w:ascii="Arial" w:hAnsi="Arial" w:cs="Arial"/>
        </w:rPr>
        <w:t xml:space="preserve">  </w:t>
      </w:r>
      <w:r w:rsidRPr="000603A6">
        <w:rPr>
          <w:rFonts w:ascii="Arial" w:hAnsi="Arial" w:cs="Arial"/>
          <w:lang w:val="en-CA"/>
        </w:rPr>
        <w:t>Use the appropriate QE or QF clause if the relief sought relates to suspension of enforcement through the Maintenance Enforcement Program.</w:t>
      </w:r>
    </w:p>
  </w:footnote>
  <w:footnote w:id="234">
    <w:p w14:paraId="5D0E3052" w14:textId="39B5BE24" w:rsidR="00067D5F" w:rsidRPr="000603A6" w:rsidRDefault="00067D5F" w:rsidP="00E97C62">
      <w:pPr>
        <w:pStyle w:val="Footer"/>
        <w:jc w:val="both"/>
        <w:rPr>
          <w:rFonts w:ascii="Arial" w:hAnsi="Arial" w:cs="Arial"/>
        </w:rPr>
      </w:pPr>
      <w:r w:rsidRPr="000603A6">
        <w:rPr>
          <w:rStyle w:val="FootnoteReference"/>
          <w:rFonts w:ascii="Arial" w:eastAsiaTheme="majorEastAsia" w:hAnsi="Arial" w:cs="Arial"/>
        </w:rPr>
        <w:footnoteRef/>
      </w:r>
      <w:r w:rsidRPr="000603A6">
        <w:rPr>
          <w:rFonts w:ascii="Arial" w:hAnsi="Arial" w:cs="Arial"/>
        </w:rPr>
        <w:t xml:space="preserve">  See </w:t>
      </w:r>
      <w:r w:rsidRPr="000603A6">
        <w:rPr>
          <w:rFonts w:ascii="Arial" w:hAnsi="Arial" w:cs="Arial"/>
          <w:i/>
        </w:rPr>
        <w:t>King’s Bench Rule</w:t>
      </w:r>
      <w:r w:rsidRPr="000603A6">
        <w:rPr>
          <w:rFonts w:ascii="Arial" w:hAnsi="Arial" w:cs="Arial"/>
        </w:rPr>
        <w:t xml:space="preserve"> 70.31(10.1)(b)(ii) which outlines mandatory content of a variation of an </w:t>
      </w:r>
      <w:r w:rsidR="0045421E">
        <w:rPr>
          <w:rFonts w:ascii="Arial" w:hAnsi="Arial" w:cs="Arial"/>
        </w:rPr>
        <w:t>o</w:t>
      </w:r>
      <w:r w:rsidRPr="000603A6">
        <w:rPr>
          <w:rFonts w:ascii="Arial" w:hAnsi="Arial" w:cs="Arial"/>
        </w:rPr>
        <w:t>rder with a recalculated child support amount.</w:t>
      </w:r>
    </w:p>
  </w:footnote>
  <w:footnote w:id="235">
    <w:p w14:paraId="0AB87A62" w14:textId="27D5EA91" w:rsidR="00067D5F" w:rsidRPr="00447138" w:rsidRDefault="00067D5F" w:rsidP="00E97C62">
      <w:pPr>
        <w:pStyle w:val="FootnoteText"/>
        <w:spacing w:line="240" w:lineRule="auto"/>
        <w:jc w:val="both"/>
      </w:pPr>
      <w:r w:rsidRPr="000603A6">
        <w:rPr>
          <w:rStyle w:val="FootnoteReference"/>
          <w:rFonts w:ascii="Arial" w:eastAsiaTheme="majorEastAsia" w:hAnsi="Arial" w:cs="Arial"/>
        </w:rPr>
        <w:footnoteRef/>
      </w:r>
      <w:r w:rsidRPr="000603A6">
        <w:rPr>
          <w:rFonts w:ascii="Arial" w:hAnsi="Arial" w:cs="Arial"/>
        </w:rPr>
        <w:t xml:space="preserve">  This clause relates to subsections 4(1)(c) and 7(1) of </w:t>
      </w:r>
      <w:r w:rsidRPr="000603A6">
        <w:rPr>
          <w:rFonts w:ascii="Arial" w:hAnsi="Arial" w:cs="Arial"/>
          <w:i/>
        </w:rPr>
        <w:t>The Child Support Service Act</w:t>
      </w:r>
      <w:r w:rsidRPr="000603A6">
        <w:rPr>
          <w:rFonts w:ascii="Arial" w:hAnsi="Arial" w:cs="Arial"/>
        </w:rPr>
        <w:t>, where a party wishes to have a child support decision, or a recalculation decision that did not relate to a court order, set aside.</w:t>
      </w:r>
    </w:p>
  </w:footnote>
  <w:footnote w:id="236">
    <w:p w14:paraId="623BC543" w14:textId="70608574" w:rsidR="00067D5F" w:rsidRPr="00E240A2" w:rsidRDefault="00067D5F" w:rsidP="00E97C62">
      <w:pPr>
        <w:pStyle w:val="Footer"/>
        <w:jc w:val="both"/>
        <w:rPr>
          <w:rFonts w:ascii="Arial" w:hAnsi="Arial" w:cs="Arial"/>
        </w:rPr>
      </w:pPr>
      <w:r w:rsidRPr="00E240A2">
        <w:rPr>
          <w:rStyle w:val="FootnoteReference"/>
          <w:rFonts w:ascii="Arial" w:hAnsi="Arial" w:cs="Arial"/>
        </w:rPr>
        <w:footnoteRef/>
      </w:r>
      <w:r w:rsidRPr="00E240A2">
        <w:rPr>
          <w:rFonts w:ascii="Arial" w:hAnsi="Arial" w:cs="Arial"/>
        </w:rPr>
        <w:t xml:space="preserve">  Where a matter is adjourned to a specific time and date, or on certain conditions, add clause CQ-1 and any appropriate sub-clauses.</w:t>
      </w:r>
    </w:p>
  </w:footnote>
  <w:footnote w:id="237">
    <w:p w14:paraId="2A0B7601" w14:textId="0C4C4D63" w:rsidR="00067D5F" w:rsidRPr="00E240A2" w:rsidRDefault="00067D5F" w:rsidP="00E97C62">
      <w:pPr>
        <w:pStyle w:val="Footer"/>
        <w:jc w:val="both"/>
        <w:rPr>
          <w:rFonts w:ascii="Arial" w:hAnsi="Arial" w:cs="Arial"/>
        </w:rPr>
      </w:pPr>
      <w:r w:rsidRPr="00E240A2">
        <w:rPr>
          <w:rStyle w:val="FootnoteReference"/>
          <w:rFonts w:ascii="Arial" w:hAnsi="Arial" w:cs="Arial"/>
        </w:rPr>
        <w:footnoteRef/>
      </w:r>
      <w:r w:rsidRPr="00E240A2">
        <w:rPr>
          <w:rFonts w:ascii="Arial" w:hAnsi="Arial" w:cs="Arial"/>
        </w:rPr>
        <w:t xml:space="preserve">  Pursuant to subsection 11(1) of </w:t>
      </w:r>
      <w:r w:rsidRPr="00E240A2">
        <w:rPr>
          <w:rFonts w:ascii="Arial" w:hAnsi="Arial" w:cs="Arial"/>
          <w:i/>
        </w:rPr>
        <w:t>The Domestic Violence and Stalking Act</w:t>
      </w:r>
      <w:r w:rsidRPr="00E240A2">
        <w:rPr>
          <w:rFonts w:ascii="Arial" w:hAnsi="Arial" w:cs="Arial"/>
        </w:rPr>
        <w:t xml:space="preserve">, the respondent may apply to set aside a Protection Order within 20 days after being served with the </w:t>
      </w:r>
      <w:r w:rsidR="0045421E">
        <w:rPr>
          <w:rFonts w:ascii="Arial" w:hAnsi="Arial" w:cs="Arial"/>
        </w:rPr>
        <w:t>o</w:t>
      </w:r>
      <w:r w:rsidRPr="00E240A2">
        <w:rPr>
          <w:rFonts w:ascii="Arial" w:hAnsi="Arial" w:cs="Arial"/>
        </w:rPr>
        <w:t>rder.  Pursuant to clause 19(1)(b) of the Act, the Court, on application at any time after the Protection Order is filed in the Court, may revoke the Protection Order.</w:t>
      </w:r>
    </w:p>
  </w:footnote>
  <w:footnote w:id="238">
    <w:p w14:paraId="14BAD5F7" w14:textId="350E1F3E" w:rsidR="00067D5F" w:rsidRPr="009224AA" w:rsidRDefault="00067D5F" w:rsidP="00E97C62">
      <w:pPr>
        <w:pStyle w:val="Footer"/>
        <w:jc w:val="both"/>
      </w:pPr>
      <w:r w:rsidRPr="00E240A2">
        <w:rPr>
          <w:rStyle w:val="FootnoteReference"/>
          <w:rFonts w:ascii="Arial" w:hAnsi="Arial" w:cs="Arial"/>
        </w:rPr>
        <w:footnoteRef/>
      </w:r>
      <w:r w:rsidRPr="00E240A2">
        <w:rPr>
          <w:rFonts w:ascii="Arial" w:hAnsi="Arial" w:cs="Arial"/>
        </w:rPr>
        <w:t xml:space="preserve">  See footnote </w:t>
      </w:r>
      <w:r w:rsidR="00A739AC">
        <w:rPr>
          <w:rFonts w:ascii="Arial" w:hAnsi="Arial" w:cs="Arial"/>
        </w:rPr>
        <w:t>2</w:t>
      </w:r>
      <w:r w:rsidR="00790FFA">
        <w:rPr>
          <w:rFonts w:ascii="Arial" w:hAnsi="Arial" w:cs="Arial"/>
        </w:rPr>
        <w:t>3</w:t>
      </w:r>
      <w:r w:rsidR="003543BD">
        <w:rPr>
          <w:rFonts w:ascii="Arial" w:hAnsi="Arial" w:cs="Arial"/>
        </w:rPr>
        <w:t>6</w:t>
      </w:r>
      <w:r w:rsidRPr="00E240A2">
        <w:rPr>
          <w:rFonts w:ascii="Arial" w:hAnsi="Arial" w:cs="Arial"/>
        </w:rPr>
        <w:t xml:space="preserve">.  </w:t>
      </w:r>
    </w:p>
  </w:footnote>
  <w:footnote w:id="239">
    <w:p w14:paraId="5EAF10C9" w14:textId="308DCE53" w:rsidR="00067D5F" w:rsidRPr="008E2216" w:rsidRDefault="00067D5F" w:rsidP="00E97C62">
      <w:pPr>
        <w:pStyle w:val="Footer"/>
        <w:jc w:val="both"/>
        <w:rPr>
          <w:rFonts w:ascii="Arial" w:hAnsi="Arial" w:cs="Arial"/>
        </w:rPr>
      </w:pPr>
      <w:r w:rsidRPr="00E60846">
        <w:rPr>
          <w:rStyle w:val="FootnoteReference"/>
          <w:rFonts w:ascii="Arial" w:hAnsi="Arial" w:cs="Arial"/>
        </w:rPr>
        <w:footnoteRef/>
      </w:r>
      <w:r w:rsidRPr="00E60846">
        <w:rPr>
          <w:rFonts w:ascii="Arial" w:hAnsi="Arial" w:cs="Arial"/>
        </w:rPr>
        <w:t xml:space="preserve"> </w:t>
      </w:r>
      <w:r w:rsidRPr="008E2216">
        <w:rPr>
          <w:rFonts w:ascii="Arial" w:hAnsi="Arial" w:cs="Arial"/>
        </w:rPr>
        <w:t xml:space="preserve">At a hearing to set aside a Protection Order, </w:t>
      </w:r>
      <w:r w:rsidR="00C83212" w:rsidRPr="00F77773">
        <w:rPr>
          <w:rFonts w:ascii="Arial" w:hAnsi="Arial" w:cs="Arial"/>
          <w:i/>
          <w:iCs/>
        </w:rPr>
        <w:t>The Domestic Violence and Stalking Act</w:t>
      </w:r>
      <w:r w:rsidR="00C83212">
        <w:rPr>
          <w:rFonts w:ascii="Arial" w:hAnsi="Arial" w:cs="Arial"/>
        </w:rPr>
        <w:t xml:space="preserve"> provides that </w:t>
      </w:r>
      <w:r w:rsidRPr="008E2216">
        <w:rPr>
          <w:rFonts w:ascii="Arial" w:hAnsi="Arial" w:cs="Arial"/>
        </w:rPr>
        <w:t>a King’s Bench Judge “may vary it by deleting clauses or by adding clauses from subsection 7(1)” [s</w:t>
      </w:r>
      <w:r w:rsidR="00C83212">
        <w:rPr>
          <w:rFonts w:ascii="Arial" w:hAnsi="Arial" w:cs="Arial"/>
        </w:rPr>
        <w:t>ubsection</w:t>
      </w:r>
      <w:r w:rsidRPr="008E2216">
        <w:rPr>
          <w:rFonts w:ascii="Arial" w:hAnsi="Arial" w:cs="Arial"/>
        </w:rPr>
        <w:t xml:space="preserve"> 12(1)]. </w:t>
      </w:r>
      <w:r>
        <w:rPr>
          <w:rFonts w:ascii="Arial" w:hAnsi="Arial" w:cs="Arial"/>
        </w:rPr>
        <w:t xml:space="preserve"> </w:t>
      </w:r>
      <w:r w:rsidRPr="008E2216">
        <w:rPr>
          <w:rFonts w:ascii="Arial" w:hAnsi="Arial" w:cs="Arial"/>
        </w:rPr>
        <w:t xml:space="preserve">On application, the Court may also vary a Protection Order “if satisfied that it is fit and just to do so” at any time after the </w:t>
      </w:r>
      <w:r w:rsidR="0045421E">
        <w:rPr>
          <w:rFonts w:ascii="Arial" w:hAnsi="Arial" w:cs="Arial"/>
        </w:rPr>
        <w:t>o</w:t>
      </w:r>
      <w:r w:rsidRPr="008E2216">
        <w:rPr>
          <w:rFonts w:ascii="Arial" w:hAnsi="Arial" w:cs="Arial"/>
        </w:rPr>
        <w:t xml:space="preserve">rder is filed in the King’s Bench. </w:t>
      </w:r>
      <w:r>
        <w:rPr>
          <w:rFonts w:ascii="Arial" w:hAnsi="Arial" w:cs="Arial"/>
        </w:rPr>
        <w:t xml:space="preserve"> </w:t>
      </w:r>
      <w:r w:rsidRPr="008E2216">
        <w:rPr>
          <w:rFonts w:ascii="Arial" w:hAnsi="Arial" w:cs="Arial"/>
        </w:rPr>
        <w:t>In so doing, the Court can “add terms and conditions, which may include any provision mentioned in clauses 14(1)(a) to (p)” [s</w:t>
      </w:r>
      <w:r w:rsidR="00C83212">
        <w:rPr>
          <w:rFonts w:ascii="Arial" w:hAnsi="Arial" w:cs="Arial"/>
        </w:rPr>
        <w:t>ubsection</w:t>
      </w:r>
      <w:r w:rsidRPr="008E2216">
        <w:rPr>
          <w:rFonts w:ascii="Arial" w:hAnsi="Arial" w:cs="Arial"/>
        </w:rPr>
        <w:t xml:space="preserve"> 19(1)].</w:t>
      </w:r>
    </w:p>
  </w:footnote>
  <w:footnote w:id="240">
    <w:p w14:paraId="7D23E7BA" w14:textId="72B91DF8" w:rsidR="00067D5F" w:rsidRPr="008E2216" w:rsidRDefault="00067D5F" w:rsidP="00E97C62">
      <w:pPr>
        <w:pStyle w:val="Footer"/>
        <w:jc w:val="both"/>
        <w:rPr>
          <w:rFonts w:ascii="Arial" w:hAnsi="Arial" w:cs="Arial"/>
        </w:rPr>
      </w:pPr>
      <w:r w:rsidRPr="008E2216">
        <w:rPr>
          <w:rStyle w:val="FootnoteReference"/>
          <w:rFonts w:ascii="Arial" w:hAnsi="Arial" w:cs="Arial"/>
        </w:rPr>
        <w:footnoteRef/>
      </w:r>
      <w:r w:rsidRPr="008E2216">
        <w:rPr>
          <w:rFonts w:ascii="Arial" w:hAnsi="Arial" w:cs="Arial"/>
        </w:rPr>
        <w:t xml:space="preserve"> </w:t>
      </w:r>
      <w:r>
        <w:rPr>
          <w:rFonts w:ascii="Arial" w:hAnsi="Arial" w:cs="Arial"/>
        </w:rPr>
        <w:t xml:space="preserve"> </w:t>
      </w:r>
      <w:r w:rsidRPr="008E2216">
        <w:rPr>
          <w:rFonts w:ascii="Arial" w:hAnsi="Arial" w:cs="Arial"/>
        </w:rPr>
        <w:t>See footnote</w:t>
      </w:r>
      <w:r>
        <w:rPr>
          <w:rFonts w:ascii="Arial" w:hAnsi="Arial" w:cs="Arial"/>
        </w:rPr>
        <w:t xml:space="preserve"> </w:t>
      </w:r>
      <w:r w:rsidR="00790FFA">
        <w:rPr>
          <w:rFonts w:ascii="Arial" w:hAnsi="Arial" w:cs="Arial"/>
        </w:rPr>
        <w:t>23</w:t>
      </w:r>
      <w:r w:rsidR="003543BD">
        <w:rPr>
          <w:rFonts w:ascii="Arial" w:hAnsi="Arial" w:cs="Arial"/>
        </w:rPr>
        <w:t>8</w:t>
      </w:r>
      <w:r w:rsidRPr="004C1C13">
        <w:rPr>
          <w:rFonts w:ascii="Arial" w:hAnsi="Arial" w:cs="Arial"/>
        </w:rPr>
        <w:t xml:space="preserve">. </w:t>
      </w:r>
    </w:p>
  </w:footnote>
  <w:footnote w:id="241">
    <w:p w14:paraId="657DBC4F" w14:textId="1894A106" w:rsidR="00067D5F" w:rsidRPr="00D845C2" w:rsidRDefault="00067D5F" w:rsidP="00E97C62">
      <w:pPr>
        <w:pStyle w:val="Footer"/>
        <w:jc w:val="both"/>
        <w:rPr>
          <w:lang w:val="en-CA"/>
        </w:rPr>
      </w:pPr>
      <w:r w:rsidRPr="008E2216">
        <w:rPr>
          <w:rStyle w:val="FootnoteReference"/>
          <w:rFonts w:ascii="Arial" w:hAnsi="Arial" w:cs="Arial"/>
        </w:rPr>
        <w:footnoteRef/>
      </w:r>
      <w:r w:rsidRPr="008E2216">
        <w:rPr>
          <w:rFonts w:ascii="Arial" w:hAnsi="Arial" w:cs="Arial"/>
        </w:rPr>
        <w:t xml:space="preserve"> </w:t>
      </w:r>
      <w:r>
        <w:rPr>
          <w:rFonts w:ascii="Arial" w:hAnsi="Arial" w:cs="Arial"/>
        </w:rPr>
        <w:t xml:space="preserve"> </w:t>
      </w:r>
      <w:r w:rsidRPr="008E2216">
        <w:rPr>
          <w:rFonts w:ascii="Arial" w:hAnsi="Arial" w:cs="Arial"/>
          <w:lang w:val="en-CA"/>
        </w:rPr>
        <w:t>If adjourned, complete with CQ-1 clause.</w:t>
      </w:r>
    </w:p>
  </w:footnote>
  <w:footnote w:id="242">
    <w:p w14:paraId="23AE18B7" w14:textId="437BB43F" w:rsidR="00067D5F" w:rsidRPr="00973AFC" w:rsidRDefault="00067D5F" w:rsidP="00E97C62">
      <w:pPr>
        <w:pStyle w:val="FootnoteText"/>
        <w:spacing w:line="240" w:lineRule="auto"/>
        <w:jc w:val="both"/>
        <w:rPr>
          <w:rFonts w:ascii="Arial" w:hAnsi="Arial" w:cs="Arial"/>
          <w:lang w:val="en-CA"/>
        </w:rPr>
      </w:pPr>
      <w:r w:rsidRPr="00C043EF">
        <w:rPr>
          <w:rStyle w:val="FootnoteReference"/>
          <w:rFonts w:ascii="Arial" w:eastAsiaTheme="majorEastAsia" w:hAnsi="Arial" w:cs="Arial"/>
        </w:rPr>
        <w:footnoteRef/>
      </w:r>
      <w:r>
        <w:t xml:space="preserve">  </w:t>
      </w:r>
      <w:r w:rsidRPr="00973AFC">
        <w:rPr>
          <w:rFonts w:ascii="Arial" w:hAnsi="Arial" w:cs="Arial"/>
        </w:rPr>
        <w:t xml:space="preserve">This clause may be used for the appeal of an order by an Associate Judge or Master. </w:t>
      </w:r>
      <w:r w:rsidRPr="00973AFC">
        <w:rPr>
          <w:rFonts w:ascii="Arial" w:hAnsi="Arial" w:cs="Arial"/>
          <w:lang w:val="en-CA"/>
        </w:rPr>
        <w:t>Where more than one party has appealed, a separate clause should be used for each party.</w:t>
      </w:r>
      <w:r>
        <w:rPr>
          <w:rFonts w:ascii="Arial" w:hAnsi="Arial" w:cs="Arial"/>
          <w:lang w:val="en-CA"/>
        </w:rPr>
        <w:t xml:space="preserve"> </w:t>
      </w:r>
      <w:r w:rsidRPr="00973AFC">
        <w:rPr>
          <w:rFonts w:ascii="Arial" w:hAnsi="Arial" w:cs="Arial"/>
          <w:lang w:val="en-CA"/>
        </w:rPr>
        <w:t xml:space="preserve"> For a motion opposing confirmation of a</w:t>
      </w:r>
      <w:r w:rsidR="00A739AC">
        <w:rPr>
          <w:rFonts w:ascii="Arial" w:hAnsi="Arial" w:cs="Arial"/>
          <w:lang w:val="en-CA"/>
        </w:rPr>
        <w:t>n</w:t>
      </w:r>
      <w:r w:rsidRPr="00973AFC">
        <w:rPr>
          <w:rFonts w:ascii="Arial" w:hAnsi="Arial" w:cs="Arial"/>
          <w:lang w:val="en-CA"/>
        </w:rPr>
        <w:t xml:space="preserve"> Associate Judge’s or Master’s Report, see SD clauses.</w:t>
      </w:r>
    </w:p>
  </w:footnote>
  <w:footnote w:id="243">
    <w:p w14:paraId="61433E1D" w14:textId="14ACDF6C" w:rsidR="00067D5F" w:rsidRPr="00973AFC" w:rsidRDefault="00067D5F" w:rsidP="00E97C62">
      <w:pPr>
        <w:pStyle w:val="Footer"/>
        <w:jc w:val="both"/>
        <w:rPr>
          <w:rFonts w:ascii="Arial" w:hAnsi="Arial" w:cs="Arial"/>
          <w:lang w:val="en-CA"/>
        </w:rPr>
      </w:pPr>
      <w:r w:rsidRPr="00973AFC">
        <w:rPr>
          <w:rStyle w:val="FootnoteReference"/>
          <w:rFonts w:ascii="Arial" w:hAnsi="Arial" w:cs="Arial"/>
        </w:rPr>
        <w:footnoteRef/>
      </w:r>
      <w:r w:rsidRPr="00973AFC">
        <w:rPr>
          <w:rFonts w:ascii="Arial" w:hAnsi="Arial" w:cs="Arial"/>
        </w:rPr>
        <w:t xml:space="preserve"> </w:t>
      </w:r>
      <w:r>
        <w:rPr>
          <w:rFonts w:ascii="Arial" w:hAnsi="Arial" w:cs="Arial"/>
        </w:rPr>
        <w:t xml:space="preserve"> </w:t>
      </w:r>
      <w:r w:rsidRPr="00973AFC">
        <w:rPr>
          <w:rFonts w:ascii="Arial" w:hAnsi="Arial" w:cs="Arial"/>
          <w:lang w:val="en-CA"/>
        </w:rPr>
        <w:t xml:space="preserve">See </w:t>
      </w:r>
      <w:r w:rsidRPr="00973AFC">
        <w:rPr>
          <w:rFonts w:ascii="Arial" w:hAnsi="Arial" w:cs="Arial"/>
          <w:i/>
          <w:lang w:val="en-CA"/>
        </w:rPr>
        <w:t>King’s Bench Rule</w:t>
      </w:r>
      <w:r w:rsidRPr="00973AFC">
        <w:rPr>
          <w:rFonts w:ascii="Arial" w:hAnsi="Arial" w:cs="Arial"/>
          <w:lang w:val="en-CA"/>
        </w:rPr>
        <w:t xml:space="preserve"> 70.37 regarding variations.</w:t>
      </w:r>
    </w:p>
  </w:footnote>
  <w:footnote w:id="244">
    <w:p w14:paraId="6BB2C689" w14:textId="4C3D7399" w:rsidR="00067D5F" w:rsidRPr="00973AFC" w:rsidRDefault="00067D5F" w:rsidP="00E97C62">
      <w:pPr>
        <w:pStyle w:val="FootnoteText"/>
        <w:spacing w:line="240" w:lineRule="auto"/>
        <w:jc w:val="both"/>
        <w:rPr>
          <w:rFonts w:ascii="Arial" w:hAnsi="Arial" w:cs="Arial"/>
          <w:lang w:val="en-CA"/>
        </w:rPr>
      </w:pPr>
      <w:r w:rsidRPr="00973AFC">
        <w:rPr>
          <w:rStyle w:val="FootnoteReference"/>
          <w:rFonts w:ascii="Arial" w:eastAsiaTheme="majorEastAsia" w:hAnsi="Arial" w:cs="Arial"/>
        </w:rPr>
        <w:footnoteRef/>
      </w:r>
      <w:r w:rsidRPr="00973AFC">
        <w:rPr>
          <w:rFonts w:ascii="Arial" w:hAnsi="Arial" w:cs="Arial"/>
        </w:rPr>
        <w:t xml:space="preserve"> </w:t>
      </w:r>
      <w:r>
        <w:rPr>
          <w:rFonts w:ascii="Arial" w:hAnsi="Arial" w:cs="Arial"/>
        </w:rPr>
        <w:t xml:space="preserve"> </w:t>
      </w:r>
      <w:r w:rsidRPr="00973AFC">
        <w:rPr>
          <w:rFonts w:ascii="Arial" w:hAnsi="Arial" w:cs="Arial"/>
          <w:lang w:val="en-CA"/>
        </w:rPr>
        <w:t>If a Family Arbitration Award or Arbitration Award is being varied following an appeal, use this clause with the necessary modifications.</w:t>
      </w:r>
    </w:p>
  </w:footnote>
  <w:footnote w:id="245">
    <w:p w14:paraId="4477541B" w14:textId="4703ECFA" w:rsidR="00067D5F" w:rsidRPr="004E663C" w:rsidRDefault="00067D5F" w:rsidP="00E97C62">
      <w:pPr>
        <w:pStyle w:val="Footer"/>
        <w:jc w:val="both"/>
        <w:rPr>
          <w:lang w:val="en-CA"/>
        </w:rPr>
      </w:pPr>
      <w:r w:rsidRPr="00973AFC">
        <w:rPr>
          <w:rStyle w:val="FootnoteReference"/>
          <w:rFonts w:ascii="Arial" w:hAnsi="Arial" w:cs="Arial"/>
        </w:rPr>
        <w:footnoteRef/>
      </w:r>
      <w:r>
        <w:rPr>
          <w:rFonts w:ascii="Arial" w:hAnsi="Arial" w:cs="Arial"/>
        </w:rPr>
        <w:t xml:space="preserve"> </w:t>
      </w:r>
      <w:r w:rsidRPr="00973AFC">
        <w:rPr>
          <w:rFonts w:ascii="Arial" w:hAnsi="Arial" w:cs="Arial"/>
        </w:rPr>
        <w:t xml:space="preserve"> </w:t>
      </w:r>
      <w:r w:rsidRPr="00973AFC">
        <w:rPr>
          <w:rFonts w:ascii="Arial" w:hAnsi="Arial" w:cs="Arial"/>
          <w:lang w:val="en-CA"/>
        </w:rPr>
        <w:t xml:space="preserve">Use caution when numbering additional provisions to avoid duplication with prior </w:t>
      </w:r>
      <w:r w:rsidR="0045421E">
        <w:rPr>
          <w:rFonts w:ascii="Arial" w:hAnsi="Arial" w:cs="Arial"/>
          <w:lang w:val="en-CA"/>
        </w:rPr>
        <w:t>o</w:t>
      </w:r>
      <w:r w:rsidRPr="00973AFC">
        <w:rPr>
          <w:rFonts w:ascii="Arial" w:hAnsi="Arial" w:cs="Arial"/>
          <w:lang w:val="en-CA"/>
        </w:rPr>
        <w:t>rder.</w:t>
      </w:r>
    </w:p>
  </w:footnote>
  <w:footnote w:id="246">
    <w:p w14:paraId="30E25DA9" w14:textId="4F14BEF1" w:rsidR="00067D5F" w:rsidRPr="00973AFC" w:rsidRDefault="00067D5F" w:rsidP="00E97C62">
      <w:pPr>
        <w:pStyle w:val="Footer"/>
        <w:jc w:val="both"/>
        <w:rPr>
          <w:rFonts w:ascii="Arial" w:hAnsi="Arial" w:cs="Arial"/>
          <w:lang w:val="en-CA"/>
        </w:rPr>
      </w:pPr>
      <w:r w:rsidRPr="00C043EF">
        <w:rPr>
          <w:rStyle w:val="FootnoteReference"/>
          <w:rFonts w:ascii="Arial" w:hAnsi="Arial" w:cs="Arial"/>
        </w:rPr>
        <w:footnoteRef/>
      </w:r>
      <w:r>
        <w:t xml:space="preserve">  </w:t>
      </w:r>
      <w:r w:rsidR="00560751">
        <w:rPr>
          <w:rFonts w:ascii="Arial" w:hAnsi="Arial" w:cs="Arial"/>
          <w:lang w:val="en-CA"/>
        </w:rPr>
        <w:t xml:space="preserve"> See footnote </w:t>
      </w:r>
      <w:r w:rsidR="00A739AC">
        <w:rPr>
          <w:rFonts w:ascii="Arial" w:hAnsi="Arial" w:cs="Arial"/>
          <w:lang w:val="en-CA"/>
        </w:rPr>
        <w:t>24</w:t>
      </w:r>
      <w:r w:rsidR="003543BD">
        <w:rPr>
          <w:rFonts w:ascii="Arial" w:hAnsi="Arial" w:cs="Arial"/>
          <w:lang w:val="en-CA"/>
        </w:rPr>
        <w:t>4</w:t>
      </w:r>
      <w:r w:rsidR="00560751">
        <w:rPr>
          <w:rFonts w:ascii="Arial" w:hAnsi="Arial" w:cs="Arial"/>
          <w:lang w:val="en-CA"/>
        </w:rPr>
        <w:t>.</w:t>
      </w:r>
    </w:p>
  </w:footnote>
  <w:footnote w:id="247">
    <w:p w14:paraId="772FEBAA" w14:textId="0239368A" w:rsidR="00067D5F" w:rsidRPr="00EB1EAE" w:rsidRDefault="00067D5F" w:rsidP="00E97C62">
      <w:pPr>
        <w:pStyle w:val="FootnoteText"/>
        <w:spacing w:line="240" w:lineRule="auto"/>
        <w:jc w:val="both"/>
      </w:pPr>
      <w:r w:rsidRPr="00973AFC">
        <w:rPr>
          <w:rStyle w:val="FootnoteReference"/>
          <w:rFonts w:ascii="Arial" w:eastAsiaTheme="majorEastAsia" w:hAnsi="Arial" w:cs="Arial"/>
        </w:rPr>
        <w:footnoteRef/>
      </w:r>
      <w:r w:rsidRPr="00973AFC">
        <w:rPr>
          <w:rFonts w:ascii="Arial" w:hAnsi="Arial" w:cs="Arial"/>
        </w:rPr>
        <w:t xml:space="preserve"> </w:t>
      </w:r>
      <w:r>
        <w:rPr>
          <w:rFonts w:ascii="Arial" w:hAnsi="Arial" w:cs="Arial"/>
        </w:rPr>
        <w:t xml:space="preserve"> </w:t>
      </w:r>
      <w:r w:rsidRPr="00973AFC">
        <w:rPr>
          <w:rFonts w:ascii="Arial" w:hAnsi="Arial" w:cs="Arial"/>
        </w:rPr>
        <w:t>If some, but not all, provisions of the foreign order are recognized, clause TF-1 must be used with this TE-1 clause.</w:t>
      </w:r>
    </w:p>
  </w:footnote>
  <w:footnote w:id="248">
    <w:p w14:paraId="0470DFB5" w14:textId="37BB4201" w:rsidR="00067D5F" w:rsidRPr="00C87279" w:rsidRDefault="00067D5F" w:rsidP="00E97C62">
      <w:pPr>
        <w:pStyle w:val="FootnoteText"/>
        <w:spacing w:line="240" w:lineRule="auto"/>
        <w:jc w:val="both"/>
        <w:rPr>
          <w:lang w:val="en-CA"/>
        </w:rPr>
      </w:pPr>
      <w:r w:rsidRPr="00C043EF">
        <w:rPr>
          <w:rStyle w:val="FootnoteReference"/>
          <w:rFonts w:ascii="Arial" w:eastAsiaTheme="majorEastAsia" w:hAnsi="Arial" w:cs="Arial"/>
        </w:rPr>
        <w:footnoteRef/>
      </w:r>
      <w:r>
        <w:t xml:space="preserve">  </w:t>
      </w:r>
      <w:r w:rsidRPr="00373FDD">
        <w:rPr>
          <w:rFonts w:ascii="Arial" w:hAnsi="Arial" w:cs="Arial"/>
          <w:lang w:val="en-CA"/>
        </w:rPr>
        <w:t>If some, but not all, provisions of the foreign order are recognized, this TF-1 clause must be used with, and refer to, the TE-1 clause recognizing certain portions of the foreign order.</w:t>
      </w:r>
    </w:p>
  </w:footnote>
  <w:footnote w:id="249">
    <w:p w14:paraId="40F1D5B2" w14:textId="229B8859" w:rsidR="00067D5F" w:rsidRPr="00373FDD" w:rsidRDefault="00067D5F" w:rsidP="002D6F03">
      <w:pPr>
        <w:pStyle w:val="Footer"/>
        <w:rPr>
          <w:rFonts w:ascii="Arial" w:hAnsi="Arial" w:cs="Arial"/>
          <w:lang w:val="en-CA"/>
        </w:rPr>
      </w:pPr>
      <w:r w:rsidRPr="00C043EF">
        <w:rPr>
          <w:rStyle w:val="FootnoteReference"/>
          <w:rFonts w:ascii="Arial" w:hAnsi="Arial" w:cs="Arial"/>
        </w:rPr>
        <w:footnoteRef/>
      </w:r>
      <w:r>
        <w:t xml:space="preserve">  </w:t>
      </w:r>
      <w:r w:rsidRPr="00373FDD">
        <w:rPr>
          <w:rFonts w:ascii="Arial" w:hAnsi="Arial" w:cs="Arial"/>
          <w:lang w:val="en-CA"/>
        </w:rPr>
        <w:t>For use when costs are ordered on an interim proceeding.</w:t>
      </w:r>
    </w:p>
  </w:footnote>
  <w:footnote w:id="250">
    <w:p w14:paraId="189FE914" w14:textId="6BF341EB" w:rsidR="00067D5F" w:rsidRPr="00E11A1F" w:rsidRDefault="00067D5F" w:rsidP="002D6F03">
      <w:pPr>
        <w:pStyle w:val="Footer"/>
        <w:rPr>
          <w:lang w:val="en-CA"/>
        </w:rPr>
      </w:pPr>
      <w:r w:rsidRPr="00373FDD">
        <w:rPr>
          <w:rStyle w:val="FootnoteReference"/>
          <w:rFonts w:ascii="Arial" w:hAnsi="Arial" w:cs="Arial"/>
        </w:rPr>
        <w:footnoteRef/>
      </w:r>
      <w:r w:rsidRPr="00373FDD">
        <w:rPr>
          <w:rFonts w:ascii="Arial" w:hAnsi="Arial" w:cs="Arial"/>
        </w:rPr>
        <w:t xml:space="preserve">  See footnote </w:t>
      </w:r>
      <w:r w:rsidR="00A739AC">
        <w:rPr>
          <w:rFonts w:ascii="Arial" w:hAnsi="Arial" w:cs="Arial"/>
        </w:rPr>
        <w:t>24</w:t>
      </w:r>
      <w:r w:rsidR="003543BD">
        <w:rPr>
          <w:rFonts w:ascii="Arial" w:hAnsi="Arial" w:cs="Arial"/>
        </w:rPr>
        <w:t>8</w:t>
      </w:r>
      <w:r w:rsidRPr="000D42B6">
        <w:rPr>
          <w:rFonts w:ascii="Arial" w:hAnsi="Arial" w:cs="Arial"/>
        </w:rPr>
        <w:t xml:space="preserve">.  </w:t>
      </w:r>
    </w:p>
  </w:footnote>
  <w:footnote w:id="251">
    <w:p w14:paraId="5A545BCC" w14:textId="79617D02" w:rsidR="00067D5F" w:rsidRPr="006E0C9F" w:rsidRDefault="00067D5F" w:rsidP="006E0C9F">
      <w:pPr>
        <w:pStyle w:val="FootnoteText"/>
        <w:spacing w:line="240" w:lineRule="auto"/>
        <w:jc w:val="both"/>
        <w:rPr>
          <w:rFonts w:ascii="Arial" w:hAnsi="Arial" w:cs="Arial"/>
        </w:rPr>
      </w:pPr>
      <w:r w:rsidRPr="006E0C9F">
        <w:rPr>
          <w:rStyle w:val="FootnoteReference"/>
          <w:rFonts w:ascii="Arial" w:hAnsi="Arial" w:cs="Arial"/>
        </w:rPr>
        <w:footnoteRef/>
      </w:r>
      <w:r w:rsidRPr="006E0C9F">
        <w:rPr>
          <w:rFonts w:ascii="Arial" w:hAnsi="Arial" w:cs="Arial"/>
        </w:rPr>
        <w:t xml:space="preserve">  To be used when the Court is ordering that a party be served in accordance with the Hague Service Convention.</w:t>
      </w:r>
    </w:p>
  </w:footnote>
  <w:footnote w:id="252">
    <w:p w14:paraId="11FC7053" w14:textId="77777777" w:rsidR="00067D5F" w:rsidRDefault="00067D5F" w:rsidP="006E0C9F">
      <w:pPr>
        <w:pStyle w:val="FootnoteText"/>
        <w:spacing w:line="240" w:lineRule="auto"/>
        <w:jc w:val="both"/>
      </w:pPr>
      <w:r w:rsidRPr="00841E89">
        <w:rPr>
          <w:rStyle w:val="FootnoteReference"/>
          <w:rFonts w:ascii="Arial" w:hAnsi="Arial" w:cs="Arial"/>
        </w:rPr>
        <w:footnoteRef/>
      </w:r>
      <w:r w:rsidRPr="00841E89">
        <w:rPr>
          <w:rFonts w:ascii="Arial" w:hAnsi="Arial" w:cs="Arial"/>
        </w:rPr>
        <w:t xml:space="preserve"> </w:t>
      </w:r>
      <w:r>
        <w:rPr>
          <w:rFonts w:ascii="Arial" w:hAnsi="Arial" w:cs="Arial"/>
        </w:rPr>
        <w:t xml:space="preserve"> </w:t>
      </w:r>
      <w:r w:rsidRPr="00841E89">
        <w:rPr>
          <w:rFonts w:ascii="Arial" w:hAnsi="Arial" w:cs="Arial"/>
        </w:rPr>
        <w:t>This expanded service clause addresses the possibility of a Final Order and/or Divorce Judgment being transmitted to a Contracting State for service in accordance with the Hague Service Convention, as well as possible service by ordinary mail and/or e-mail.</w:t>
      </w:r>
    </w:p>
  </w:footnote>
  <w:footnote w:id="253">
    <w:p w14:paraId="04C84A9C" w14:textId="77777777" w:rsidR="00790FFA" w:rsidRPr="006E0C9F" w:rsidRDefault="00790FFA" w:rsidP="00790FFA">
      <w:pPr>
        <w:pStyle w:val="Footer"/>
        <w:jc w:val="both"/>
        <w:rPr>
          <w:rFonts w:ascii="Arial" w:hAnsi="Arial" w:cs="Arial"/>
        </w:rPr>
      </w:pPr>
      <w:r w:rsidRPr="00C043EF">
        <w:rPr>
          <w:rStyle w:val="FootnoteReference"/>
          <w:rFonts w:ascii="Arial" w:hAnsi="Arial" w:cs="Arial"/>
        </w:rPr>
        <w:footnoteRef/>
      </w:r>
      <w:r>
        <w:t xml:space="preserve">  </w:t>
      </w:r>
      <w:r w:rsidRPr="006E0C9F">
        <w:rPr>
          <w:rFonts w:ascii="Arial" w:hAnsi="Arial" w:cs="Arial"/>
        </w:rPr>
        <w:t xml:space="preserve">The term “initiating pleading” includes documents such as Petitions for Divorce, Petitions, Answers, Notices of Application, Notices of Motions to Vary. See </w:t>
      </w:r>
      <w:r w:rsidRPr="006E0C9F">
        <w:rPr>
          <w:rFonts w:ascii="Arial" w:hAnsi="Arial" w:cs="Arial"/>
          <w:i/>
        </w:rPr>
        <w:t xml:space="preserve">King’s Bench Rule </w:t>
      </w:r>
      <w:r w:rsidRPr="006E0C9F">
        <w:rPr>
          <w:rFonts w:ascii="Arial" w:hAnsi="Arial" w:cs="Arial"/>
        </w:rPr>
        <w:t>70.01 for a non-exhaustive list of initiating pleadings.</w:t>
      </w:r>
    </w:p>
  </w:footnote>
  <w:footnote w:id="254">
    <w:p w14:paraId="5EBF1D60" w14:textId="50A66CD1" w:rsidR="00067D5F" w:rsidRPr="006E0C9F" w:rsidRDefault="00067D5F" w:rsidP="006E0C9F">
      <w:pPr>
        <w:pStyle w:val="Footer"/>
        <w:jc w:val="both"/>
        <w:rPr>
          <w:rFonts w:ascii="Arial" w:hAnsi="Arial" w:cs="Arial"/>
        </w:rPr>
      </w:pPr>
      <w:r w:rsidRPr="006E0C9F">
        <w:rPr>
          <w:rStyle w:val="FootnoteReference"/>
          <w:rFonts w:ascii="Arial" w:hAnsi="Arial" w:cs="Arial"/>
        </w:rPr>
        <w:footnoteRef/>
      </w:r>
      <w:r w:rsidRPr="006E0C9F">
        <w:rPr>
          <w:rFonts w:ascii="Arial" w:hAnsi="Arial" w:cs="Arial"/>
        </w:rPr>
        <w:t xml:space="preserve">  If the location of the party served is unknown, include clause VD-1 in the </w:t>
      </w:r>
      <w:r w:rsidR="0045421E">
        <w:rPr>
          <w:rFonts w:ascii="Arial" w:hAnsi="Arial" w:cs="Arial"/>
        </w:rPr>
        <w:t>o</w:t>
      </w:r>
      <w:r w:rsidRPr="006E0C9F">
        <w:rPr>
          <w:rFonts w:ascii="Arial" w:hAnsi="Arial" w:cs="Arial"/>
        </w:rPr>
        <w:t>rder.</w:t>
      </w:r>
    </w:p>
  </w:footnote>
  <w:footnote w:id="255">
    <w:p w14:paraId="64D6E0C3" w14:textId="1BA97435" w:rsidR="00067D5F" w:rsidRPr="00270FB0" w:rsidRDefault="00067D5F" w:rsidP="006E0C9F">
      <w:pPr>
        <w:pStyle w:val="Footer"/>
        <w:jc w:val="both"/>
      </w:pPr>
      <w:r w:rsidRPr="00C043EF">
        <w:rPr>
          <w:rStyle w:val="FootnoteReference"/>
          <w:rFonts w:ascii="Arial" w:hAnsi="Arial" w:cs="Arial"/>
        </w:rPr>
        <w:footnoteRef/>
      </w:r>
      <w:r>
        <w:t xml:space="preserve">  </w:t>
      </w:r>
      <w:r w:rsidRPr="006E0C9F">
        <w:rPr>
          <w:rFonts w:ascii="Arial" w:hAnsi="Arial" w:cs="Arial"/>
        </w:rPr>
        <w:t>Different deadlines are prescribed for filing of responsive pleadings, depending on where the responding party was served.</w:t>
      </w:r>
      <w:r>
        <w:rPr>
          <w:rFonts w:ascii="Arial" w:hAnsi="Arial" w:cs="Arial"/>
        </w:rPr>
        <w:t xml:space="preserve"> </w:t>
      </w:r>
      <w:r w:rsidRPr="006E0C9F">
        <w:rPr>
          <w:rFonts w:ascii="Arial" w:hAnsi="Arial" w:cs="Arial"/>
        </w:rPr>
        <w:t xml:space="preserve"> (Note, for example, </w:t>
      </w:r>
      <w:r w:rsidRPr="006E0C9F">
        <w:rPr>
          <w:rFonts w:ascii="Arial" w:hAnsi="Arial" w:cs="Arial"/>
          <w:i/>
        </w:rPr>
        <w:t>King’s Bench Rules</w:t>
      </w:r>
      <w:r w:rsidRPr="006E0C9F">
        <w:rPr>
          <w:rFonts w:ascii="Arial" w:hAnsi="Arial" w:cs="Arial"/>
        </w:rPr>
        <w:t xml:space="preserve"> 70.07(3), 18.01 and 25.04)</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4C73" w14:textId="443A914B" w:rsidR="007B27FD" w:rsidRDefault="007B2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C872" w14:textId="15E4C4EA" w:rsidR="00AE6BAA" w:rsidRDefault="00AE6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1C71" w14:textId="34BCA60A" w:rsidR="007B27FD" w:rsidRDefault="007B2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CC56" w14:textId="62A74CF1" w:rsidR="00CA446A" w:rsidRDefault="00CA44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4BF5" w14:textId="473FB243" w:rsidR="00CA446A" w:rsidRDefault="00CA44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4A71" w14:textId="0462F03F" w:rsidR="00CA446A" w:rsidRDefault="00CA4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35CA3"/>
    <w:multiLevelType w:val="hybridMultilevel"/>
    <w:tmpl w:val="2B665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671039"/>
    <w:multiLevelType w:val="hybridMultilevel"/>
    <w:tmpl w:val="FEF24AB6"/>
    <w:lvl w:ilvl="0" w:tplc="85A819D2">
      <w:start w:val="40"/>
      <w:numFmt w:val="bullet"/>
      <w:lvlText w:val="-"/>
      <w:lvlJc w:val="left"/>
      <w:pPr>
        <w:ind w:left="2628" w:hanging="360"/>
      </w:pPr>
      <w:rPr>
        <w:rFonts w:ascii="Univers" w:eastAsia="Times New Roman" w:hAnsi="Univers" w:cs="Times New Roman" w:hint="default"/>
      </w:rPr>
    </w:lvl>
    <w:lvl w:ilvl="1" w:tplc="10090003" w:tentative="1">
      <w:start w:val="1"/>
      <w:numFmt w:val="bullet"/>
      <w:lvlText w:val="o"/>
      <w:lvlJc w:val="left"/>
      <w:pPr>
        <w:ind w:left="3348" w:hanging="360"/>
      </w:pPr>
      <w:rPr>
        <w:rFonts w:ascii="Courier New" w:hAnsi="Courier New" w:cs="Courier New" w:hint="default"/>
      </w:rPr>
    </w:lvl>
    <w:lvl w:ilvl="2" w:tplc="10090005" w:tentative="1">
      <w:start w:val="1"/>
      <w:numFmt w:val="bullet"/>
      <w:lvlText w:val=""/>
      <w:lvlJc w:val="left"/>
      <w:pPr>
        <w:ind w:left="4068" w:hanging="360"/>
      </w:pPr>
      <w:rPr>
        <w:rFonts w:ascii="Wingdings" w:hAnsi="Wingdings" w:hint="default"/>
      </w:rPr>
    </w:lvl>
    <w:lvl w:ilvl="3" w:tplc="10090001" w:tentative="1">
      <w:start w:val="1"/>
      <w:numFmt w:val="bullet"/>
      <w:lvlText w:val=""/>
      <w:lvlJc w:val="left"/>
      <w:pPr>
        <w:ind w:left="4788" w:hanging="360"/>
      </w:pPr>
      <w:rPr>
        <w:rFonts w:ascii="Symbol" w:hAnsi="Symbol" w:hint="default"/>
      </w:rPr>
    </w:lvl>
    <w:lvl w:ilvl="4" w:tplc="10090003" w:tentative="1">
      <w:start w:val="1"/>
      <w:numFmt w:val="bullet"/>
      <w:lvlText w:val="o"/>
      <w:lvlJc w:val="left"/>
      <w:pPr>
        <w:ind w:left="5508" w:hanging="360"/>
      </w:pPr>
      <w:rPr>
        <w:rFonts w:ascii="Courier New" w:hAnsi="Courier New" w:cs="Courier New" w:hint="default"/>
      </w:rPr>
    </w:lvl>
    <w:lvl w:ilvl="5" w:tplc="10090005" w:tentative="1">
      <w:start w:val="1"/>
      <w:numFmt w:val="bullet"/>
      <w:lvlText w:val=""/>
      <w:lvlJc w:val="left"/>
      <w:pPr>
        <w:ind w:left="6228" w:hanging="360"/>
      </w:pPr>
      <w:rPr>
        <w:rFonts w:ascii="Wingdings" w:hAnsi="Wingdings" w:hint="default"/>
      </w:rPr>
    </w:lvl>
    <w:lvl w:ilvl="6" w:tplc="10090001" w:tentative="1">
      <w:start w:val="1"/>
      <w:numFmt w:val="bullet"/>
      <w:lvlText w:val=""/>
      <w:lvlJc w:val="left"/>
      <w:pPr>
        <w:ind w:left="6948" w:hanging="360"/>
      </w:pPr>
      <w:rPr>
        <w:rFonts w:ascii="Symbol" w:hAnsi="Symbol" w:hint="default"/>
      </w:rPr>
    </w:lvl>
    <w:lvl w:ilvl="7" w:tplc="10090003" w:tentative="1">
      <w:start w:val="1"/>
      <w:numFmt w:val="bullet"/>
      <w:lvlText w:val="o"/>
      <w:lvlJc w:val="left"/>
      <w:pPr>
        <w:ind w:left="7668" w:hanging="360"/>
      </w:pPr>
      <w:rPr>
        <w:rFonts w:ascii="Courier New" w:hAnsi="Courier New" w:cs="Courier New" w:hint="default"/>
      </w:rPr>
    </w:lvl>
    <w:lvl w:ilvl="8" w:tplc="10090005" w:tentative="1">
      <w:start w:val="1"/>
      <w:numFmt w:val="bullet"/>
      <w:lvlText w:val=""/>
      <w:lvlJc w:val="left"/>
      <w:pPr>
        <w:ind w:left="8388" w:hanging="360"/>
      </w:pPr>
      <w:rPr>
        <w:rFonts w:ascii="Wingdings" w:hAnsi="Wingdings" w:hint="default"/>
      </w:rPr>
    </w:lvl>
  </w:abstractNum>
  <w:abstractNum w:abstractNumId="2" w15:restartNumberingAfterBreak="0">
    <w:nsid w:val="1F4B2DE6"/>
    <w:multiLevelType w:val="hybridMultilevel"/>
    <w:tmpl w:val="C9D8F6C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F195F4D"/>
    <w:multiLevelType w:val="hybridMultilevel"/>
    <w:tmpl w:val="8D6CFA7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F4F7AA4"/>
    <w:multiLevelType w:val="hybridMultilevel"/>
    <w:tmpl w:val="EB2A5164"/>
    <w:lvl w:ilvl="0" w:tplc="69066F78">
      <w:start w:val="1100"/>
      <w:numFmt w:val="bullet"/>
      <w:lvlText w:val="-"/>
      <w:lvlJc w:val="left"/>
      <w:pPr>
        <w:ind w:left="2520" w:hanging="360"/>
      </w:pPr>
      <w:rPr>
        <w:rFonts w:ascii="Univers" w:eastAsia="Times New Roman" w:hAnsi="Univer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6011399A"/>
    <w:multiLevelType w:val="singleLevel"/>
    <w:tmpl w:val="09488532"/>
    <w:lvl w:ilvl="0">
      <w:start w:val="19"/>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39814F3"/>
    <w:multiLevelType w:val="hybridMultilevel"/>
    <w:tmpl w:val="4A0CFE82"/>
    <w:lvl w:ilvl="0" w:tplc="853E0384">
      <w:start w:val="1"/>
      <w:numFmt w:val="bullet"/>
      <w:lvlText w:val="-"/>
      <w:lvlJc w:val="left"/>
      <w:pPr>
        <w:ind w:left="2055" w:hanging="360"/>
      </w:pPr>
      <w:rPr>
        <w:rFonts w:ascii="Arial" w:eastAsia="Times New Roman" w:hAnsi="Arial" w:cs="Arial" w:hint="default"/>
        <w:i/>
      </w:rPr>
    </w:lvl>
    <w:lvl w:ilvl="1" w:tplc="10090003" w:tentative="1">
      <w:start w:val="1"/>
      <w:numFmt w:val="bullet"/>
      <w:lvlText w:val="o"/>
      <w:lvlJc w:val="left"/>
      <w:pPr>
        <w:ind w:left="2775" w:hanging="360"/>
      </w:pPr>
      <w:rPr>
        <w:rFonts w:ascii="Courier New" w:hAnsi="Courier New" w:cs="Courier New" w:hint="default"/>
      </w:rPr>
    </w:lvl>
    <w:lvl w:ilvl="2" w:tplc="10090005" w:tentative="1">
      <w:start w:val="1"/>
      <w:numFmt w:val="bullet"/>
      <w:lvlText w:val=""/>
      <w:lvlJc w:val="left"/>
      <w:pPr>
        <w:ind w:left="3495" w:hanging="360"/>
      </w:pPr>
      <w:rPr>
        <w:rFonts w:ascii="Wingdings" w:hAnsi="Wingdings" w:hint="default"/>
      </w:rPr>
    </w:lvl>
    <w:lvl w:ilvl="3" w:tplc="10090001" w:tentative="1">
      <w:start w:val="1"/>
      <w:numFmt w:val="bullet"/>
      <w:lvlText w:val=""/>
      <w:lvlJc w:val="left"/>
      <w:pPr>
        <w:ind w:left="4215" w:hanging="360"/>
      </w:pPr>
      <w:rPr>
        <w:rFonts w:ascii="Symbol" w:hAnsi="Symbol" w:hint="default"/>
      </w:rPr>
    </w:lvl>
    <w:lvl w:ilvl="4" w:tplc="10090003" w:tentative="1">
      <w:start w:val="1"/>
      <w:numFmt w:val="bullet"/>
      <w:lvlText w:val="o"/>
      <w:lvlJc w:val="left"/>
      <w:pPr>
        <w:ind w:left="4935" w:hanging="360"/>
      </w:pPr>
      <w:rPr>
        <w:rFonts w:ascii="Courier New" w:hAnsi="Courier New" w:cs="Courier New" w:hint="default"/>
      </w:rPr>
    </w:lvl>
    <w:lvl w:ilvl="5" w:tplc="10090005" w:tentative="1">
      <w:start w:val="1"/>
      <w:numFmt w:val="bullet"/>
      <w:lvlText w:val=""/>
      <w:lvlJc w:val="left"/>
      <w:pPr>
        <w:ind w:left="5655" w:hanging="360"/>
      </w:pPr>
      <w:rPr>
        <w:rFonts w:ascii="Wingdings" w:hAnsi="Wingdings" w:hint="default"/>
      </w:rPr>
    </w:lvl>
    <w:lvl w:ilvl="6" w:tplc="10090001" w:tentative="1">
      <w:start w:val="1"/>
      <w:numFmt w:val="bullet"/>
      <w:lvlText w:val=""/>
      <w:lvlJc w:val="left"/>
      <w:pPr>
        <w:ind w:left="6375" w:hanging="360"/>
      </w:pPr>
      <w:rPr>
        <w:rFonts w:ascii="Symbol" w:hAnsi="Symbol" w:hint="default"/>
      </w:rPr>
    </w:lvl>
    <w:lvl w:ilvl="7" w:tplc="10090003" w:tentative="1">
      <w:start w:val="1"/>
      <w:numFmt w:val="bullet"/>
      <w:lvlText w:val="o"/>
      <w:lvlJc w:val="left"/>
      <w:pPr>
        <w:ind w:left="7095" w:hanging="360"/>
      </w:pPr>
      <w:rPr>
        <w:rFonts w:ascii="Courier New" w:hAnsi="Courier New" w:cs="Courier New" w:hint="default"/>
      </w:rPr>
    </w:lvl>
    <w:lvl w:ilvl="8" w:tplc="10090005" w:tentative="1">
      <w:start w:val="1"/>
      <w:numFmt w:val="bullet"/>
      <w:lvlText w:val=""/>
      <w:lvlJc w:val="left"/>
      <w:pPr>
        <w:ind w:left="7815" w:hanging="360"/>
      </w:pPr>
      <w:rPr>
        <w:rFonts w:ascii="Wingdings" w:hAnsi="Wingdings" w:hint="default"/>
      </w:rPr>
    </w:lvl>
  </w:abstractNum>
  <w:abstractNum w:abstractNumId="7" w15:restartNumberingAfterBreak="0">
    <w:nsid w:val="7CE81779"/>
    <w:multiLevelType w:val="hybridMultilevel"/>
    <w:tmpl w:val="5532EBDA"/>
    <w:lvl w:ilvl="0" w:tplc="28FA8D32">
      <w:start w:val="18"/>
      <w:numFmt w:val="bullet"/>
      <w:lvlText w:val="-"/>
      <w:lvlJc w:val="left"/>
      <w:pPr>
        <w:ind w:left="2520" w:hanging="360"/>
      </w:pPr>
      <w:rPr>
        <w:rFonts w:ascii="Univers" w:eastAsia="Times New Roman" w:hAnsi="Univers"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7D96360F"/>
    <w:multiLevelType w:val="hybridMultilevel"/>
    <w:tmpl w:val="DA881E1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193567314">
    <w:abstractNumId w:val="0"/>
  </w:num>
  <w:num w:numId="2" w16cid:durableId="492142093">
    <w:abstractNumId w:val="1"/>
  </w:num>
  <w:num w:numId="3" w16cid:durableId="620496018">
    <w:abstractNumId w:val="6"/>
  </w:num>
  <w:num w:numId="4" w16cid:durableId="1740056131">
    <w:abstractNumId w:val="7"/>
  </w:num>
  <w:num w:numId="5" w16cid:durableId="1120759983">
    <w:abstractNumId w:val="4"/>
  </w:num>
  <w:num w:numId="6" w16cid:durableId="962614343">
    <w:abstractNumId w:val="5"/>
  </w:num>
  <w:num w:numId="7" w16cid:durableId="1566449850">
    <w:abstractNumId w:val="3"/>
  </w:num>
  <w:num w:numId="8" w16cid:durableId="524829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31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6D"/>
    <w:rsid w:val="00000D1F"/>
    <w:rsid w:val="00003A8C"/>
    <w:rsid w:val="00003DD2"/>
    <w:rsid w:val="000045DA"/>
    <w:rsid w:val="00005483"/>
    <w:rsid w:val="00007361"/>
    <w:rsid w:val="000128A5"/>
    <w:rsid w:val="000130FC"/>
    <w:rsid w:val="00013203"/>
    <w:rsid w:val="00013B2B"/>
    <w:rsid w:val="00013F8C"/>
    <w:rsid w:val="000155B9"/>
    <w:rsid w:val="0001571B"/>
    <w:rsid w:val="00015961"/>
    <w:rsid w:val="00015E94"/>
    <w:rsid w:val="00015F4F"/>
    <w:rsid w:val="000169F9"/>
    <w:rsid w:val="00016BF9"/>
    <w:rsid w:val="000171B1"/>
    <w:rsid w:val="00020FBC"/>
    <w:rsid w:val="0002366F"/>
    <w:rsid w:val="00024E17"/>
    <w:rsid w:val="00025306"/>
    <w:rsid w:val="000255EA"/>
    <w:rsid w:val="00025E12"/>
    <w:rsid w:val="000271A1"/>
    <w:rsid w:val="0002759E"/>
    <w:rsid w:val="00031130"/>
    <w:rsid w:val="0003445D"/>
    <w:rsid w:val="00037A4C"/>
    <w:rsid w:val="000419D5"/>
    <w:rsid w:val="0004389C"/>
    <w:rsid w:val="00044969"/>
    <w:rsid w:val="00046D12"/>
    <w:rsid w:val="00046D2F"/>
    <w:rsid w:val="00046F0C"/>
    <w:rsid w:val="000510CB"/>
    <w:rsid w:val="0005134C"/>
    <w:rsid w:val="000513E2"/>
    <w:rsid w:val="00051F2A"/>
    <w:rsid w:val="00052583"/>
    <w:rsid w:val="00053425"/>
    <w:rsid w:val="00053AFD"/>
    <w:rsid w:val="00053FFD"/>
    <w:rsid w:val="00054D26"/>
    <w:rsid w:val="000554D9"/>
    <w:rsid w:val="0005629B"/>
    <w:rsid w:val="00057900"/>
    <w:rsid w:val="00057EC7"/>
    <w:rsid w:val="000603A6"/>
    <w:rsid w:val="00060564"/>
    <w:rsid w:val="00060981"/>
    <w:rsid w:val="000611ED"/>
    <w:rsid w:val="00061260"/>
    <w:rsid w:val="00061D31"/>
    <w:rsid w:val="000637A6"/>
    <w:rsid w:val="00063C70"/>
    <w:rsid w:val="0006450C"/>
    <w:rsid w:val="000650F9"/>
    <w:rsid w:val="000651B2"/>
    <w:rsid w:val="00065F22"/>
    <w:rsid w:val="00065F89"/>
    <w:rsid w:val="0006600C"/>
    <w:rsid w:val="000665DA"/>
    <w:rsid w:val="00067A11"/>
    <w:rsid w:val="00067B39"/>
    <w:rsid w:val="00067D5F"/>
    <w:rsid w:val="00070F20"/>
    <w:rsid w:val="00071EE0"/>
    <w:rsid w:val="00072C72"/>
    <w:rsid w:val="000739FD"/>
    <w:rsid w:val="00074540"/>
    <w:rsid w:val="00074953"/>
    <w:rsid w:val="00074F98"/>
    <w:rsid w:val="000754C8"/>
    <w:rsid w:val="00076279"/>
    <w:rsid w:val="00081360"/>
    <w:rsid w:val="00081EC6"/>
    <w:rsid w:val="00081FB8"/>
    <w:rsid w:val="0008227C"/>
    <w:rsid w:val="00082D10"/>
    <w:rsid w:val="0008358D"/>
    <w:rsid w:val="00083E53"/>
    <w:rsid w:val="00085408"/>
    <w:rsid w:val="00085B88"/>
    <w:rsid w:val="00086CC1"/>
    <w:rsid w:val="0008747E"/>
    <w:rsid w:val="000928F6"/>
    <w:rsid w:val="00092F84"/>
    <w:rsid w:val="0009345E"/>
    <w:rsid w:val="000936CA"/>
    <w:rsid w:val="00094FE0"/>
    <w:rsid w:val="0009705D"/>
    <w:rsid w:val="00097657"/>
    <w:rsid w:val="000976BB"/>
    <w:rsid w:val="00097F3D"/>
    <w:rsid w:val="000A0719"/>
    <w:rsid w:val="000A1029"/>
    <w:rsid w:val="000A1BCB"/>
    <w:rsid w:val="000A20BF"/>
    <w:rsid w:val="000A2450"/>
    <w:rsid w:val="000A3512"/>
    <w:rsid w:val="000A37F1"/>
    <w:rsid w:val="000A3CC1"/>
    <w:rsid w:val="000A68D9"/>
    <w:rsid w:val="000A698D"/>
    <w:rsid w:val="000B2AAC"/>
    <w:rsid w:val="000B33B6"/>
    <w:rsid w:val="000B502A"/>
    <w:rsid w:val="000B54DC"/>
    <w:rsid w:val="000B5CAC"/>
    <w:rsid w:val="000B716A"/>
    <w:rsid w:val="000B7424"/>
    <w:rsid w:val="000C0031"/>
    <w:rsid w:val="000C1074"/>
    <w:rsid w:val="000C1151"/>
    <w:rsid w:val="000C15F1"/>
    <w:rsid w:val="000C1D19"/>
    <w:rsid w:val="000C29A3"/>
    <w:rsid w:val="000C33AE"/>
    <w:rsid w:val="000C3A00"/>
    <w:rsid w:val="000C65BD"/>
    <w:rsid w:val="000C712F"/>
    <w:rsid w:val="000C7137"/>
    <w:rsid w:val="000C757A"/>
    <w:rsid w:val="000D0121"/>
    <w:rsid w:val="000D1905"/>
    <w:rsid w:val="000D1AD1"/>
    <w:rsid w:val="000D2586"/>
    <w:rsid w:val="000D2772"/>
    <w:rsid w:val="000D37BE"/>
    <w:rsid w:val="000D42B6"/>
    <w:rsid w:val="000D432A"/>
    <w:rsid w:val="000D5D98"/>
    <w:rsid w:val="000D6400"/>
    <w:rsid w:val="000D76E6"/>
    <w:rsid w:val="000D78CB"/>
    <w:rsid w:val="000E2382"/>
    <w:rsid w:val="000E31BE"/>
    <w:rsid w:val="000E3ED9"/>
    <w:rsid w:val="000E41F8"/>
    <w:rsid w:val="000E5AC1"/>
    <w:rsid w:val="000E5F2B"/>
    <w:rsid w:val="000E62B4"/>
    <w:rsid w:val="000E7955"/>
    <w:rsid w:val="000F04C5"/>
    <w:rsid w:val="000F2592"/>
    <w:rsid w:val="000F385C"/>
    <w:rsid w:val="000F5813"/>
    <w:rsid w:val="000F5EDB"/>
    <w:rsid w:val="000F6C24"/>
    <w:rsid w:val="000F6E77"/>
    <w:rsid w:val="000F6EE2"/>
    <w:rsid w:val="0010160A"/>
    <w:rsid w:val="00101B48"/>
    <w:rsid w:val="001026E3"/>
    <w:rsid w:val="001028F3"/>
    <w:rsid w:val="00103846"/>
    <w:rsid w:val="00103C28"/>
    <w:rsid w:val="00104452"/>
    <w:rsid w:val="00105DB5"/>
    <w:rsid w:val="0010758A"/>
    <w:rsid w:val="00107DCC"/>
    <w:rsid w:val="00110896"/>
    <w:rsid w:val="00111560"/>
    <w:rsid w:val="00112953"/>
    <w:rsid w:val="00113170"/>
    <w:rsid w:val="00116DF9"/>
    <w:rsid w:val="001179C2"/>
    <w:rsid w:val="00117B0C"/>
    <w:rsid w:val="00120A5E"/>
    <w:rsid w:val="0012173E"/>
    <w:rsid w:val="00122F5C"/>
    <w:rsid w:val="00123E37"/>
    <w:rsid w:val="00124492"/>
    <w:rsid w:val="00124E9C"/>
    <w:rsid w:val="001252DF"/>
    <w:rsid w:val="001258FE"/>
    <w:rsid w:val="001261EB"/>
    <w:rsid w:val="00127DD2"/>
    <w:rsid w:val="0013031B"/>
    <w:rsid w:val="001308EF"/>
    <w:rsid w:val="0013098A"/>
    <w:rsid w:val="00131303"/>
    <w:rsid w:val="001322DC"/>
    <w:rsid w:val="001322F5"/>
    <w:rsid w:val="00132B7B"/>
    <w:rsid w:val="00133B65"/>
    <w:rsid w:val="00134776"/>
    <w:rsid w:val="00134A74"/>
    <w:rsid w:val="001405E1"/>
    <w:rsid w:val="001411E5"/>
    <w:rsid w:val="00141749"/>
    <w:rsid w:val="00141C08"/>
    <w:rsid w:val="001420B0"/>
    <w:rsid w:val="00142225"/>
    <w:rsid w:val="00142355"/>
    <w:rsid w:val="00143284"/>
    <w:rsid w:val="00144009"/>
    <w:rsid w:val="00144D2C"/>
    <w:rsid w:val="001451CA"/>
    <w:rsid w:val="00145774"/>
    <w:rsid w:val="00146E9E"/>
    <w:rsid w:val="00147112"/>
    <w:rsid w:val="0014720B"/>
    <w:rsid w:val="00147AD2"/>
    <w:rsid w:val="001508DD"/>
    <w:rsid w:val="001516E7"/>
    <w:rsid w:val="001526F3"/>
    <w:rsid w:val="00152D6A"/>
    <w:rsid w:val="001539D5"/>
    <w:rsid w:val="00153A6F"/>
    <w:rsid w:val="001543B1"/>
    <w:rsid w:val="00156518"/>
    <w:rsid w:val="00156652"/>
    <w:rsid w:val="00156C38"/>
    <w:rsid w:val="00156DFA"/>
    <w:rsid w:val="00157947"/>
    <w:rsid w:val="00157D90"/>
    <w:rsid w:val="00160ACC"/>
    <w:rsid w:val="00160E88"/>
    <w:rsid w:val="00161B7A"/>
    <w:rsid w:val="00162AC6"/>
    <w:rsid w:val="00163379"/>
    <w:rsid w:val="00164ADC"/>
    <w:rsid w:val="00164F4A"/>
    <w:rsid w:val="001651DE"/>
    <w:rsid w:val="001652F3"/>
    <w:rsid w:val="00166317"/>
    <w:rsid w:val="0016674E"/>
    <w:rsid w:val="00166C3A"/>
    <w:rsid w:val="00167E4D"/>
    <w:rsid w:val="001700D4"/>
    <w:rsid w:val="001701ED"/>
    <w:rsid w:val="00170559"/>
    <w:rsid w:val="00170954"/>
    <w:rsid w:val="00172F15"/>
    <w:rsid w:val="001748B7"/>
    <w:rsid w:val="00174C4B"/>
    <w:rsid w:val="00174EE9"/>
    <w:rsid w:val="001751A3"/>
    <w:rsid w:val="00177A74"/>
    <w:rsid w:val="00177BC3"/>
    <w:rsid w:val="00181632"/>
    <w:rsid w:val="00182A52"/>
    <w:rsid w:val="00183535"/>
    <w:rsid w:val="00183B4C"/>
    <w:rsid w:val="00183C2A"/>
    <w:rsid w:val="001849F7"/>
    <w:rsid w:val="00184DD4"/>
    <w:rsid w:val="00185D5D"/>
    <w:rsid w:val="00186D98"/>
    <w:rsid w:val="00190270"/>
    <w:rsid w:val="00191276"/>
    <w:rsid w:val="00193E66"/>
    <w:rsid w:val="001948BF"/>
    <w:rsid w:val="001950E4"/>
    <w:rsid w:val="001959F9"/>
    <w:rsid w:val="00196BDC"/>
    <w:rsid w:val="001972A0"/>
    <w:rsid w:val="00197A12"/>
    <w:rsid w:val="00197B67"/>
    <w:rsid w:val="001A0168"/>
    <w:rsid w:val="001A039D"/>
    <w:rsid w:val="001A0841"/>
    <w:rsid w:val="001A0B5F"/>
    <w:rsid w:val="001A23A7"/>
    <w:rsid w:val="001A3BE3"/>
    <w:rsid w:val="001A4594"/>
    <w:rsid w:val="001B1A9D"/>
    <w:rsid w:val="001B316D"/>
    <w:rsid w:val="001B36A2"/>
    <w:rsid w:val="001B5F58"/>
    <w:rsid w:val="001B5F85"/>
    <w:rsid w:val="001B6B7B"/>
    <w:rsid w:val="001B7CEF"/>
    <w:rsid w:val="001B7D8D"/>
    <w:rsid w:val="001C2005"/>
    <w:rsid w:val="001C2DD0"/>
    <w:rsid w:val="001C3012"/>
    <w:rsid w:val="001C38BE"/>
    <w:rsid w:val="001C4C10"/>
    <w:rsid w:val="001C5481"/>
    <w:rsid w:val="001C7A88"/>
    <w:rsid w:val="001D0366"/>
    <w:rsid w:val="001D19F4"/>
    <w:rsid w:val="001D27AA"/>
    <w:rsid w:val="001D3ADB"/>
    <w:rsid w:val="001D5BED"/>
    <w:rsid w:val="001D5D6B"/>
    <w:rsid w:val="001D7824"/>
    <w:rsid w:val="001E1C65"/>
    <w:rsid w:val="001E375A"/>
    <w:rsid w:val="001E4185"/>
    <w:rsid w:val="001E437B"/>
    <w:rsid w:val="001E4717"/>
    <w:rsid w:val="001E520D"/>
    <w:rsid w:val="001E6172"/>
    <w:rsid w:val="001E66AF"/>
    <w:rsid w:val="001E7D6C"/>
    <w:rsid w:val="001F0BAF"/>
    <w:rsid w:val="001F0C26"/>
    <w:rsid w:val="001F1486"/>
    <w:rsid w:val="001F1541"/>
    <w:rsid w:val="001F1B9D"/>
    <w:rsid w:val="001F1BC7"/>
    <w:rsid w:val="001F1D94"/>
    <w:rsid w:val="001F23BA"/>
    <w:rsid w:val="001F24B3"/>
    <w:rsid w:val="001F3346"/>
    <w:rsid w:val="001F37CB"/>
    <w:rsid w:val="001F412B"/>
    <w:rsid w:val="001F49CA"/>
    <w:rsid w:val="001F61A6"/>
    <w:rsid w:val="001F6398"/>
    <w:rsid w:val="001F69BE"/>
    <w:rsid w:val="001F6BC9"/>
    <w:rsid w:val="001F7A98"/>
    <w:rsid w:val="001F7BC9"/>
    <w:rsid w:val="00200572"/>
    <w:rsid w:val="002005CC"/>
    <w:rsid w:val="00200A24"/>
    <w:rsid w:val="00201AD3"/>
    <w:rsid w:val="00202A0D"/>
    <w:rsid w:val="0020312F"/>
    <w:rsid w:val="00203E6A"/>
    <w:rsid w:val="0020453D"/>
    <w:rsid w:val="00204843"/>
    <w:rsid w:val="00204F20"/>
    <w:rsid w:val="002059CC"/>
    <w:rsid w:val="00206FB6"/>
    <w:rsid w:val="00207B7F"/>
    <w:rsid w:val="00210D38"/>
    <w:rsid w:val="00210DE4"/>
    <w:rsid w:val="00210DE8"/>
    <w:rsid w:val="00212A7E"/>
    <w:rsid w:val="0021338C"/>
    <w:rsid w:val="00213EF8"/>
    <w:rsid w:val="00213F64"/>
    <w:rsid w:val="00215E25"/>
    <w:rsid w:val="00220BF4"/>
    <w:rsid w:val="00221C17"/>
    <w:rsid w:val="00222098"/>
    <w:rsid w:val="002230A7"/>
    <w:rsid w:val="00225BE8"/>
    <w:rsid w:val="00230304"/>
    <w:rsid w:val="00230A2F"/>
    <w:rsid w:val="00231FAF"/>
    <w:rsid w:val="00232DB4"/>
    <w:rsid w:val="002336CF"/>
    <w:rsid w:val="00233A4D"/>
    <w:rsid w:val="00237C29"/>
    <w:rsid w:val="002401D4"/>
    <w:rsid w:val="002407E8"/>
    <w:rsid w:val="002408BC"/>
    <w:rsid w:val="00242105"/>
    <w:rsid w:val="00242641"/>
    <w:rsid w:val="00244A5D"/>
    <w:rsid w:val="0024601B"/>
    <w:rsid w:val="002467D4"/>
    <w:rsid w:val="002474EA"/>
    <w:rsid w:val="00247C9E"/>
    <w:rsid w:val="00247D3E"/>
    <w:rsid w:val="00251D10"/>
    <w:rsid w:val="00251E00"/>
    <w:rsid w:val="00251FCA"/>
    <w:rsid w:val="0025356D"/>
    <w:rsid w:val="00255ADE"/>
    <w:rsid w:val="00255C75"/>
    <w:rsid w:val="00255FEA"/>
    <w:rsid w:val="002560BD"/>
    <w:rsid w:val="002564B9"/>
    <w:rsid w:val="00256F93"/>
    <w:rsid w:val="00257383"/>
    <w:rsid w:val="0026415C"/>
    <w:rsid w:val="00264838"/>
    <w:rsid w:val="00265C63"/>
    <w:rsid w:val="0027016F"/>
    <w:rsid w:val="0027027F"/>
    <w:rsid w:val="00270E1B"/>
    <w:rsid w:val="00270FB0"/>
    <w:rsid w:val="00271350"/>
    <w:rsid w:val="00275859"/>
    <w:rsid w:val="00275CA0"/>
    <w:rsid w:val="002765F7"/>
    <w:rsid w:val="0028329E"/>
    <w:rsid w:val="002839AC"/>
    <w:rsid w:val="002843ED"/>
    <w:rsid w:val="002844F7"/>
    <w:rsid w:val="00284C55"/>
    <w:rsid w:val="002852C6"/>
    <w:rsid w:val="00285B16"/>
    <w:rsid w:val="002860D1"/>
    <w:rsid w:val="00286EF7"/>
    <w:rsid w:val="002909D5"/>
    <w:rsid w:val="00291140"/>
    <w:rsid w:val="00293143"/>
    <w:rsid w:val="00293B92"/>
    <w:rsid w:val="00293DBD"/>
    <w:rsid w:val="00294077"/>
    <w:rsid w:val="002958BD"/>
    <w:rsid w:val="00295D44"/>
    <w:rsid w:val="002976DA"/>
    <w:rsid w:val="002A203E"/>
    <w:rsid w:val="002A32F2"/>
    <w:rsid w:val="002A3C4C"/>
    <w:rsid w:val="002A4CC7"/>
    <w:rsid w:val="002A776F"/>
    <w:rsid w:val="002B031E"/>
    <w:rsid w:val="002B0507"/>
    <w:rsid w:val="002B18FD"/>
    <w:rsid w:val="002B1E4A"/>
    <w:rsid w:val="002B2AB4"/>
    <w:rsid w:val="002B3F83"/>
    <w:rsid w:val="002B55A7"/>
    <w:rsid w:val="002B70BE"/>
    <w:rsid w:val="002B744C"/>
    <w:rsid w:val="002B77AA"/>
    <w:rsid w:val="002B7C43"/>
    <w:rsid w:val="002C1414"/>
    <w:rsid w:val="002C254D"/>
    <w:rsid w:val="002C3A81"/>
    <w:rsid w:val="002C76E3"/>
    <w:rsid w:val="002C7908"/>
    <w:rsid w:val="002C7A58"/>
    <w:rsid w:val="002D079E"/>
    <w:rsid w:val="002D13B7"/>
    <w:rsid w:val="002D3048"/>
    <w:rsid w:val="002D4BAB"/>
    <w:rsid w:val="002D580B"/>
    <w:rsid w:val="002D6237"/>
    <w:rsid w:val="002D6F03"/>
    <w:rsid w:val="002D788D"/>
    <w:rsid w:val="002E18B2"/>
    <w:rsid w:val="002E1BA2"/>
    <w:rsid w:val="002E2841"/>
    <w:rsid w:val="002E317C"/>
    <w:rsid w:val="002E76E8"/>
    <w:rsid w:val="002E79D7"/>
    <w:rsid w:val="002E7CD5"/>
    <w:rsid w:val="002F1013"/>
    <w:rsid w:val="002F135A"/>
    <w:rsid w:val="002F3380"/>
    <w:rsid w:val="002F4011"/>
    <w:rsid w:val="002F4204"/>
    <w:rsid w:val="002F46EC"/>
    <w:rsid w:val="002F483F"/>
    <w:rsid w:val="002F56AF"/>
    <w:rsid w:val="002F570D"/>
    <w:rsid w:val="002F581D"/>
    <w:rsid w:val="002F61B5"/>
    <w:rsid w:val="002F628C"/>
    <w:rsid w:val="002F777D"/>
    <w:rsid w:val="002F78CC"/>
    <w:rsid w:val="00301C54"/>
    <w:rsid w:val="00301EFB"/>
    <w:rsid w:val="00302BC9"/>
    <w:rsid w:val="00302C56"/>
    <w:rsid w:val="003065BA"/>
    <w:rsid w:val="00310C23"/>
    <w:rsid w:val="003110DC"/>
    <w:rsid w:val="00311C08"/>
    <w:rsid w:val="003121E1"/>
    <w:rsid w:val="003135ED"/>
    <w:rsid w:val="0031396D"/>
    <w:rsid w:val="00313F36"/>
    <w:rsid w:val="003144B9"/>
    <w:rsid w:val="00314771"/>
    <w:rsid w:val="00317828"/>
    <w:rsid w:val="00317896"/>
    <w:rsid w:val="00317F80"/>
    <w:rsid w:val="00320CB9"/>
    <w:rsid w:val="00320EA8"/>
    <w:rsid w:val="00321B6F"/>
    <w:rsid w:val="0032352C"/>
    <w:rsid w:val="00324290"/>
    <w:rsid w:val="00325082"/>
    <w:rsid w:val="003253D6"/>
    <w:rsid w:val="003257B0"/>
    <w:rsid w:val="00325EDC"/>
    <w:rsid w:val="00327B3F"/>
    <w:rsid w:val="00330954"/>
    <w:rsid w:val="00330D55"/>
    <w:rsid w:val="00332621"/>
    <w:rsid w:val="0033296B"/>
    <w:rsid w:val="003347A4"/>
    <w:rsid w:val="003347B7"/>
    <w:rsid w:val="00336D89"/>
    <w:rsid w:val="00340215"/>
    <w:rsid w:val="00340CCA"/>
    <w:rsid w:val="003426AA"/>
    <w:rsid w:val="003428AF"/>
    <w:rsid w:val="00343F8A"/>
    <w:rsid w:val="00344479"/>
    <w:rsid w:val="0034472C"/>
    <w:rsid w:val="00344E9B"/>
    <w:rsid w:val="00345786"/>
    <w:rsid w:val="003474A6"/>
    <w:rsid w:val="00350673"/>
    <w:rsid w:val="003515F4"/>
    <w:rsid w:val="003543BD"/>
    <w:rsid w:val="00354D0B"/>
    <w:rsid w:val="003552D5"/>
    <w:rsid w:val="003563E7"/>
    <w:rsid w:val="00357126"/>
    <w:rsid w:val="0036008D"/>
    <w:rsid w:val="0036138A"/>
    <w:rsid w:val="0036306E"/>
    <w:rsid w:val="00364743"/>
    <w:rsid w:val="00365438"/>
    <w:rsid w:val="003654F4"/>
    <w:rsid w:val="0036793B"/>
    <w:rsid w:val="0037053F"/>
    <w:rsid w:val="0037292C"/>
    <w:rsid w:val="00372F10"/>
    <w:rsid w:val="003734BC"/>
    <w:rsid w:val="00373FDD"/>
    <w:rsid w:val="00374A97"/>
    <w:rsid w:val="003755F1"/>
    <w:rsid w:val="00375BD9"/>
    <w:rsid w:val="00382768"/>
    <w:rsid w:val="00383631"/>
    <w:rsid w:val="00383C4F"/>
    <w:rsid w:val="00385357"/>
    <w:rsid w:val="0038597C"/>
    <w:rsid w:val="00386888"/>
    <w:rsid w:val="003874E6"/>
    <w:rsid w:val="003874FA"/>
    <w:rsid w:val="0039117D"/>
    <w:rsid w:val="00392C08"/>
    <w:rsid w:val="00394B38"/>
    <w:rsid w:val="00394DE5"/>
    <w:rsid w:val="0039577F"/>
    <w:rsid w:val="003964E2"/>
    <w:rsid w:val="00396D9C"/>
    <w:rsid w:val="003A0504"/>
    <w:rsid w:val="003A057E"/>
    <w:rsid w:val="003A09AB"/>
    <w:rsid w:val="003A21DB"/>
    <w:rsid w:val="003A2F09"/>
    <w:rsid w:val="003A3F09"/>
    <w:rsid w:val="003A4547"/>
    <w:rsid w:val="003A4C59"/>
    <w:rsid w:val="003A7A35"/>
    <w:rsid w:val="003B0AFA"/>
    <w:rsid w:val="003B0CDC"/>
    <w:rsid w:val="003B2BA3"/>
    <w:rsid w:val="003B3485"/>
    <w:rsid w:val="003B3D91"/>
    <w:rsid w:val="003B4948"/>
    <w:rsid w:val="003B4BA7"/>
    <w:rsid w:val="003B4C17"/>
    <w:rsid w:val="003B55C2"/>
    <w:rsid w:val="003C05D4"/>
    <w:rsid w:val="003C0B20"/>
    <w:rsid w:val="003C0B4A"/>
    <w:rsid w:val="003C1979"/>
    <w:rsid w:val="003C3DE1"/>
    <w:rsid w:val="003D0986"/>
    <w:rsid w:val="003D0992"/>
    <w:rsid w:val="003D1FB3"/>
    <w:rsid w:val="003D20BB"/>
    <w:rsid w:val="003D40C7"/>
    <w:rsid w:val="003D4EED"/>
    <w:rsid w:val="003D752F"/>
    <w:rsid w:val="003E266C"/>
    <w:rsid w:val="003E429D"/>
    <w:rsid w:val="003E6A8D"/>
    <w:rsid w:val="003E6E3A"/>
    <w:rsid w:val="003E7668"/>
    <w:rsid w:val="003E7751"/>
    <w:rsid w:val="003E799E"/>
    <w:rsid w:val="003F1B35"/>
    <w:rsid w:val="003F2B84"/>
    <w:rsid w:val="003F6416"/>
    <w:rsid w:val="003F65F0"/>
    <w:rsid w:val="003F72EF"/>
    <w:rsid w:val="003F7D8C"/>
    <w:rsid w:val="00400118"/>
    <w:rsid w:val="00400CBB"/>
    <w:rsid w:val="0040239E"/>
    <w:rsid w:val="00405ABB"/>
    <w:rsid w:val="00405F82"/>
    <w:rsid w:val="004071DB"/>
    <w:rsid w:val="004101B5"/>
    <w:rsid w:val="0041119B"/>
    <w:rsid w:val="00411D9B"/>
    <w:rsid w:val="00412022"/>
    <w:rsid w:val="00412515"/>
    <w:rsid w:val="00412B8D"/>
    <w:rsid w:val="00413ADB"/>
    <w:rsid w:val="00413D43"/>
    <w:rsid w:val="00414319"/>
    <w:rsid w:val="0041537B"/>
    <w:rsid w:val="004157DD"/>
    <w:rsid w:val="00416BD2"/>
    <w:rsid w:val="00417098"/>
    <w:rsid w:val="004174AC"/>
    <w:rsid w:val="00417893"/>
    <w:rsid w:val="00417955"/>
    <w:rsid w:val="00421BDB"/>
    <w:rsid w:val="004229D8"/>
    <w:rsid w:val="00423274"/>
    <w:rsid w:val="00423521"/>
    <w:rsid w:val="00425DD7"/>
    <w:rsid w:val="00426B15"/>
    <w:rsid w:val="00426F4E"/>
    <w:rsid w:val="0042765F"/>
    <w:rsid w:val="00431A3F"/>
    <w:rsid w:val="004326E1"/>
    <w:rsid w:val="0043270E"/>
    <w:rsid w:val="00432887"/>
    <w:rsid w:val="00433ECA"/>
    <w:rsid w:val="00435BDE"/>
    <w:rsid w:val="004369E9"/>
    <w:rsid w:val="004414A7"/>
    <w:rsid w:val="00441A09"/>
    <w:rsid w:val="0044360D"/>
    <w:rsid w:val="0044510C"/>
    <w:rsid w:val="00445371"/>
    <w:rsid w:val="00446905"/>
    <w:rsid w:val="00446E4E"/>
    <w:rsid w:val="0044763F"/>
    <w:rsid w:val="00450B4F"/>
    <w:rsid w:val="00450CE1"/>
    <w:rsid w:val="004521EA"/>
    <w:rsid w:val="00453399"/>
    <w:rsid w:val="0045421E"/>
    <w:rsid w:val="00454446"/>
    <w:rsid w:val="00454EFB"/>
    <w:rsid w:val="00454FF9"/>
    <w:rsid w:val="004554CA"/>
    <w:rsid w:val="00456612"/>
    <w:rsid w:val="004569BB"/>
    <w:rsid w:val="00457902"/>
    <w:rsid w:val="00460905"/>
    <w:rsid w:val="00461A56"/>
    <w:rsid w:val="00461F3D"/>
    <w:rsid w:val="0046391B"/>
    <w:rsid w:val="0046468B"/>
    <w:rsid w:val="00464DF5"/>
    <w:rsid w:val="0046524C"/>
    <w:rsid w:val="00466526"/>
    <w:rsid w:val="00467613"/>
    <w:rsid w:val="00467927"/>
    <w:rsid w:val="00467CC8"/>
    <w:rsid w:val="004706CB"/>
    <w:rsid w:val="00470BD4"/>
    <w:rsid w:val="00470D9E"/>
    <w:rsid w:val="004719DD"/>
    <w:rsid w:val="00472F59"/>
    <w:rsid w:val="00473E63"/>
    <w:rsid w:val="00476081"/>
    <w:rsid w:val="0047620A"/>
    <w:rsid w:val="00476245"/>
    <w:rsid w:val="004768FC"/>
    <w:rsid w:val="00477387"/>
    <w:rsid w:val="00477D1A"/>
    <w:rsid w:val="00480AC4"/>
    <w:rsid w:val="00481438"/>
    <w:rsid w:val="0048308D"/>
    <w:rsid w:val="00483A2B"/>
    <w:rsid w:val="0048580F"/>
    <w:rsid w:val="00485881"/>
    <w:rsid w:val="00485F98"/>
    <w:rsid w:val="004866EB"/>
    <w:rsid w:val="00490F05"/>
    <w:rsid w:val="00491F8E"/>
    <w:rsid w:val="004931BC"/>
    <w:rsid w:val="0049341E"/>
    <w:rsid w:val="004941BF"/>
    <w:rsid w:val="00494F33"/>
    <w:rsid w:val="00497031"/>
    <w:rsid w:val="00497538"/>
    <w:rsid w:val="004A1CC8"/>
    <w:rsid w:val="004A2061"/>
    <w:rsid w:val="004A4831"/>
    <w:rsid w:val="004A4D17"/>
    <w:rsid w:val="004A545C"/>
    <w:rsid w:val="004A5673"/>
    <w:rsid w:val="004A5718"/>
    <w:rsid w:val="004A7E0E"/>
    <w:rsid w:val="004B12ED"/>
    <w:rsid w:val="004B21FC"/>
    <w:rsid w:val="004B22F4"/>
    <w:rsid w:val="004B241F"/>
    <w:rsid w:val="004B25A7"/>
    <w:rsid w:val="004B292C"/>
    <w:rsid w:val="004B2C6E"/>
    <w:rsid w:val="004B3AC8"/>
    <w:rsid w:val="004B470B"/>
    <w:rsid w:val="004B4E9B"/>
    <w:rsid w:val="004B6CE9"/>
    <w:rsid w:val="004B6D09"/>
    <w:rsid w:val="004C03C5"/>
    <w:rsid w:val="004C1C13"/>
    <w:rsid w:val="004C2B82"/>
    <w:rsid w:val="004C3D90"/>
    <w:rsid w:val="004C44E9"/>
    <w:rsid w:val="004C5C2B"/>
    <w:rsid w:val="004C7F31"/>
    <w:rsid w:val="004D06E8"/>
    <w:rsid w:val="004D2F70"/>
    <w:rsid w:val="004D5781"/>
    <w:rsid w:val="004D6353"/>
    <w:rsid w:val="004D64A5"/>
    <w:rsid w:val="004D7A35"/>
    <w:rsid w:val="004D7D44"/>
    <w:rsid w:val="004E1490"/>
    <w:rsid w:val="004E2093"/>
    <w:rsid w:val="004E2E0B"/>
    <w:rsid w:val="004E3A02"/>
    <w:rsid w:val="004E3CA8"/>
    <w:rsid w:val="004E3F2A"/>
    <w:rsid w:val="004E4B95"/>
    <w:rsid w:val="004E50BB"/>
    <w:rsid w:val="004E52EE"/>
    <w:rsid w:val="004E6869"/>
    <w:rsid w:val="004E7104"/>
    <w:rsid w:val="004E7617"/>
    <w:rsid w:val="004E7D20"/>
    <w:rsid w:val="004F0D08"/>
    <w:rsid w:val="004F0F31"/>
    <w:rsid w:val="004F4F0F"/>
    <w:rsid w:val="004F59B8"/>
    <w:rsid w:val="004F6023"/>
    <w:rsid w:val="004F6373"/>
    <w:rsid w:val="004F6C13"/>
    <w:rsid w:val="004F79F6"/>
    <w:rsid w:val="004F7E88"/>
    <w:rsid w:val="00500AD8"/>
    <w:rsid w:val="005016DD"/>
    <w:rsid w:val="00501AB0"/>
    <w:rsid w:val="00501E09"/>
    <w:rsid w:val="00502E6B"/>
    <w:rsid w:val="00504C97"/>
    <w:rsid w:val="005069EF"/>
    <w:rsid w:val="00507ABF"/>
    <w:rsid w:val="00510111"/>
    <w:rsid w:val="0051098D"/>
    <w:rsid w:val="00510DBC"/>
    <w:rsid w:val="00513918"/>
    <w:rsid w:val="00514852"/>
    <w:rsid w:val="0051592E"/>
    <w:rsid w:val="005164B2"/>
    <w:rsid w:val="00517593"/>
    <w:rsid w:val="0052272E"/>
    <w:rsid w:val="005234EF"/>
    <w:rsid w:val="00523527"/>
    <w:rsid w:val="00523FF6"/>
    <w:rsid w:val="00524CBF"/>
    <w:rsid w:val="005306A1"/>
    <w:rsid w:val="005310AC"/>
    <w:rsid w:val="0053126A"/>
    <w:rsid w:val="00532D81"/>
    <w:rsid w:val="005331C5"/>
    <w:rsid w:val="00536B75"/>
    <w:rsid w:val="00537CD4"/>
    <w:rsid w:val="005443F6"/>
    <w:rsid w:val="00544B50"/>
    <w:rsid w:val="005456B8"/>
    <w:rsid w:val="00552199"/>
    <w:rsid w:val="00552514"/>
    <w:rsid w:val="005525D0"/>
    <w:rsid w:val="00554410"/>
    <w:rsid w:val="00554A01"/>
    <w:rsid w:val="00555877"/>
    <w:rsid w:val="00555AA8"/>
    <w:rsid w:val="00557176"/>
    <w:rsid w:val="005576EF"/>
    <w:rsid w:val="00560751"/>
    <w:rsid w:val="00562CB9"/>
    <w:rsid w:val="00563430"/>
    <w:rsid w:val="00563453"/>
    <w:rsid w:val="005634CE"/>
    <w:rsid w:val="00565FD2"/>
    <w:rsid w:val="0056618F"/>
    <w:rsid w:val="005664A8"/>
    <w:rsid w:val="00566522"/>
    <w:rsid w:val="00566DAE"/>
    <w:rsid w:val="00567B84"/>
    <w:rsid w:val="00571157"/>
    <w:rsid w:val="00571448"/>
    <w:rsid w:val="0057386B"/>
    <w:rsid w:val="00573C81"/>
    <w:rsid w:val="00574670"/>
    <w:rsid w:val="005747C5"/>
    <w:rsid w:val="00574A89"/>
    <w:rsid w:val="00574E13"/>
    <w:rsid w:val="005751D0"/>
    <w:rsid w:val="005772E7"/>
    <w:rsid w:val="005804FE"/>
    <w:rsid w:val="00580913"/>
    <w:rsid w:val="00580D5A"/>
    <w:rsid w:val="00580EBF"/>
    <w:rsid w:val="00581992"/>
    <w:rsid w:val="00581E88"/>
    <w:rsid w:val="00582247"/>
    <w:rsid w:val="00582667"/>
    <w:rsid w:val="00582940"/>
    <w:rsid w:val="005843A7"/>
    <w:rsid w:val="005852CA"/>
    <w:rsid w:val="005859DB"/>
    <w:rsid w:val="00590A69"/>
    <w:rsid w:val="00592490"/>
    <w:rsid w:val="00592D98"/>
    <w:rsid w:val="00594089"/>
    <w:rsid w:val="00594130"/>
    <w:rsid w:val="00594336"/>
    <w:rsid w:val="00594B76"/>
    <w:rsid w:val="00595176"/>
    <w:rsid w:val="00595898"/>
    <w:rsid w:val="00596F84"/>
    <w:rsid w:val="005A021E"/>
    <w:rsid w:val="005A087C"/>
    <w:rsid w:val="005A1BEE"/>
    <w:rsid w:val="005A21EB"/>
    <w:rsid w:val="005A32F5"/>
    <w:rsid w:val="005A3D2D"/>
    <w:rsid w:val="005A405E"/>
    <w:rsid w:val="005A764A"/>
    <w:rsid w:val="005A7670"/>
    <w:rsid w:val="005B08BA"/>
    <w:rsid w:val="005B2662"/>
    <w:rsid w:val="005B2C37"/>
    <w:rsid w:val="005B3285"/>
    <w:rsid w:val="005B340E"/>
    <w:rsid w:val="005B490B"/>
    <w:rsid w:val="005B5130"/>
    <w:rsid w:val="005B5E4B"/>
    <w:rsid w:val="005B5E5F"/>
    <w:rsid w:val="005B6BDD"/>
    <w:rsid w:val="005B6C2D"/>
    <w:rsid w:val="005B71DA"/>
    <w:rsid w:val="005B79D4"/>
    <w:rsid w:val="005C0DE0"/>
    <w:rsid w:val="005C3E3D"/>
    <w:rsid w:val="005C422D"/>
    <w:rsid w:val="005C42DB"/>
    <w:rsid w:val="005C49DD"/>
    <w:rsid w:val="005C4C9D"/>
    <w:rsid w:val="005C4DF5"/>
    <w:rsid w:val="005C5444"/>
    <w:rsid w:val="005C6114"/>
    <w:rsid w:val="005C6471"/>
    <w:rsid w:val="005C6594"/>
    <w:rsid w:val="005C683B"/>
    <w:rsid w:val="005C68BF"/>
    <w:rsid w:val="005C6C93"/>
    <w:rsid w:val="005D2349"/>
    <w:rsid w:val="005D27EC"/>
    <w:rsid w:val="005D4816"/>
    <w:rsid w:val="005D4DF1"/>
    <w:rsid w:val="005D5B50"/>
    <w:rsid w:val="005D5D09"/>
    <w:rsid w:val="005D7631"/>
    <w:rsid w:val="005D7E35"/>
    <w:rsid w:val="005E0F85"/>
    <w:rsid w:val="005E1B36"/>
    <w:rsid w:val="005E232E"/>
    <w:rsid w:val="005E2580"/>
    <w:rsid w:val="005E3748"/>
    <w:rsid w:val="005E3B5F"/>
    <w:rsid w:val="005E3B79"/>
    <w:rsid w:val="005E3C0A"/>
    <w:rsid w:val="005E5147"/>
    <w:rsid w:val="005E515D"/>
    <w:rsid w:val="005E621C"/>
    <w:rsid w:val="005E748C"/>
    <w:rsid w:val="005F1AFC"/>
    <w:rsid w:val="005F1B5A"/>
    <w:rsid w:val="005F2334"/>
    <w:rsid w:val="005F410E"/>
    <w:rsid w:val="005F4356"/>
    <w:rsid w:val="005F5A9A"/>
    <w:rsid w:val="005F5E4A"/>
    <w:rsid w:val="005F70BE"/>
    <w:rsid w:val="005F755E"/>
    <w:rsid w:val="005F7B13"/>
    <w:rsid w:val="00600623"/>
    <w:rsid w:val="00601CB7"/>
    <w:rsid w:val="006023B2"/>
    <w:rsid w:val="00602998"/>
    <w:rsid w:val="00602B07"/>
    <w:rsid w:val="006034F7"/>
    <w:rsid w:val="00605CA3"/>
    <w:rsid w:val="006061B1"/>
    <w:rsid w:val="006064FC"/>
    <w:rsid w:val="00610BC3"/>
    <w:rsid w:val="00610D9B"/>
    <w:rsid w:val="006111C9"/>
    <w:rsid w:val="00613E01"/>
    <w:rsid w:val="0061434C"/>
    <w:rsid w:val="006150FF"/>
    <w:rsid w:val="006152BC"/>
    <w:rsid w:val="0061547C"/>
    <w:rsid w:val="00615D35"/>
    <w:rsid w:val="00615E9D"/>
    <w:rsid w:val="006210BB"/>
    <w:rsid w:val="006215BC"/>
    <w:rsid w:val="00621934"/>
    <w:rsid w:val="00621A4E"/>
    <w:rsid w:val="006226D1"/>
    <w:rsid w:val="00622F0F"/>
    <w:rsid w:val="006231C6"/>
    <w:rsid w:val="00623DFE"/>
    <w:rsid w:val="00624F63"/>
    <w:rsid w:val="0062525B"/>
    <w:rsid w:val="00626E13"/>
    <w:rsid w:val="00626E7F"/>
    <w:rsid w:val="00627AB2"/>
    <w:rsid w:val="00627CDC"/>
    <w:rsid w:val="00630071"/>
    <w:rsid w:val="00631D02"/>
    <w:rsid w:val="00632832"/>
    <w:rsid w:val="00633681"/>
    <w:rsid w:val="00634515"/>
    <w:rsid w:val="006349C1"/>
    <w:rsid w:val="00640546"/>
    <w:rsid w:val="00641F26"/>
    <w:rsid w:val="00642BB0"/>
    <w:rsid w:val="006437BD"/>
    <w:rsid w:val="006442B0"/>
    <w:rsid w:val="00644AFA"/>
    <w:rsid w:val="00644B46"/>
    <w:rsid w:val="00646E92"/>
    <w:rsid w:val="00647299"/>
    <w:rsid w:val="006504A0"/>
    <w:rsid w:val="00650761"/>
    <w:rsid w:val="00650989"/>
    <w:rsid w:val="00650E07"/>
    <w:rsid w:val="00651461"/>
    <w:rsid w:val="00651512"/>
    <w:rsid w:val="0065154E"/>
    <w:rsid w:val="00651ECE"/>
    <w:rsid w:val="00652677"/>
    <w:rsid w:val="0065645A"/>
    <w:rsid w:val="00656985"/>
    <w:rsid w:val="00657518"/>
    <w:rsid w:val="006608AF"/>
    <w:rsid w:val="00662F8B"/>
    <w:rsid w:val="00667B79"/>
    <w:rsid w:val="006700E7"/>
    <w:rsid w:val="0067015B"/>
    <w:rsid w:val="006701A4"/>
    <w:rsid w:val="00670472"/>
    <w:rsid w:val="006717CD"/>
    <w:rsid w:val="00672D8F"/>
    <w:rsid w:val="006730B2"/>
    <w:rsid w:val="006739B2"/>
    <w:rsid w:val="006745CE"/>
    <w:rsid w:val="00674A4A"/>
    <w:rsid w:val="00675127"/>
    <w:rsid w:val="00675DF9"/>
    <w:rsid w:val="006769A3"/>
    <w:rsid w:val="0068038A"/>
    <w:rsid w:val="00682419"/>
    <w:rsid w:val="006834AD"/>
    <w:rsid w:val="00683A6D"/>
    <w:rsid w:val="00684359"/>
    <w:rsid w:val="00685602"/>
    <w:rsid w:val="00686DDE"/>
    <w:rsid w:val="00686EA3"/>
    <w:rsid w:val="00687818"/>
    <w:rsid w:val="006902DF"/>
    <w:rsid w:val="00692A43"/>
    <w:rsid w:val="006947E9"/>
    <w:rsid w:val="00694B1D"/>
    <w:rsid w:val="00694B9A"/>
    <w:rsid w:val="006957D3"/>
    <w:rsid w:val="00696264"/>
    <w:rsid w:val="00697AE9"/>
    <w:rsid w:val="006A25D5"/>
    <w:rsid w:val="006A2731"/>
    <w:rsid w:val="006A38EA"/>
    <w:rsid w:val="006A4580"/>
    <w:rsid w:val="006A4782"/>
    <w:rsid w:val="006A4C2B"/>
    <w:rsid w:val="006A586B"/>
    <w:rsid w:val="006A6156"/>
    <w:rsid w:val="006A7DB9"/>
    <w:rsid w:val="006B0205"/>
    <w:rsid w:val="006B08E3"/>
    <w:rsid w:val="006B2B61"/>
    <w:rsid w:val="006B33AE"/>
    <w:rsid w:val="006B35E8"/>
    <w:rsid w:val="006B3C3E"/>
    <w:rsid w:val="006B3EC5"/>
    <w:rsid w:val="006B4A48"/>
    <w:rsid w:val="006B4D52"/>
    <w:rsid w:val="006B4DD4"/>
    <w:rsid w:val="006B4E74"/>
    <w:rsid w:val="006B6634"/>
    <w:rsid w:val="006B6BEB"/>
    <w:rsid w:val="006C0069"/>
    <w:rsid w:val="006C1808"/>
    <w:rsid w:val="006C4515"/>
    <w:rsid w:val="006C4FC3"/>
    <w:rsid w:val="006C62BD"/>
    <w:rsid w:val="006C67D6"/>
    <w:rsid w:val="006C6D5C"/>
    <w:rsid w:val="006C7275"/>
    <w:rsid w:val="006D008D"/>
    <w:rsid w:val="006D1034"/>
    <w:rsid w:val="006D13C9"/>
    <w:rsid w:val="006D1BD7"/>
    <w:rsid w:val="006D1BDB"/>
    <w:rsid w:val="006D279C"/>
    <w:rsid w:val="006D282E"/>
    <w:rsid w:val="006D344B"/>
    <w:rsid w:val="006D3ED2"/>
    <w:rsid w:val="006D591D"/>
    <w:rsid w:val="006D5C11"/>
    <w:rsid w:val="006D61D6"/>
    <w:rsid w:val="006D7B98"/>
    <w:rsid w:val="006E0C9F"/>
    <w:rsid w:val="006E322F"/>
    <w:rsid w:val="006E3693"/>
    <w:rsid w:val="006E3F2A"/>
    <w:rsid w:val="006E6B01"/>
    <w:rsid w:val="006E6BC3"/>
    <w:rsid w:val="006E6D84"/>
    <w:rsid w:val="006E70AD"/>
    <w:rsid w:val="006F0234"/>
    <w:rsid w:val="006F05AE"/>
    <w:rsid w:val="006F1105"/>
    <w:rsid w:val="006F220F"/>
    <w:rsid w:val="006F241C"/>
    <w:rsid w:val="006F320C"/>
    <w:rsid w:val="006F4FFA"/>
    <w:rsid w:val="007002D8"/>
    <w:rsid w:val="00700F0F"/>
    <w:rsid w:val="0070197C"/>
    <w:rsid w:val="00701FFC"/>
    <w:rsid w:val="00702C3C"/>
    <w:rsid w:val="00702E74"/>
    <w:rsid w:val="00703D90"/>
    <w:rsid w:val="00704AD5"/>
    <w:rsid w:val="00704D44"/>
    <w:rsid w:val="007057F7"/>
    <w:rsid w:val="00705E8E"/>
    <w:rsid w:val="0070619C"/>
    <w:rsid w:val="0070689E"/>
    <w:rsid w:val="0070793B"/>
    <w:rsid w:val="00710776"/>
    <w:rsid w:val="00711619"/>
    <w:rsid w:val="00712AF7"/>
    <w:rsid w:val="007132D9"/>
    <w:rsid w:val="00713CC1"/>
    <w:rsid w:val="00713E7D"/>
    <w:rsid w:val="007160A2"/>
    <w:rsid w:val="0071731C"/>
    <w:rsid w:val="007178F5"/>
    <w:rsid w:val="007215CF"/>
    <w:rsid w:val="00722C1C"/>
    <w:rsid w:val="0072335E"/>
    <w:rsid w:val="00724C60"/>
    <w:rsid w:val="00725E49"/>
    <w:rsid w:val="00726502"/>
    <w:rsid w:val="00726ACC"/>
    <w:rsid w:val="00727AA9"/>
    <w:rsid w:val="00731F4B"/>
    <w:rsid w:val="0073275B"/>
    <w:rsid w:val="00733DF6"/>
    <w:rsid w:val="00734900"/>
    <w:rsid w:val="00735A02"/>
    <w:rsid w:val="00737F0C"/>
    <w:rsid w:val="00737F28"/>
    <w:rsid w:val="007419C4"/>
    <w:rsid w:val="00743C09"/>
    <w:rsid w:val="00743E50"/>
    <w:rsid w:val="0074485F"/>
    <w:rsid w:val="00744AAB"/>
    <w:rsid w:val="00744B66"/>
    <w:rsid w:val="007462C2"/>
    <w:rsid w:val="0074769C"/>
    <w:rsid w:val="00750EF4"/>
    <w:rsid w:val="00753BDA"/>
    <w:rsid w:val="00754207"/>
    <w:rsid w:val="007546C3"/>
    <w:rsid w:val="0075516C"/>
    <w:rsid w:val="007559FA"/>
    <w:rsid w:val="00757FC9"/>
    <w:rsid w:val="00760240"/>
    <w:rsid w:val="007603E2"/>
    <w:rsid w:val="007617C2"/>
    <w:rsid w:val="00761FFD"/>
    <w:rsid w:val="00763121"/>
    <w:rsid w:val="00763F48"/>
    <w:rsid w:val="0076488A"/>
    <w:rsid w:val="00765920"/>
    <w:rsid w:val="00765B1C"/>
    <w:rsid w:val="00766234"/>
    <w:rsid w:val="007676D5"/>
    <w:rsid w:val="0077037E"/>
    <w:rsid w:val="0077056E"/>
    <w:rsid w:val="00770AAE"/>
    <w:rsid w:val="00770B77"/>
    <w:rsid w:val="00771EA2"/>
    <w:rsid w:val="00771F6E"/>
    <w:rsid w:val="007722EF"/>
    <w:rsid w:val="007723B1"/>
    <w:rsid w:val="00774E79"/>
    <w:rsid w:val="007760C6"/>
    <w:rsid w:val="00776258"/>
    <w:rsid w:val="00777EBB"/>
    <w:rsid w:val="00781884"/>
    <w:rsid w:val="00781BD4"/>
    <w:rsid w:val="00782257"/>
    <w:rsid w:val="00783321"/>
    <w:rsid w:val="00783372"/>
    <w:rsid w:val="007841BC"/>
    <w:rsid w:val="007842AB"/>
    <w:rsid w:val="00785549"/>
    <w:rsid w:val="00785938"/>
    <w:rsid w:val="00785EE7"/>
    <w:rsid w:val="0078621E"/>
    <w:rsid w:val="00786E3D"/>
    <w:rsid w:val="007870E3"/>
    <w:rsid w:val="00790FFA"/>
    <w:rsid w:val="007910B7"/>
    <w:rsid w:val="00792225"/>
    <w:rsid w:val="00792812"/>
    <w:rsid w:val="00792A76"/>
    <w:rsid w:val="00792D14"/>
    <w:rsid w:val="007937FA"/>
    <w:rsid w:val="00795542"/>
    <w:rsid w:val="00795856"/>
    <w:rsid w:val="00797345"/>
    <w:rsid w:val="007973F9"/>
    <w:rsid w:val="00797C71"/>
    <w:rsid w:val="007A0155"/>
    <w:rsid w:val="007A0628"/>
    <w:rsid w:val="007A0C21"/>
    <w:rsid w:val="007A26EF"/>
    <w:rsid w:val="007A2C7A"/>
    <w:rsid w:val="007A303F"/>
    <w:rsid w:val="007A3795"/>
    <w:rsid w:val="007A4123"/>
    <w:rsid w:val="007A4C28"/>
    <w:rsid w:val="007A5698"/>
    <w:rsid w:val="007A5E98"/>
    <w:rsid w:val="007A724F"/>
    <w:rsid w:val="007A7395"/>
    <w:rsid w:val="007A79FD"/>
    <w:rsid w:val="007A7A2C"/>
    <w:rsid w:val="007B035F"/>
    <w:rsid w:val="007B08E0"/>
    <w:rsid w:val="007B0F59"/>
    <w:rsid w:val="007B13AF"/>
    <w:rsid w:val="007B203D"/>
    <w:rsid w:val="007B2282"/>
    <w:rsid w:val="007B27FD"/>
    <w:rsid w:val="007B2AE1"/>
    <w:rsid w:val="007B35F8"/>
    <w:rsid w:val="007B4E82"/>
    <w:rsid w:val="007B50B2"/>
    <w:rsid w:val="007B5E1B"/>
    <w:rsid w:val="007B7B85"/>
    <w:rsid w:val="007C04F6"/>
    <w:rsid w:val="007C0DD2"/>
    <w:rsid w:val="007C2C39"/>
    <w:rsid w:val="007C35CE"/>
    <w:rsid w:val="007C36D3"/>
    <w:rsid w:val="007C54FF"/>
    <w:rsid w:val="007C6A86"/>
    <w:rsid w:val="007C6E4B"/>
    <w:rsid w:val="007C7A1C"/>
    <w:rsid w:val="007D0076"/>
    <w:rsid w:val="007D0268"/>
    <w:rsid w:val="007D1162"/>
    <w:rsid w:val="007D15CF"/>
    <w:rsid w:val="007D1776"/>
    <w:rsid w:val="007D30B1"/>
    <w:rsid w:val="007D484A"/>
    <w:rsid w:val="007D4C93"/>
    <w:rsid w:val="007D5AB1"/>
    <w:rsid w:val="007D63E4"/>
    <w:rsid w:val="007D70F5"/>
    <w:rsid w:val="007D716F"/>
    <w:rsid w:val="007D73E4"/>
    <w:rsid w:val="007D7B66"/>
    <w:rsid w:val="007D7DE6"/>
    <w:rsid w:val="007E0161"/>
    <w:rsid w:val="007E0BBE"/>
    <w:rsid w:val="007E1D12"/>
    <w:rsid w:val="007E1D6C"/>
    <w:rsid w:val="007E295B"/>
    <w:rsid w:val="007E2EA7"/>
    <w:rsid w:val="007E54AB"/>
    <w:rsid w:val="007E6BD7"/>
    <w:rsid w:val="007E6C5A"/>
    <w:rsid w:val="007E6DED"/>
    <w:rsid w:val="007E746D"/>
    <w:rsid w:val="007E7902"/>
    <w:rsid w:val="007F0D20"/>
    <w:rsid w:val="007F14F3"/>
    <w:rsid w:val="007F1750"/>
    <w:rsid w:val="007F1B3B"/>
    <w:rsid w:val="007F1FE3"/>
    <w:rsid w:val="007F2467"/>
    <w:rsid w:val="007F254D"/>
    <w:rsid w:val="007F34C2"/>
    <w:rsid w:val="007F50FD"/>
    <w:rsid w:val="007F5884"/>
    <w:rsid w:val="007F59FF"/>
    <w:rsid w:val="007F62E3"/>
    <w:rsid w:val="007F7129"/>
    <w:rsid w:val="007F795A"/>
    <w:rsid w:val="008004C7"/>
    <w:rsid w:val="008007CA"/>
    <w:rsid w:val="0080085A"/>
    <w:rsid w:val="00800B02"/>
    <w:rsid w:val="0080117C"/>
    <w:rsid w:val="0080355A"/>
    <w:rsid w:val="00803C49"/>
    <w:rsid w:val="00804278"/>
    <w:rsid w:val="00805173"/>
    <w:rsid w:val="008067A0"/>
    <w:rsid w:val="0080695A"/>
    <w:rsid w:val="00807250"/>
    <w:rsid w:val="008125B2"/>
    <w:rsid w:val="00813A38"/>
    <w:rsid w:val="00813B5B"/>
    <w:rsid w:val="0081409A"/>
    <w:rsid w:val="00814B3F"/>
    <w:rsid w:val="00814DA4"/>
    <w:rsid w:val="00814FA0"/>
    <w:rsid w:val="0081633A"/>
    <w:rsid w:val="008178A3"/>
    <w:rsid w:val="008200EF"/>
    <w:rsid w:val="00820EE3"/>
    <w:rsid w:val="00821356"/>
    <w:rsid w:val="0082172F"/>
    <w:rsid w:val="00822CD3"/>
    <w:rsid w:val="00823A9B"/>
    <w:rsid w:val="00824FA9"/>
    <w:rsid w:val="008256FE"/>
    <w:rsid w:val="008302BC"/>
    <w:rsid w:val="0083396F"/>
    <w:rsid w:val="00834735"/>
    <w:rsid w:val="0083649A"/>
    <w:rsid w:val="00836619"/>
    <w:rsid w:val="0083746C"/>
    <w:rsid w:val="00837B5D"/>
    <w:rsid w:val="0084092B"/>
    <w:rsid w:val="00841BB8"/>
    <w:rsid w:val="008421CD"/>
    <w:rsid w:val="0084444A"/>
    <w:rsid w:val="00844CDF"/>
    <w:rsid w:val="00845669"/>
    <w:rsid w:val="0084625A"/>
    <w:rsid w:val="008476DC"/>
    <w:rsid w:val="00851797"/>
    <w:rsid w:val="00851AAA"/>
    <w:rsid w:val="0085247F"/>
    <w:rsid w:val="00852864"/>
    <w:rsid w:val="00852E68"/>
    <w:rsid w:val="008531E4"/>
    <w:rsid w:val="0085555F"/>
    <w:rsid w:val="008557CC"/>
    <w:rsid w:val="00855F59"/>
    <w:rsid w:val="008565D6"/>
    <w:rsid w:val="00857F3A"/>
    <w:rsid w:val="008602E5"/>
    <w:rsid w:val="0086070E"/>
    <w:rsid w:val="00862BDC"/>
    <w:rsid w:val="00863296"/>
    <w:rsid w:val="00863962"/>
    <w:rsid w:val="008643E3"/>
    <w:rsid w:val="00864D84"/>
    <w:rsid w:val="008657CD"/>
    <w:rsid w:val="0086654D"/>
    <w:rsid w:val="008700EA"/>
    <w:rsid w:val="0087159C"/>
    <w:rsid w:val="00872069"/>
    <w:rsid w:val="00873D79"/>
    <w:rsid w:val="00875173"/>
    <w:rsid w:val="0087525A"/>
    <w:rsid w:val="008756BE"/>
    <w:rsid w:val="00876290"/>
    <w:rsid w:val="0087686D"/>
    <w:rsid w:val="00880976"/>
    <w:rsid w:val="008829FC"/>
    <w:rsid w:val="00882C5B"/>
    <w:rsid w:val="008845B5"/>
    <w:rsid w:val="008849F1"/>
    <w:rsid w:val="008865F7"/>
    <w:rsid w:val="00887A8F"/>
    <w:rsid w:val="00887CD0"/>
    <w:rsid w:val="008903BF"/>
    <w:rsid w:val="0089170A"/>
    <w:rsid w:val="0089312C"/>
    <w:rsid w:val="008A1031"/>
    <w:rsid w:val="008A369E"/>
    <w:rsid w:val="008A4862"/>
    <w:rsid w:val="008A51A7"/>
    <w:rsid w:val="008A5D5E"/>
    <w:rsid w:val="008B0E40"/>
    <w:rsid w:val="008B1094"/>
    <w:rsid w:val="008B1A4F"/>
    <w:rsid w:val="008B30F2"/>
    <w:rsid w:val="008B3FE9"/>
    <w:rsid w:val="008B4056"/>
    <w:rsid w:val="008B483F"/>
    <w:rsid w:val="008B58E9"/>
    <w:rsid w:val="008B69D6"/>
    <w:rsid w:val="008C043E"/>
    <w:rsid w:val="008C0DAA"/>
    <w:rsid w:val="008C1932"/>
    <w:rsid w:val="008C45A9"/>
    <w:rsid w:val="008C46FE"/>
    <w:rsid w:val="008C5CC4"/>
    <w:rsid w:val="008C651B"/>
    <w:rsid w:val="008C72CE"/>
    <w:rsid w:val="008C733E"/>
    <w:rsid w:val="008C7549"/>
    <w:rsid w:val="008D14FB"/>
    <w:rsid w:val="008D1C32"/>
    <w:rsid w:val="008D2D42"/>
    <w:rsid w:val="008D2D7F"/>
    <w:rsid w:val="008D508C"/>
    <w:rsid w:val="008D59BC"/>
    <w:rsid w:val="008D671D"/>
    <w:rsid w:val="008D76A8"/>
    <w:rsid w:val="008E0165"/>
    <w:rsid w:val="008E0DC8"/>
    <w:rsid w:val="008E18C4"/>
    <w:rsid w:val="008E2216"/>
    <w:rsid w:val="008E224F"/>
    <w:rsid w:val="008E3FD2"/>
    <w:rsid w:val="008E6BCE"/>
    <w:rsid w:val="008E70D8"/>
    <w:rsid w:val="008E733D"/>
    <w:rsid w:val="008F172F"/>
    <w:rsid w:val="008F1B6F"/>
    <w:rsid w:val="008F20CA"/>
    <w:rsid w:val="008F31AA"/>
    <w:rsid w:val="008F383D"/>
    <w:rsid w:val="008F450E"/>
    <w:rsid w:val="008F57CA"/>
    <w:rsid w:val="008F60F8"/>
    <w:rsid w:val="008F6A10"/>
    <w:rsid w:val="008F6FE9"/>
    <w:rsid w:val="009016AD"/>
    <w:rsid w:val="009017B0"/>
    <w:rsid w:val="009027B9"/>
    <w:rsid w:val="00903569"/>
    <w:rsid w:val="009043FE"/>
    <w:rsid w:val="00904E49"/>
    <w:rsid w:val="00904F4C"/>
    <w:rsid w:val="00905335"/>
    <w:rsid w:val="0090575B"/>
    <w:rsid w:val="00905962"/>
    <w:rsid w:val="009076D3"/>
    <w:rsid w:val="0091002F"/>
    <w:rsid w:val="00910743"/>
    <w:rsid w:val="00912A70"/>
    <w:rsid w:val="00912CA2"/>
    <w:rsid w:val="009131F0"/>
    <w:rsid w:val="00913492"/>
    <w:rsid w:val="0091364C"/>
    <w:rsid w:val="00914044"/>
    <w:rsid w:val="009141FB"/>
    <w:rsid w:val="00915B00"/>
    <w:rsid w:val="00915D8C"/>
    <w:rsid w:val="009174FA"/>
    <w:rsid w:val="0092126F"/>
    <w:rsid w:val="00921A06"/>
    <w:rsid w:val="009224AA"/>
    <w:rsid w:val="00922A7B"/>
    <w:rsid w:val="0092506F"/>
    <w:rsid w:val="00925406"/>
    <w:rsid w:val="00925C89"/>
    <w:rsid w:val="009260C1"/>
    <w:rsid w:val="0092627F"/>
    <w:rsid w:val="00926716"/>
    <w:rsid w:val="0092692F"/>
    <w:rsid w:val="00926E4C"/>
    <w:rsid w:val="00927AB1"/>
    <w:rsid w:val="00927BEA"/>
    <w:rsid w:val="00930598"/>
    <w:rsid w:val="00930D6F"/>
    <w:rsid w:val="00932116"/>
    <w:rsid w:val="0093518A"/>
    <w:rsid w:val="00935EB1"/>
    <w:rsid w:val="00937E99"/>
    <w:rsid w:val="009400DD"/>
    <w:rsid w:val="00940A62"/>
    <w:rsid w:val="00941076"/>
    <w:rsid w:val="0094142C"/>
    <w:rsid w:val="009417C4"/>
    <w:rsid w:val="00942A7A"/>
    <w:rsid w:val="00942A81"/>
    <w:rsid w:val="0094301D"/>
    <w:rsid w:val="00945503"/>
    <w:rsid w:val="009462E2"/>
    <w:rsid w:val="0094663F"/>
    <w:rsid w:val="00951C78"/>
    <w:rsid w:val="00951DA2"/>
    <w:rsid w:val="00956E61"/>
    <w:rsid w:val="00956ED5"/>
    <w:rsid w:val="00957A09"/>
    <w:rsid w:val="00957BEA"/>
    <w:rsid w:val="00960E9E"/>
    <w:rsid w:val="00961091"/>
    <w:rsid w:val="009619AF"/>
    <w:rsid w:val="00963180"/>
    <w:rsid w:val="00963C98"/>
    <w:rsid w:val="00964193"/>
    <w:rsid w:val="00964EE0"/>
    <w:rsid w:val="00964F9B"/>
    <w:rsid w:val="00965324"/>
    <w:rsid w:val="009660FE"/>
    <w:rsid w:val="00966128"/>
    <w:rsid w:val="00967239"/>
    <w:rsid w:val="00970294"/>
    <w:rsid w:val="00970C8C"/>
    <w:rsid w:val="00972EBB"/>
    <w:rsid w:val="009730AB"/>
    <w:rsid w:val="00973346"/>
    <w:rsid w:val="00973AFC"/>
    <w:rsid w:val="00973B58"/>
    <w:rsid w:val="00974A9F"/>
    <w:rsid w:val="00974C64"/>
    <w:rsid w:val="00976390"/>
    <w:rsid w:val="009817BE"/>
    <w:rsid w:val="0098330F"/>
    <w:rsid w:val="00984EF4"/>
    <w:rsid w:val="009850E9"/>
    <w:rsid w:val="0098552B"/>
    <w:rsid w:val="0098697A"/>
    <w:rsid w:val="00986C6B"/>
    <w:rsid w:val="00986ED1"/>
    <w:rsid w:val="00987C61"/>
    <w:rsid w:val="009927AE"/>
    <w:rsid w:val="00992A0B"/>
    <w:rsid w:val="00992CF5"/>
    <w:rsid w:val="00997263"/>
    <w:rsid w:val="009A1A65"/>
    <w:rsid w:val="009A208A"/>
    <w:rsid w:val="009A3E0E"/>
    <w:rsid w:val="009A5116"/>
    <w:rsid w:val="009B1237"/>
    <w:rsid w:val="009B2931"/>
    <w:rsid w:val="009B377D"/>
    <w:rsid w:val="009B378D"/>
    <w:rsid w:val="009B3BD8"/>
    <w:rsid w:val="009B4908"/>
    <w:rsid w:val="009B511B"/>
    <w:rsid w:val="009B52A2"/>
    <w:rsid w:val="009B60E5"/>
    <w:rsid w:val="009B6398"/>
    <w:rsid w:val="009C13D0"/>
    <w:rsid w:val="009C1FFC"/>
    <w:rsid w:val="009C2A8A"/>
    <w:rsid w:val="009C325D"/>
    <w:rsid w:val="009C46F1"/>
    <w:rsid w:val="009C7836"/>
    <w:rsid w:val="009C79FA"/>
    <w:rsid w:val="009C7EF2"/>
    <w:rsid w:val="009D0FC3"/>
    <w:rsid w:val="009D1181"/>
    <w:rsid w:val="009D1207"/>
    <w:rsid w:val="009D1CE0"/>
    <w:rsid w:val="009D1F65"/>
    <w:rsid w:val="009D28BE"/>
    <w:rsid w:val="009D2993"/>
    <w:rsid w:val="009D2FC2"/>
    <w:rsid w:val="009D370C"/>
    <w:rsid w:val="009D3B7F"/>
    <w:rsid w:val="009D5A3E"/>
    <w:rsid w:val="009D5B19"/>
    <w:rsid w:val="009D6829"/>
    <w:rsid w:val="009D6966"/>
    <w:rsid w:val="009E009E"/>
    <w:rsid w:val="009E2594"/>
    <w:rsid w:val="009E496A"/>
    <w:rsid w:val="009E56A9"/>
    <w:rsid w:val="009E622B"/>
    <w:rsid w:val="009E6DF9"/>
    <w:rsid w:val="009E716B"/>
    <w:rsid w:val="009E7892"/>
    <w:rsid w:val="009F0444"/>
    <w:rsid w:val="009F116D"/>
    <w:rsid w:val="009F1E28"/>
    <w:rsid w:val="009F1F26"/>
    <w:rsid w:val="009F2754"/>
    <w:rsid w:val="009F2D9C"/>
    <w:rsid w:val="009F3733"/>
    <w:rsid w:val="009F3BCA"/>
    <w:rsid w:val="009F5118"/>
    <w:rsid w:val="009F79A5"/>
    <w:rsid w:val="009F7AA0"/>
    <w:rsid w:val="00A0101F"/>
    <w:rsid w:val="00A01494"/>
    <w:rsid w:val="00A01731"/>
    <w:rsid w:val="00A04FF2"/>
    <w:rsid w:val="00A072EA"/>
    <w:rsid w:val="00A07C70"/>
    <w:rsid w:val="00A10692"/>
    <w:rsid w:val="00A1083B"/>
    <w:rsid w:val="00A10F71"/>
    <w:rsid w:val="00A10FFC"/>
    <w:rsid w:val="00A11419"/>
    <w:rsid w:val="00A127F6"/>
    <w:rsid w:val="00A1333C"/>
    <w:rsid w:val="00A147BF"/>
    <w:rsid w:val="00A157D2"/>
    <w:rsid w:val="00A17763"/>
    <w:rsid w:val="00A20C72"/>
    <w:rsid w:val="00A21DDB"/>
    <w:rsid w:val="00A22760"/>
    <w:rsid w:val="00A23BAF"/>
    <w:rsid w:val="00A24462"/>
    <w:rsid w:val="00A24D22"/>
    <w:rsid w:val="00A27103"/>
    <w:rsid w:val="00A3069E"/>
    <w:rsid w:val="00A3490C"/>
    <w:rsid w:val="00A35051"/>
    <w:rsid w:val="00A3570D"/>
    <w:rsid w:val="00A36269"/>
    <w:rsid w:val="00A37FCA"/>
    <w:rsid w:val="00A40121"/>
    <w:rsid w:val="00A41B01"/>
    <w:rsid w:val="00A42317"/>
    <w:rsid w:val="00A42CC9"/>
    <w:rsid w:val="00A43657"/>
    <w:rsid w:val="00A44910"/>
    <w:rsid w:val="00A45AA7"/>
    <w:rsid w:val="00A47824"/>
    <w:rsid w:val="00A479F7"/>
    <w:rsid w:val="00A5234E"/>
    <w:rsid w:val="00A52926"/>
    <w:rsid w:val="00A52D16"/>
    <w:rsid w:val="00A53B27"/>
    <w:rsid w:val="00A543C2"/>
    <w:rsid w:val="00A54615"/>
    <w:rsid w:val="00A5671C"/>
    <w:rsid w:val="00A56AFE"/>
    <w:rsid w:val="00A61EBC"/>
    <w:rsid w:val="00A631D3"/>
    <w:rsid w:val="00A63844"/>
    <w:rsid w:val="00A644BC"/>
    <w:rsid w:val="00A651FF"/>
    <w:rsid w:val="00A664EA"/>
    <w:rsid w:val="00A668BF"/>
    <w:rsid w:val="00A66AEF"/>
    <w:rsid w:val="00A675DE"/>
    <w:rsid w:val="00A70652"/>
    <w:rsid w:val="00A72D4C"/>
    <w:rsid w:val="00A73798"/>
    <w:rsid w:val="00A739AC"/>
    <w:rsid w:val="00A752AC"/>
    <w:rsid w:val="00A777F1"/>
    <w:rsid w:val="00A81466"/>
    <w:rsid w:val="00A82335"/>
    <w:rsid w:val="00A84A29"/>
    <w:rsid w:val="00A86151"/>
    <w:rsid w:val="00A8640D"/>
    <w:rsid w:val="00A86F62"/>
    <w:rsid w:val="00A8758D"/>
    <w:rsid w:val="00A87D52"/>
    <w:rsid w:val="00A900F9"/>
    <w:rsid w:val="00A91D79"/>
    <w:rsid w:val="00A92833"/>
    <w:rsid w:val="00A94135"/>
    <w:rsid w:val="00A9521D"/>
    <w:rsid w:val="00A95682"/>
    <w:rsid w:val="00A95AC4"/>
    <w:rsid w:val="00AA04D6"/>
    <w:rsid w:val="00AA13A5"/>
    <w:rsid w:val="00AA14E7"/>
    <w:rsid w:val="00AA171D"/>
    <w:rsid w:val="00AA39A8"/>
    <w:rsid w:val="00AA3ABC"/>
    <w:rsid w:val="00AA4847"/>
    <w:rsid w:val="00AA5641"/>
    <w:rsid w:val="00AA7E52"/>
    <w:rsid w:val="00AB191D"/>
    <w:rsid w:val="00AB2096"/>
    <w:rsid w:val="00AB31AC"/>
    <w:rsid w:val="00AC10B4"/>
    <w:rsid w:val="00AC28B3"/>
    <w:rsid w:val="00AC2E10"/>
    <w:rsid w:val="00AC30B0"/>
    <w:rsid w:val="00AC41B4"/>
    <w:rsid w:val="00AC4B5F"/>
    <w:rsid w:val="00AC4C36"/>
    <w:rsid w:val="00AC51A3"/>
    <w:rsid w:val="00AC597B"/>
    <w:rsid w:val="00AC5B6A"/>
    <w:rsid w:val="00AC76A7"/>
    <w:rsid w:val="00AD11B7"/>
    <w:rsid w:val="00AD1F2E"/>
    <w:rsid w:val="00AD219C"/>
    <w:rsid w:val="00AD24B5"/>
    <w:rsid w:val="00AD2E1B"/>
    <w:rsid w:val="00AD4909"/>
    <w:rsid w:val="00AD4BB4"/>
    <w:rsid w:val="00AD5CDB"/>
    <w:rsid w:val="00AD68BA"/>
    <w:rsid w:val="00AD6F29"/>
    <w:rsid w:val="00AD7C8E"/>
    <w:rsid w:val="00AE12F4"/>
    <w:rsid w:val="00AE40BE"/>
    <w:rsid w:val="00AE52A2"/>
    <w:rsid w:val="00AE5868"/>
    <w:rsid w:val="00AE5E0C"/>
    <w:rsid w:val="00AE6BAA"/>
    <w:rsid w:val="00AE6C17"/>
    <w:rsid w:val="00AE773A"/>
    <w:rsid w:val="00AF07A1"/>
    <w:rsid w:val="00AF1E60"/>
    <w:rsid w:val="00AF206A"/>
    <w:rsid w:val="00AF4AAA"/>
    <w:rsid w:val="00AF7275"/>
    <w:rsid w:val="00AF737F"/>
    <w:rsid w:val="00AF7A46"/>
    <w:rsid w:val="00B01FD3"/>
    <w:rsid w:val="00B02595"/>
    <w:rsid w:val="00B025B5"/>
    <w:rsid w:val="00B03F08"/>
    <w:rsid w:val="00B04947"/>
    <w:rsid w:val="00B05FF9"/>
    <w:rsid w:val="00B06251"/>
    <w:rsid w:val="00B063B9"/>
    <w:rsid w:val="00B06DED"/>
    <w:rsid w:val="00B07F16"/>
    <w:rsid w:val="00B10373"/>
    <w:rsid w:val="00B1121E"/>
    <w:rsid w:val="00B1218D"/>
    <w:rsid w:val="00B13E3A"/>
    <w:rsid w:val="00B13E3D"/>
    <w:rsid w:val="00B17600"/>
    <w:rsid w:val="00B17EBA"/>
    <w:rsid w:val="00B20073"/>
    <w:rsid w:val="00B20347"/>
    <w:rsid w:val="00B20DC1"/>
    <w:rsid w:val="00B211AA"/>
    <w:rsid w:val="00B21218"/>
    <w:rsid w:val="00B235D5"/>
    <w:rsid w:val="00B236C5"/>
    <w:rsid w:val="00B23895"/>
    <w:rsid w:val="00B2412F"/>
    <w:rsid w:val="00B2464C"/>
    <w:rsid w:val="00B2483B"/>
    <w:rsid w:val="00B2541A"/>
    <w:rsid w:val="00B26ABF"/>
    <w:rsid w:val="00B26D85"/>
    <w:rsid w:val="00B275CE"/>
    <w:rsid w:val="00B27B3E"/>
    <w:rsid w:val="00B311B5"/>
    <w:rsid w:val="00B32C8D"/>
    <w:rsid w:val="00B331DB"/>
    <w:rsid w:val="00B33B4B"/>
    <w:rsid w:val="00B34996"/>
    <w:rsid w:val="00B34AB1"/>
    <w:rsid w:val="00B34CC6"/>
    <w:rsid w:val="00B35212"/>
    <w:rsid w:val="00B3612E"/>
    <w:rsid w:val="00B37955"/>
    <w:rsid w:val="00B37CED"/>
    <w:rsid w:val="00B408D9"/>
    <w:rsid w:val="00B41751"/>
    <w:rsid w:val="00B42557"/>
    <w:rsid w:val="00B42FA3"/>
    <w:rsid w:val="00B43696"/>
    <w:rsid w:val="00B4396B"/>
    <w:rsid w:val="00B467CF"/>
    <w:rsid w:val="00B476F0"/>
    <w:rsid w:val="00B47A22"/>
    <w:rsid w:val="00B47A76"/>
    <w:rsid w:val="00B51225"/>
    <w:rsid w:val="00B539E6"/>
    <w:rsid w:val="00B53CDD"/>
    <w:rsid w:val="00B54533"/>
    <w:rsid w:val="00B604D0"/>
    <w:rsid w:val="00B62E04"/>
    <w:rsid w:val="00B64189"/>
    <w:rsid w:val="00B6667E"/>
    <w:rsid w:val="00B6737F"/>
    <w:rsid w:val="00B70113"/>
    <w:rsid w:val="00B73A3D"/>
    <w:rsid w:val="00B73A6A"/>
    <w:rsid w:val="00B742C9"/>
    <w:rsid w:val="00B74715"/>
    <w:rsid w:val="00B74F90"/>
    <w:rsid w:val="00B75B7B"/>
    <w:rsid w:val="00B7646D"/>
    <w:rsid w:val="00B7683F"/>
    <w:rsid w:val="00B76A0D"/>
    <w:rsid w:val="00B76DCD"/>
    <w:rsid w:val="00B81D2F"/>
    <w:rsid w:val="00B83823"/>
    <w:rsid w:val="00B8480A"/>
    <w:rsid w:val="00B84DAF"/>
    <w:rsid w:val="00B877EB"/>
    <w:rsid w:val="00B87E98"/>
    <w:rsid w:val="00B90433"/>
    <w:rsid w:val="00B9070C"/>
    <w:rsid w:val="00B93C7E"/>
    <w:rsid w:val="00B945A2"/>
    <w:rsid w:val="00B951B5"/>
    <w:rsid w:val="00B96C4E"/>
    <w:rsid w:val="00BA0861"/>
    <w:rsid w:val="00BA4ABB"/>
    <w:rsid w:val="00BA4F1C"/>
    <w:rsid w:val="00BA71A9"/>
    <w:rsid w:val="00BA7F6F"/>
    <w:rsid w:val="00BB11A1"/>
    <w:rsid w:val="00BB45AD"/>
    <w:rsid w:val="00BB5AE6"/>
    <w:rsid w:val="00BB5D45"/>
    <w:rsid w:val="00BB629F"/>
    <w:rsid w:val="00BB6365"/>
    <w:rsid w:val="00BC1281"/>
    <w:rsid w:val="00BC3EC3"/>
    <w:rsid w:val="00BC43F0"/>
    <w:rsid w:val="00BC4DBF"/>
    <w:rsid w:val="00BC4F42"/>
    <w:rsid w:val="00BC53C8"/>
    <w:rsid w:val="00BD0009"/>
    <w:rsid w:val="00BD0171"/>
    <w:rsid w:val="00BD351E"/>
    <w:rsid w:val="00BD3584"/>
    <w:rsid w:val="00BD36B4"/>
    <w:rsid w:val="00BD42B2"/>
    <w:rsid w:val="00BD76D8"/>
    <w:rsid w:val="00BE06C2"/>
    <w:rsid w:val="00BE1321"/>
    <w:rsid w:val="00BE1FDC"/>
    <w:rsid w:val="00BE3854"/>
    <w:rsid w:val="00BE4DFB"/>
    <w:rsid w:val="00BE56AB"/>
    <w:rsid w:val="00BE5E64"/>
    <w:rsid w:val="00BE649B"/>
    <w:rsid w:val="00BE760D"/>
    <w:rsid w:val="00BE7C52"/>
    <w:rsid w:val="00BF1EE5"/>
    <w:rsid w:val="00BF26B6"/>
    <w:rsid w:val="00BF3829"/>
    <w:rsid w:val="00BF540B"/>
    <w:rsid w:val="00BF5FD7"/>
    <w:rsid w:val="00BF60F5"/>
    <w:rsid w:val="00BF67D9"/>
    <w:rsid w:val="00BF7830"/>
    <w:rsid w:val="00C0195C"/>
    <w:rsid w:val="00C0241A"/>
    <w:rsid w:val="00C02774"/>
    <w:rsid w:val="00C02CB2"/>
    <w:rsid w:val="00C03F3A"/>
    <w:rsid w:val="00C043EF"/>
    <w:rsid w:val="00C05029"/>
    <w:rsid w:val="00C0559E"/>
    <w:rsid w:val="00C0606E"/>
    <w:rsid w:val="00C06A07"/>
    <w:rsid w:val="00C07C3D"/>
    <w:rsid w:val="00C1085B"/>
    <w:rsid w:val="00C10F97"/>
    <w:rsid w:val="00C1104C"/>
    <w:rsid w:val="00C11846"/>
    <w:rsid w:val="00C11D89"/>
    <w:rsid w:val="00C1300E"/>
    <w:rsid w:val="00C13C62"/>
    <w:rsid w:val="00C14127"/>
    <w:rsid w:val="00C152B9"/>
    <w:rsid w:val="00C15F13"/>
    <w:rsid w:val="00C17EDF"/>
    <w:rsid w:val="00C20924"/>
    <w:rsid w:val="00C20FDA"/>
    <w:rsid w:val="00C245C7"/>
    <w:rsid w:val="00C25E0D"/>
    <w:rsid w:val="00C27403"/>
    <w:rsid w:val="00C27F32"/>
    <w:rsid w:val="00C30774"/>
    <w:rsid w:val="00C3102B"/>
    <w:rsid w:val="00C31384"/>
    <w:rsid w:val="00C33A3C"/>
    <w:rsid w:val="00C34435"/>
    <w:rsid w:val="00C34BF6"/>
    <w:rsid w:val="00C36538"/>
    <w:rsid w:val="00C37453"/>
    <w:rsid w:val="00C40FC3"/>
    <w:rsid w:val="00C413BE"/>
    <w:rsid w:val="00C41C13"/>
    <w:rsid w:val="00C423F8"/>
    <w:rsid w:val="00C43DD8"/>
    <w:rsid w:val="00C43E1E"/>
    <w:rsid w:val="00C43E98"/>
    <w:rsid w:val="00C44D4C"/>
    <w:rsid w:val="00C461BD"/>
    <w:rsid w:val="00C46DEC"/>
    <w:rsid w:val="00C46F22"/>
    <w:rsid w:val="00C47463"/>
    <w:rsid w:val="00C4767A"/>
    <w:rsid w:val="00C47DAB"/>
    <w:rsid w:val="00C50989"/>
    <w:rsid w:val="00C510E3"/>
    <w:rsid w:val="00C5124D"/>
    <w:rsid w:val="00C52DBB"/>
    <w:rsid w:val="00C53810"/>
    <w:rsid w:val="00C53B8D"/>
    <w:rsid w:val="00C54CEF"/>
    <w:rsid w:val="00C54E3A"/>
    <w:rsid w:val="00C552D9"/>
    <w:rsid w:val="00C55353"/>
    <w:rsid w:val="00C608C9"/>
    <w:rsid w:val="00C61BB2"/>
    <w:rsid w:val="00C620B1"/>
    <w:rsid w:val="00C63645"/>
    <w:rsid w:val="00C641F6"/>
    <w:rsid w:val="00C661C4"/>
    <w:rsid w:val="00C66202"/>
    <w:rsid w:val="00C663DE"/>
    <w:rsid w:val="00C6669B"/>
    <w:rsid w:val="00C7176C"/>
    <w:rsid w:val="00C732EB"/>
    <w:rsid w:val="00C75696"/>
    <w:rsid w:val="00C773A0"/>
    <w:rsid w:val="00C7752A"/>
    <w:rsid w:val="00C80933"/>
    <w:rsid w:val="00C819A5"/>
    <w:rsid w:val="00C81BA3"/>
    <w:rsid w:val="00C81BDF"/>
    <w:rsid w:val="00C824D3"/>
    <w:rsid w:val="00C824DB"/>
    <w:rsid w:val="00C83212"/>
    <w:rsid w:val="00C8511D"/>
    <w:rsid w:val="00C85BE9"/>
    <w:rsid w:val="00C86B97"/>
    <w:rsid w:val="00C8707B"/>
    <w:rsid w:val="00C87573"/>
    <w:rsid w:val="00C87764"/>
    <w:rsid w:val="00C87C1E"/>
    <w:rsid w:val="00C93D17"/>
    <w:rsid w:val="00C9508B"/>
    <w:rsid w:val="00C972DB"/>
    <w:rsid w:val="00CA05FD"/>
    <w:rsid w:val="00CA10C0"/>
    <w:rsid w:val="00CA446A"/>
    <w:rsid w:val="00CA573B"/>
    <w:rsid w:val="00CA5D75"/>
    <w:rsid w:val="00CA7A88"/>
    <w:rsid w:val="00CB09B9"/>
    <w:rsid w:val="00CB0BAE"/>
    <w:rsid w:val="00CB1286"/>
    <w:rsid w:val="00CB2F46"/>
    <w:rsid w:val="00CB3385"/>
    <w:rsid w:val="00CB3D7F"/>
    <w:rsid w:val="00CB5802"/>
    <w:rsid w:val="00CB5F37"/>
    <w:rsid w:val="00CC2333"/>
    <w:rsid w:val="00CC5D98"/>
    <w:rsid w:val="00CC7D16"/>
    <w:rsid w:val="00CD0FAF"/>
    <w:rsid w:val="00CD1585"/>
    <w:rsid w:val="00CD1AFC"/>
    <w:rsid w:val="00CD3135"/>
    <w:rsid w:val="00CD3531"/>
    <w:rsid w:val="00CD4267"/>
    <w:rsid w:val="00CD6787"/>
    <w:rsid w:val="00CD71CE"/>
    <w:rsid w:val="00CE0ADF"/>
    <w:rsid w:val="00CE1565"/>
    <w:rsid w:val="00CE2111"/>
    <w:rsid w:val="00CE2414"/>
    <w:rsid w:val="00CE3557"/>
    <w:rsid w:val="00CE47B9"/>
    <w:rsid w:val="00CE50FC"/>
    <w:rsid w:val="00CE7340"/>
    <w:rsid w:val="00CE73F8"/>
    <w:rsid w:val="00CE7EDC"/>
    <w:rsid w:val="00CF0D7D"/>
    <w:rsid w:val="00CF18E2"/>
    <w:rsid w:val="00CF2C3A"/>
    <w:rsid w:val="00CF494C"/>
    <w:rsid w:val="00CF4DEC"/>
    <w:rsid w:val="00CF4FBF"/>
    <w:rsid w:val="00CF6C3B"/>
    <w:rsid w:val="00CF6CDF"/>
    <w:rsid w:val="00CF70BB"/>
    <w:rsid w:val="00CF753A"/>
    <w:rsid w:val="00CF769F"/>
    <w:rsid w:val="00D000B5"/>
    <w:rsid w:val="00D00263"/>
    <w:rsid w:val="00D00361"/>
    <w:rsid w:val="00D00BA7"/>
    <w:rsid w:val="00D00F84"/>
    <w:rsid w:val="00D00FA6"/>
    <w:rsid w:val="00D01468"/>
    <w:rsid w:val="00D02B53"/>
    <w:rsid w:val="00D034EF"/>
    <w:rsid w:val="00D05920"/>
    <w:rsid w:val="00D063C3"/>
    <w:rsid w:val="00D06C00"/>
    <w:rsid w:val="00D11858"/>
    <w:rsid w:val="00D11B61"/>
    <w:rsid w:val="00D126D5"/>
    <w:rsid w:val="00D129CD"/>
    <w:rsid w:val="00D12DC4"/>
    <w:rsid w:val="00D14555"/>
    <w:rsid w:val="00D15B71"/>
    <w:rsid w:val="00D17972"/>
    <w:rsid w:val="00D17AA8"/>
    <w:rsid w:val="00D17AE6"/>
    <w:rsid w:val="00D201CF"/>
    <w:rsid w:val="00D20BEA"/>
    <w:rsid w:val="00D20E1B"/>
    <w:rsid w:val="00D20F9E"/>
    <w:rsid w:val="00D20FB9"/>
    <w:rsid w:val="00D213DF"/>
    <w:rsid w:val="00D23522"/>
    <w:rsid w:val="00D23BF4"/>
    <w:rsid w:val="00D24470"/>
    <w:rsid w:val="00D24792"/>
    <w:rsid w:val="00D24E47"/>
    <w:rsid w:val="00D2717B"/>
    <w:rsid w:val="00D27C7D"/>
    <w:rsid w:val="00D30908"/>
    <w:rsid w:val="00D31057"/>
    <w:rsid w:val="00D316FE"/>
    <w:rsid w:val="00D327D5"/>
    <w:rsid w:val="00D32B79"/>
    <w:rsid w:val="00D332B9"/>
    <w:rsid w:val="00D33605"/>
    <w:rsid w:val="00D337DD"/>
    <w:rsid w:val="00D363A5"/>
    <w:rsid w:val="00D36426"/>
    <w:rsid w:val="00D3725E"/>
    <w:rsid w:val="00D40368"/>
    <w:rsid w:val="00D41ECF"/>
    <w:rsid w:val="00D42575"/>
    <w:rsid w:val="00D4294B"/>
    <w:rsid w:val="00D443C7"/>
    <w:rsid w:val="00D4457E"/>
    <w:rsid w:val="00D457B6"/>
    <w:rsid w:val="00D458B9"/>
    <w:rsid w:val="00D47EA5"/>
    <w:rsid w:val="00D506B5"/>
    <w:rsid w:val="00D507C6"/>
    <w:rsid w:val="00D50DEB"/>
    <w:rsid w:val="00D5156F"/>
    <w:rsid w:val="00D53565"/>
    <w:rsid w:val="00D53F55"/>
    <w:rsid w:val="00D54DE0"/>
    <w:rsid w:val="00D557C4"/>
    <w:rsid w:val="00D55EA2"/>
    <w:rsid w:val="00D5640D"/>
    <w:rsid w:val="00D56A03"/>
    <w:rsid w:val="00D56BB7"/>
    <w:rsid w:val="00D5709A"/>
    <w:rsid w:val="00D57985"/>
    <w:rsid w:val="00D60CDA"/>
    <w:rsid w:val="00D60FF8"/>
    <w:rsid w:val="00D6272E"/>
    <w:rsid w:val="00D63B78"/>
    <w:rsid w:val="00D64F96"/>
    <w:rsid w:val="00D666CA"/>
    <w:rsid w:val="00D67F18"/>
    <w:rsid w:val="00D7143E"/>
    <w:rsid w:val="00D71DAD"/>
    <w:rsid w:val="00D726E7"/>
    <w:rsid w:val="00D7355E"/>
    <w:rsid w:val="00D74648"/>
    <w:rsid w:val="00D75FCE"/>
    <w:rsid w:val="00D76203"/>
    <w:rsid w:val="00D80B64"/>
    <w:rsid w:val="00D80E3B"/>
    <w:rsid w:val="00D81A9D"/>
    <w:rsid w:val="00D8422A"/>
    <w:rsid w:val="00D845C2"/>
    <w:rsid w:val="00D858BE"/>
    <w:rsid w:val="00D85D79"/>
    <w:rsid w:val="00D86085"/>
    <w:rsid w:val="00D8647B"/>
    <w:rsid w:val="00D86B61"/>
    <w:rsid w:val="00D91903"/>
    <w:rsid w:val="00D92A44"/>
    <w:rsid w:val="00D93447"/>
    <w:rsid w:val="00D94009"/>
    <w:rsid w:val="00D9410A"/>
    <w:rsid w:val="00D9496F"/>
    <w:rsid w:val="00D9555E"/>
    <w:rsid w:val="00D96454"/>
    <w:rsid w:val="00D97F14"/>
    <w:rsid w:val="00DA0DA4"/>
    <w:rsid w:val="00DA178F"/>
    <w:rsid w:val="00DA1ED8"/>
    <w:rsid w:val="00DA2A1B"/>
    <w:rsid w:val="00DA5F4B"/>
    <w:rsid w:val="00DA7C77"/>
    <w:rsid w:val="00DB083A"/>
    <w:rsid w:val="00DB11F5"/>
    <w:rsid w:val="00DB1B0C"/>
    <w:rsid w:val="00DB1E32"/>
    <w:rsid w:val="00DB1F52"/>
    <w:rsid w:val="00DB25A7"/>
    <w:rsid w:val="00DB58AD"/>
    <w:rsid w:val="00DB5923"/>
    <w:rsid w:val="00DB5E91"/>
    <w:rsid w:val="00DB7307"/>
    <w:rsid w:val="00DC1728"/>
    <w:rsid w:val="00DC185C"/>
    <w:rsid w:val="00DC26F2"/>
    <w:rsid w:val="00DC2CE6"/>
    <w:rsid w:val="00DC4068"/>
    <w:rsid w:val="00DC59DD"/>
    <w:rsid w:val="00DC66E8"/>
    <w:rsid w:val="00DC6C0A"/>
    <w:rsid w:val="00DC7897"/>
    <w:rsid w:val="00DD07E3"/>
    <w:rsid w:val="00DD11E2"/>
    <w:rsid w:val="00DD2C7E"/>
    <w:rsid w:val="00DD36A9"/>
    <w:rsid w:val="00DD53B2"/>
    <w:rsid w:val="00DD6D05"/>
    <w:rsid w:val="00DD7517"/>
    <w:rsid w:val="00DD7DEF"/>
    <w:rsid w:val="00DE00B7"/>
    <w:rsid w:val="00DE01B1"/>
    <w:rsid w:val="00DE1F8B"/>
    <w:rsid w:val="00DE2BA2"/>
    <w:rsid w:val="00DE3ED3"/>
    <w:rsid w:val="00DE7F6C"/>
    <w:rsid w:val="00DF0702"/>
    <w:rsid w:val="00DF1A7F"/>
    <w:rsid w:val="00DF1DCA"/>
    <w:rsid w:val="00DF29F5"/>
    <w:rsid w:val="00DF4098"/>
    <w:rsid w:val="00DF54BE"/>
    <w:rsid w:val="00E019D0"/>
    <w:rsid w:val="00E030C4"/>
    <w:rsid w:val="00E033AF"/>
    <w:rsid w:val="00E03712"/>
    <w:rsid w:val="00E04761"/>
    <w:rsid w:val="00E06C58"/>
    <w:rsid w:val="00E104F2"/>
    <w:rsid w:val="00E11378"/>
    <w:rsid w:val="00E11A1F"/>
    <w:rsid w:val="00E121E9"/>
    <w:rsid w:val="00E123AB"/>
    <w:rsid w:val="00E134D4"/>
    <w:rsid w:val="00E16A89"/>
    <w:rsid w:val="00E170B9"/>
    <w:rsid w:val="00E20FF4"/>
    <w:rsid w:val="00E213D6"/>
    <w:rsid w:val="00E227F0"/>
    <w:rsid w:val="00E22859"/>
    <w:rsid w:val="00E22DD4"/>
    <w:rsid w:val="00E232B5"/>
    <w:rsid w:val="00E23CD4"/>
    <w:rsid w:val="00E240A2"/>
    <w:rsid w:val="00E2567D"/>
    <w:rsid w:val="00E25825"/>
    <w:rsid w:val="00E25DF4"/>
    <w:rsid w:val="00E25EC9"/>
    <w:rsid w:val="00E26E8F"/>
    <w:rsid w:val="00E30448"/>
    <w:rsid w:val="00E30510"/>
    <w:rsid w:val="00E30707"/>
    <w:rsid w:val="00E32090"/>
    <w:rsid w:val="00E32A08"/>
    <w:rsid w:val="00E3388A"/>
    <w:rsid w:val="00E34135"/>
    <w:rsid w:val="00E34964"/>
    <w:rsid w:val="00E35F35"/>
    <w:rsid w:val="00E35F6B"/>
    <w:rsid w:val="00E366D4"/>
    <w:rsid w:val="00E36AC6"/>
    <w:rsid w:val="00E36DED"/>
    <w:rsid w:val="00E370EA"/>
    <w:rsid w:val="00E37882"/>
    <w:rsid w:val="00E409C2"/>
    <w:rsid w:val="00E41051"/>
    <w:rsid w:val="00E422DA"/>
    <w:rsid w:val="00E4297D"/>
    <w:rsid w:val="00E42DE0"/>
    <w:rsid w:val="00E43178"/>
    <w:rsid w:val="00E4396B"/>
    <w:rsid w:val="00E43BE2"/>
    <w:rsid w:val="00E45412"/>
    <w:rsid w:val="00E459B7"/>
    <w:rsid w:val="00E46128"/>
    <w:rsid w:val="00E47068"/>
    <w:rsid w:val="00E475D9"/>
    <w:rsid w:val="00E47C98"/>
    <w:rsid w:val="00E47F0E"/>
    <w:rsid w:val="00E50861"/>
    <w:rsid w:val="00E50B29"/>
    <w:rsid w:val="00E50EEF"/>
    <w:rsid w:val="00E514A5"/>
    <w:rsid w:val="00E51C42"/>
    <w:rsid w:val="00E5410C"/>
    <w:rsid w:val="00E54EB0"/>
    <w:rsid w:val="00E5663D"/>
    <w:rsid w:val="00E5782D"/>
    <w:rsid w:val="00E57889"/>
    <w:rsid w:val="00E60846"/>
    <w:rsid w:val="00E63211"/>
    <w:rsid w:val="00E63766"/>
    <w:rsid w:val="00E63F4A"/>
    <w:rsid w:val="00E652BD"/>
    <w:rsid w:val="00E67644"/>
    <w:rsid w:val="00E70590"/>
    <w:rsid w:val="00E714B7"/>
    <w:rsid w:val="00E718CA"/>
    <w:rsid w:val="00E71BB1"/>
    <w:rsid w:val="00E729FE"/>
    <w:rsid w:val="00E738BC"/>
    <w:rsid w:val="00E75B3A"/>
    <w:rsid w:val="00E76909"/>
    <w:rsid w:val="00E77B58"/>
    <w:rsid w:val="00E803DC"/>
    <w:rsid w:val="00E81048"/>
    <w:rsid w:val="00E81AD9"/>
    <w:rsid w:val="00E83EF8"/>
    <w:rsid w:val="00E90B72"/>
    <w:rsid w:val="00E91E93"/>
    <w:rsid w:val="00E9406C"/>
    <w:rsid w:val="00E94966"/>
    <w:rsid w:val="00E94E61"/>
    <w:rsid w:val="00E9746D"/>
    <w:rsid w:val="00E97C62"/>
    <w:rsid w:val="00EA0B99"/>
    <w:rsid w:val="00EA4C99"/>
    <w:rsid w:val="00EA5BBE"/>
    <w:rsid w:val="00EA6EAD"/>
    <w:rsid w:val="00EA79DE"/>
    <w:rsid w:val="00EB052B"/>
    <w:rsid w:val="00EB218E"/>
    <w:rsid w:val="00EB38B9"/>
    <w:rsid w:val="00EB3D93"/>
    <w:rsid w:val="00EB4CAB"/>
    <w:rsid w:val="00EB65EF"/>
    <w:rsid w:val="00EB6763"/>
    <w:rsid w:val="00EB71F5"/>
    <w:rsid w:val="00EC1166"/>
    <w:rsid w:val="00EC2A68"/>
    <w:rsid w:val="00EC2C76"/>
    <w:rsid w:val="00EC3513"/>
    <w:rsid w:val="00EC4303"/>
    <w:rsid w:val="00EC4623"/>
    <w:rsid w:val="00EC506F"/>
    <w:rsid w:val="00EC5417"/>
    <w:rsid w:val="00EC5926"/>
    <w:rsid w:val="00EC5C80"/>
    <w:rsid w:val="00EC6E3B"/>
    <w:rsid w:val="00EC74AC"/>
    <w:rsid w:val="00EC7A52"/>
    <w:rsid w:val="00ED2A19"/>
    <w:rsid w:val="00ED3BC9"/>
    <w:rsid w:val="00ED4067"/>
    <w:rsid w:val="00ED5F7A"/>
    <w:rsid w:val="00ED74F3"/>
    <w:rsid w:val="00ED74F8"/>
    <w:rsid w:val="00ED7FE2"/>
    <w:rsid w:val="00EE071C"/>
    <w:rsid w:val="00EE124F"/>
    <w:rsid w:val="00EE13B3"/>
    <w:rsid w:val="00EE14F4"/>
    <w:rsid w:val="00EE2192"/>
    <w:rsid w:val="00EE22D3"/>
    <w:rsid w:val="00EE3225"/>
    <w:rsid w:val="00EE53D4"/>
    <w:rsid w:val="00EE55B2"/>
    <w:rsid w:val="00EE6EEA"/>
    <w:rsid w:val="00EF08DF"/>
    <w:rsid w:val="00EF0BE2"/>
    <w:rsid w:val="00EF0CAB"/>
    <w:rsid w:val="00EF12A3"/>
    <w:rsid w:val="00EF2446"/>
    <w:rsid w:val="00EF288A"/>
    <w:rsid w:val="00EF3F9D"/>
    <w:rsid w:val="00EF45C5"/>
    <w:rsid w:val="00EF4F35"/>
    <w:rsid w:val="00EF5008"/>
    <w:rsid w:val="00EF72CD"/>
    <w:rsid w:val="00EF7AC9"/>
    <w:rsid w:val="00F00526"/>
    <w:rsid w:val="00F05BD3"/>
    <w:rsid w:val="00F066CF"/>
    <w:rsid w:val="00F0781E"/>
    <w:rsid w:val="00F11C06"/>
    <w:rsid w:val="00F11CEB"/>
    <w:rsid w:val="00F120B1"/>
    <w:rsid w:val="00F14488"/>
    <w:rsid w:val="00F14A90"/>
    <w:rsid w:val="00F17315"/>
    <w:rsid w:val="00F20797"/>
    <w:rsid w:val="00F20E33"/>
    <w:rsid w:val="00F21CBC"/>
    <w:rsid w:val="00F23A0F"/>
    <w:rsid w:val="00F24FC0"/>
    <w:rsid w:val="00F25858"/>
    <w:rsid w:val="00F258C9"/>
    <w:rsid w:val="00F25A50"/>
    <w:rsid w:val="00F25F2A"/>
    <w:rsid w:val="00F26229"/>
    <w:rsid w:val="00F26BF3"/>
    <w:rsid w:val="00F302C9"/>
    <w:rsid w:val="00F30697"/>
    <w:rsid w:val="00F31662"/>
    <w:rsid w:val="00F318AB"/>
    <w:rsid w:val="00F34676"/>
    <w:rsid w:val="00F450B2"/>
    <w:rsid w:val="00F5079D"/>
    <w:rsid w:val="00F51C0D"/>
    <w:rsid w:val="00F528BB"/>
    <w:rsid w:val="00F52B61"/>
    <w:rsid w:val="00F5456D"/>
    <w:rsid w:val="00F54CE7"/>
    <w:rsid w:val="00F55DA3"/>
    <w:rsid w:val="00F5646D"/>
    <w:rsid w:val="00F56C11"/>
    <w:rsid w:val="00F56F0D"/>
    <w:rsid w:val="00F579E8"/>
    <w:rsid w:val="00F60E78"/>
    <w:rsid w:val="00F61149"/>
    <w:rsid w:val="00F61DFB"/>
    <w:rsid w:val="00F62FC0"/>
    <w:rsid w:val="00F634F9"/>
    <w:rsid w:val="00F66886"/>
    <w:rsid w:val="00F6692E"/>
    <w:rsid w:val="00F67B98"/>
    <w:rsid w:val="00F67E57"/>
    <w:rsid w:val="00F71404"/>
    <w:rsid w:val="00F71F81"/>
    <w:rsid w:val="00F7384B"/>
    <w:rsid w:val="00F7455A"/>
    <w:rsid w:val="00F74E2F"/>
    <w:rsid w:val="00F7510A"/>
    <w:rsid w:val="00F763A1"/>
    <w:rsid w:val="00F77773"/>
    <w:rsid w:val="00F801E6"/>
    <w:rsid w:val="00F8049B"/>
    <w:rsid w:val="00F82036"/>
    <w:rsid w:val="00F8204C"/>
    <w:rsid w:val="00F83D54"/>
    <w:rsid w:val="00F8443A"/>
    <w:rsid w:val="00F859D1"/>
    <w:rsid w:val="00F85D18"/>
    <w:rsid w:val="00F8705F"/>
    <w:rsid w:val="00F87C38"/>
    <w:rsid w:val="00F903B5"/>
    <w:rsid w:val="00F9163D"/>
    <w:rsid w:val="00F936DC"/>
    <w:rsid w:val="00F94EE2"/>
    <w:rsid w:val="00F95582"/>
    <w:rsid w:val="00F97A07"/>
    <w:rsid w:val="00FA247D"/>
    <w:rsid w:val="00FA25B0"/>
    <w:rsid w:val="00FA26EE"/>
    <w:rsid w:val="00FA2880"/>
    <w:rsid w:val="00FA2A29"/>
    <w:rsid w:val="00FA3830"/>
    <w:rsid w:val="00FA430B"/>
    <w:rsid w:val="00FA7712"/>
    <w:rsid w:val="00FB0B38"/>
    <w:rsid w:val="00FB251F"/>
    <w:rsid w:val="00FB2C37"/>
    <w:rsid w:val="00FB308B"/>
    <w:rsid w:val="00FB34AE"/>
    <w:rsid w:val="00FB3C9A"/>
    <w:rsid w:val="00FB5BCB"/>
    <w:rsid w:val="00FB7D49"/>
    <w:rsid w:val="00FC0A21"/>
    <w:rsid w:val="00FC260B"/>
    <w:rsid w:val="00FC38AB"/>
    <w:rsid w:val="00FC39B4"/>
    <w:rsid w:val="00FC3E27"/>
    <w:rsid w:val="00FC5862"/>
    <w:rsid w:val="00FC60D4"/>
    <w:rsid w:val="00FC645B"/>
    <w:rsid w:val="00FD02C9"/>
    <w:rsid w:val="00FD0899"/>
    <w:rsid w:val="00FD0C75"/>
    <w:rsid w:val="00FD2E2E"/>
    <w:rsid w:val="00FD3946"/>
    <w:rsid w:val="00FD5081"/>
    <w:rsid w:val="00FD5F46"/>
    <w:rsid w:val="00FD7F75"/>
    <w:rsid w:val="00FE1280"/>
    <w:rsid w:val="00FE332B"/>
    <w:rsid w:val="00FE3AAB"/>
    <w:rsid w:val="00FE3F95"/>
    <w:rsid w:val="00FE544B"/>
    <w:rsid w:val="00FE56D4"/>
    <w:rsid w:val="00FE5D9D"/>
    <w:rsid w:val="00FE639F"/>
    <w:rsid w:val="00FE647D"/>
    <w:rsid w:val="00FE6DC3"/>
    <w:rsid w:val="00FF01FF"/>
    <w:rsid w:val="00FF0238"/>
    <w:rsid w:val="00FF0379"/>
    <w:rsid w:val="00FF0FF6"/>
    <w:rsid w:val="00FF1881"/>
    <w:rsid w:val="00FF2CFB"/>
    <w:rsid w:val="00FF45E6"/>
    <w:rsid w:val="00FF63EB"/>
    <w:rsid w:val="00FF6AD1"/>
    <w:rsid w:val="00FF6D2C"/>
    <w:rsid w:val="00FF6DAF"/>
    <w:rsid w:val="00FF7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35CF6EEC"/>
  <w15:docId w15:val="{84A9B95B-9F94-4E09-9AA3-7F909D88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30"/>
    <w:pPr>
      <w:spacing w:after="0" w:line="360" w:lineRule="auto"/>
    </w:pPr>
    <w:rPr>
      <w:rFonts w:ascii="Univers" w:eastAsia="Times New Roman" w:hAnsi="Univers" w:cs="Times New Roman"/>
      <w:sz w:val="24"/>
      <w:szCs w:val="20"/>
      <w:lang w:val="en-US"/>
    </w:rPr>
  </w:style>
  <w:style w:type="paragraph" w:styleId="Heading1">
    <w:name w:val="heading 1"/>
    <w:basedOn w:val="Normal"/>
    <w:next w:val="Normal"/>
    <w:link w:val="Heading1Char"/>
    <w:uiPriority w:val="9"/>
    <w:qFormat/>
    <w:rsid w:val="008421CD"/>
    <w:pPr>
      <w:spacing w:before="240" w:after="480"/>
      <w:jc w:val="center"/>
      <w:outlineLvl w:val="0"/>
    </w:pPr>
    <w:rPr>
      <w:b/>
      <w:caps/>
      <w:sz w:val="40"/>
      <w:szCs w:val="40"/>
    </w:rPr>
  </w:style>
  <w:style w:type="paragraph" w:styleId="Heading2">
    <w:name w:val="heading 2"/>
    <w:basedOn w:val="Normal"/>
    <w:next w:val="Normal"/>
    <w:link w:val="Heading2Char"/>
    <w:uiPriority w:val="9"/>
    <w:unhideWhenUsed/>
    <w:qFormat/>
    <w:rsid w:val="008421CD"/>
    <w:pPr>
      <w:spacing w:before="120" w:after="120" w:line="480" w:lineRule="auto"/>
      <w:jc w:val="center"/>
      <w:outlineLvl w:val="1"/>
    </w:pPr>
    <w:rPr>
      <w:b/>
      <w:caps/>
      <w:sz w:val="32"/>
    </w:rPr>
  </w:style>
  <w:style w:type="paragraph" w:styleId="Heading3">
    <w:name w:val="heading 3"/>
    <w:basedOn w:val="Normal"/>
    <w:next w:val="Normal"/>
    <w:link w:val="Heading3Char"/>
    <w:uiPriority w:val="9"/>
    <w:unhideWhenUsed/>
    <w:qFormat/>
    <w:rsid w:val="00031130"/>
    <w:pPr>
      <w:keepNext/>
      <w:keepLines/>
      <w:spacing w:before="120" w:after="120" w:line="480" w:lineRule="auto"/>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031130"/>
    <w:pPr>
      <w:keepNext/>
      <w:keepLines/>
      <w:spacing w:after="24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4178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B316D"/>
    <w:pPr>
      <w:keepNext/>
      <w:tabs>
        <w:tab w:val="left" w:pos="1620"/>
        <w:tab w:val="left" w:pos="7920"/>
      </w:tabs>
      <w:outlineLvl w:val="5"/>
    </w:pPr>
    <w:rPr>
      <w:rFonts w:ascii="Times New Roman" w:hAnsi="Times New Roman"/>
      <w:b/>
    </w:rPr>
  </w:style>
  <w:style w:type="paragraph" w:styleId="Heading7">
    <w:name w:val="heading 7"/>
    <w:basedOn w:val="Normal"/>
    <w:next w:val="Normal"/>
    <w:link w:val="Heading7Char"/>
    <w:uiPriority w:val="9"/>
    <w:semiHidden/>
    <w:unhideWhenUsed/>
    <w:qFormat/>
    <w:rsid w:val="00FA38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E56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B316D"/>
    <w:rPr>
      <w:rFonts w:ascii="Times New Roman" w:eastAsia="Times New Roman" w:hAnsi="Times New Roman" w:cs="Times New Roman"/>
      <w:b/>
      <w:sz w:val="24"/>
      <w:szCs w:val="20"/>
      <w:lang w:val="en-US"/>
    </w:rPr>
  </w:style>
  <w:style w:type="paragraph" w:styleId="Header">
    <w:name w:val="header"/>
    <w:basedOn w:val="Normal"/>
    <w:link w:val="HeaderChar"/>
    <w:rsid w:val="001B316D"/>
    <w:pPr>
      <w:tabs>
        <w:tab w:val="center" w:pos="4320"/>
        <w:tab w:val="right" w:pos="8640"/>
      </w:tabs>
    </w:pPr>
  </w:style>
  <w:style w:type="character" w:customStyle="1" w:styleId="HeaderChar">
    <w:name w:val="Header Char"/>
    <w:basedOn w:val="DefaultParagraphFont"/>
    <w:link w:val="Header"/>
    <w:rsid w:val="001B316D"/>
    <w:rPr>
      <w:rFonts w:ascii="Univers" w:eastAsia="Times New Roman" w:hAnsi="Univers" w:cs="Times New Roman"/>
      <w:sz w:val="24"/>
      <w:szCs w:val="20"/>
      <w:lang w:val="en-US"/>
    </w:rPr>
  </w:style>
  <w:style w:type="character" w:customStyle="1" w:styleId="Heading1Char">
    <w:name w:val="Heading 1 Char"/>
    <w:basedOn w:val="DefaultParagraphFont"/>
    <w:link w:val="Heading1"/>
    <w:uiPriority w:val="9"/>
    <w:rsid w:val="008421CD"/>
    <w:rPr>
      <w:rFonts w:ascii="Univers" w:eastAsia="Times New Roman" w:hAnsi="Univers" w:cs="Times New Roman"/>
      <w:b/>
      <w:caps/>
      <w:sz w:val="40"/>
      <w:szCs w:val="40"/>
      <w:lang w:val="en-US"/>
    </w:rPr>
  </w:style>
  <w:style w:type="character" w:customStyle="1" w:styleId="Heading3Char">
    <w:name w:val="Heading 3 Char"/>
    <w:basedOn w:val="DefaultParagraphFont"/>
    <w:link w:val="Heading3"/>
    <w:uiPriority w:val="9"/>
    <w:rsid w:val="00031130"/>
    <w:rPr>
      <w:rFonts w:ascii="Univers" w:eastAsiaTheme="majorEastAsia" w:hAnsi="Univers" w:cstheme="majorBidi"/>
      <w:b/>
      <w:bCs/>
      <w:sz w:val="28"/>
      <w:szCs w:val="20"/>
      <w:lang w:val="en-US"/>
    </w:rPr>
  </w:style>
  <w:style w:type="character" w:styleId="FootnoteReference">
    <w:name w:val="footnote reference"/>
    <w:basedOn w:val="DefaultParagraphFont"/>
    <w:uiPriority w:val="99"/>
    <w:semiHidden/>
    <w:rsid w:val="001B316D"/>
    <w:rPr>
      <w:vertAlign w:val="superscript"/>
    </w:rPr>
  </w:style>
  <w:style w:type="paragraph" w:styleId="FootnoteText">
    <w:name w:val="footnote text"/>
    <w:basedOn w:val="Normal"/>
    <w:link w:val="FootnoteTextChar"/>
    <w:uiPriority w:val="99"/>
    <w:rsid w:val="001B316D"/>
    <w:rPr>
      <w:sz w:val="20"/>
    </w:rPr>
  </w:style>
  <w:style w:type="character" w:customStyle="1" w:styleId="FootnoteTextChar">
    <w:name w:val="Footnote Text Char"/>
    <w:basedOn w:val="DefaultParagraphFont"/>
    <w:link w:val="FootnoteText"/>
    <w:uiPriority w:val="99"/>
    <w:rsid w:val="001B316D"/>
    <w:rPr>
      <w:rFonts w:ascii="Univers" w:eastAsia="Times New Roman" w:hAnsi="Univers" w:cs="Times New Roman"/>
      <w:sz w:val="20"/>
      <w:szCs w:val="20"/>
      <w:lang w:val="en-US"/>
    </w:rPr>
  </w:style>
  <w:style w:type="paragraph" w:styleId="Footer">
    <w:name w:val="footer"/>
    <w:basedOn w:val="FootnoteText"/>
    <w:link w:val="FooterChar"/>
    <w:unhideWhenUsed/>
    <w:rsid w:val="00190270"/>
    <w:pPr>
      <w:spacing w:line="240" w:lineRule="auto"/>
    </w:pPr>
  </w:style>
  <w:style w:type="character" w:customStyle="1" w:styleId="FooterChar">
    <w:name w:val="Footer Char"/>
    <w:basedOn w:val="DefaultParagraphFont"/>
    <w:link w:val="Footer"/>
    <w:rsid w:val="00190270"/>
    <w:rPr>
      <w:rFonts w:ascii="Univers" w:eastAsia="Times New Roman" w:hAnsi="Univers" w:cs="Times New Roman"/>
      <w:sz w:val="20"/>
      <w:szCs w:val="20"/>
      <w:lang w:val="en-US"/>
    </w:rPr>
  </w:style>
  <w:style w:type="paragraph" w:styleId="BodyTextIndent">
    <w:name w:val="Body Text Indent"/>
    <w:basedOn w:val="Normal"/>
    <w:link w:val="BodyTextIndentChar"/>
    <w:rsid w:val="00956E61"/>
    <w:pPr>
      <w:widowControl w:val="0"/>
      <w:shd w:val="pct5" w:color="auto" w:fill="FFFFFF"/>
      <w:spacing w:after="240" w:line="480" w:lineRule="auto"/>
      <w:ind w:left="1440" w:hanging="1440"/>
      <w:jc w:val="both"/>
    </w:pPr>
  </w:style>
  <w:style w:type="character" w:customStyle="1" w:styleId="BodyTextIndentChar">
    <w:name w:val="Body Text Indent Char"/>
    <w:basedOn w:val="DefaultParagraphFont"/>
    <w:link w:val="BodyTextIndent"/>
    <w:rsid w:val="00956E61"/>
    <w:rPr>
      <w:rFonts w:ascii="Univers" w:eastAsia="Times New Roman" w:hAnsi="Univers" w:cs="Times New Roman"/>
      <w:sz w:val="24"/>
      <w:szCs w:val="20"/>
      <w:shd w:val="pct5" w:color="auto" w:fill="FFFFFF"/>
      <w:lang w:val="en-US"/>
    </w:rPr>
  </w:style>
  <w:style w:type="paragraph" w:styleId="EndnoteText">
    <w:name w:val="endnote text"/>
    <w:basedOn w:val="Normal"/>
    <w:link w:val="EndnoteTextChar"/>
    <w:uiPriority w:val="99"/>
    <w:unhideWhenUsed/>
    <w:rsid w:val="00743C09"/>
    <w:rPr>
      <w:sz w:val="20"/>
    </w:rPr>
  </w:style>
  <w:style w:type="character" w:customStyle="1" w:styleId="EndnoteTextChar">
    <w:name w:val="Endnote Text Char"/>
    <w:basedOn w:val="DefaultParagraphFont"/>
    <w:link w:val="EndnoteText"/>
    <w:uiPriority w:val="99"/>
    <w:rsid w:val="00743C09"/>
    <w:rPr>
      <w:rFonts w:ascii="Univers" w:eastAsia="Times New Roman" w:hAnsi="Univers" w:cs="Times New Roman"/>
      <w:sz w:val="20"/>
      <w:szCs w:val="20"/>
      <w:lang w:val="en-US"/>
    </w:rPr>
  </w:style>
  <w:style w:type="character" w:styleId="EndnoteReference">
    <w:name w:val="endnote reference"/>
    <w:basedOn w:val="DefaultParagraphFont"/>
    <w:uiPriority w:val="99"/>
    <w:semiHidden/>
    <w:unhideWhenUsed/>
    <w:rsid w:val="00743C09"/>
    <w:rPr>
      <w:vertAlign w:val="superscript"/>
    </w:rPr>
  </w:style>
  <w:style w:type="paragraph" w:styleId="TOC9">
    <w:name w:val="toc 9"/>
    <w:basedOn w:val="Normal"/>
    <w:next w:val="Normal"/>
    <w:uiPriority w:val="39"/>
    <w:rsid w:val="002E7CD5"/>
    <w:pPr>
      <w:tabs>
        <w:tab w:val="right" w:pos="9360"/>
      </w:tabs>
      <w:ind w:left="1680"/>
    </w:pPr>
    <w:rPr>
      <w:rFonts w:ascii="Times New Roman" w:hAnsi="Times New Roman"/>
      <w:sz w:val="20"/>
    </w:rPr>
  </w:style>
  <w:style w:type="character" w:customStyle="1" w:styleId="Heading2Char">
    <w:name w:val="Heading 2 Char"/>
    <w:basedOn w:val="DefaultParagraphFont"/>
    <w:link w:val="Heading2"/>
    <w:uiPriority w:val="9"/>
    <w:rsid w:val="008421CD"/>
    <w:rPr>
      <w:rFonts w:ascii="Univers" w:eastAsia="Times New Roman" w:hAnsi="Univers" w:cs="Times New Roman"/>
      <w:b/>
      <w:caps/>
      <w:sz w:val="32"/>
      <w:szCs w:val="20"/>
      <w:lang w:val="en-US"/>
    </w:rPr>
  </w:style>
  <w:style w:type="paragraph" w:styleId="BodyTextIndent2">
    <w:name w:val="Body Text Indent 2"/>
    <w:basedOn w:val="Normal"/>
    <w:link w:val="BodyTextIndent2Char"/>
    <w:uiPriority w:val="99"/>
    <w:unhideWhenUsed/>
    <w:rsid w:val="003A3F09"/>
    <w:pPr>
      <w:spacing w:after="120" w:line="480" w:lineRule="auto"/>
      <w:ind w:left="283"/>
    </w:pPr>
  </w:style>
  <w:style w:type="character" w:customStyle="1" w:styleId="BodyTextIndent2Char">
    <w:name w:val="Body Text Indent 2 Char"/>
    <w:basedOn w:val="DefaultParagraphFont"/>
    <w:link w:val="BodyTextIndent2"/>
    <w:uiPriority w:val="99"/>
    <w:rsid w:val="003A3F09"/>
    <w:rPr>
      <w:rFonts w:ascii="Univers" w:eastAsia="Times New Roman" w:hAnsi="Univers" w:cs="Times New Roman"/>
      <w:sz w:val="24"/>
      <w:szCs w:val="20"/>
      <w:lang w:val="en-US"/>
    </w:rPr>
  </w:style>
  <w:style w:type="character" w:customStyle="1" w:styleId="Heading4Char">
    <w:name w:val="Heading 4 Char"/>
    <w:basedOn w:val="DefaultParagraphFont"/>
    <w:link w:val="Heading4"/>
    <w:uiPriority w:val="9"/>
    <w:rsid w:val="00031130"/>
    <w:rPr>
      <w:rFonts w:ascii="Univers" w:eastAsiaTheme="majorEastAsia" w:hAnsi="Univers" w:cstheme="majorBidi"/>
      <w:b/>
      <w:bCs/>
      <w:iCs/>
      <w:sz w:val="26"/>
      <w:szCs w:val="20"/>
      <w:lang w:val="en-US"/>
    </w:rPr>
  </w:style>
  <w:style w:type="character" w:customStyle="1" w:styleId="Heading9Char">
    <w:name w:val="Heading 9 Char"/>
    <w:basedOn w:val="DefaultParagraphFont"/>
    <w:link w:val="Heading9"/>
    <w:uiPriority w:val="9"/>
    <w:semiHidden/>
    <w:rsid w:val="00BE56A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BE56AB"/>
    <w:pPr>
      <w:ind w:left="720"/>
      <w:contextualSpacing/>
    </w:pPr>
  </w:style>
  <w:style w:type="character" w:styleId="PageNumber">
    <w:name w:val="page number"/>
    <w:basedOn w:val="DefaultParagraphFont"/>
    <w:rsid w:val="005D7E35"/>
  </w:style>
  <w:style w:type="paragraph" w:styleId="BodyText">
    <w:name w:val="Body Text"/>
    <w:basedOn w:val="Normal"/>
    <w:link w:val="BodyTextChar"/>
    <w:uiPriority w:val="99"/>
    <w:semiHidden/>
    <w:unhideWhenUsed/>
    <w:rsid w:val="009260C1"/>
    <w:pPr>
      <w:spacing w:after="120"/>
    </w:pPr>
  </w:style>
  <w:style w:type="character" w:customStyle="1" w:styleId="BodyTextChar">
    <w:name w:val="Body Text Char"/>
    <w:basedOn w:val="DefaultParagraphFont"/>
    <w:link w:val="BodyText"/>
    <w:uiPriority w:val="99"/>
    <w:semiHidden/>
    <w:rsid w:val="009260C1"/>
    <w:rPr>
      <w:rFonts w:ascii="Univers" w:eastAsia="Times New Roman" w:hAnsi="Univers" w:cs="Times New Roman"/>
      <w:sz w:val="24"/>
      <w:szCs w:val="20"/>
      <w:lang w:val="en-US"/>
    </w:rPr>
  </w:style>
  <w:style w:type="character" w:customStyle="1" w:styleId="Heading5Char">
    <w:name w:val="Heading 5 Char"/>
    <w:basedOn w:val="DefaultParagraphFont"/>
    <w:link w:val="Heading5"/>
    <w:uiPriority w:val="9"/>
    <w:semiHidden/>
    <w:rsid w:val="00417893"/>
    <w:rPr>
      <w:rFonts w:asciiTheme="majorHAnsi" w:eastAsiaTheme="majorEastAsia" w:hAnsiTheme="majorHAnsi" w:cstheme="majorBidi"/>
      <w:color w:val="243F60" w:themeColor="accent1" w:themeShade="7F"/>
      <w:sz w:val="24"/>
      <w:szCs w:val="20"/>
      <w:lang w:val="en-US"/>
    </w:rPr>
  </w:style>
  <w:style w:type="paragraph" w:styleId="BlockText">
    <w:name w:val="Block Text"/>
    <w:basedOn w:val="Normal"/>
    <w:rsid w:val="00417893"/>
    <w:pPr>
      <w:widowControl w:val="0"/>
      <w:spacing w:after="240" w:line="480" w:lineRule="auto"/>
      <w:ind w:left="2127" w:right="713" w:hanging="2149"/>
      <w:jc w:val="both"/>
    </w:pPr>
  </w:style>
  <w:style w:type="character" w:customStyle="1" w:styleId="Heading7Char">
    <w:name w:val="Heading 7 Char"/>
    <w:basedOn w:val="DefaultParagraphFont"/>
    <w:link w:val="Heading7"/>
    <w:uiPriority w:val="9"/>
    <w:semiHidden/>
    <w:rsid w:val="00FA3830"/>
    <w:rPr>
      <w:rFonts w:asciiTheme="majorHAnsi" w:eastAsiaTheme="majorEastAsia" w:hAnsiTheme="majorHAnsi" w:cstheme="majorBidi"/>
      <w:i/>
      <w:iCs/>
      <w:color w:val="404040" w:themeColor="text1" w:themeTint="BF"/>
      <w:sz w:val="24"/>
      <w:szCs w:val="20"/>
      <w:lang w:val="en-US"/>
    </w:rPr>
  </w:style>
  <w:style w:type="character" w:styleId="Hyperlink">
    <w:name w:val="Hyperlink"/>
    <w:basedOn w:val="DefaultParagraphFont"/>
    <w:uiPriority w:val="99"/>
    <w:unhideWhenUsed/>
    <w:rsid w:val="00571448"/>
    <w:rPr>
      <w:color w:val="0000FF" w:themeColor="hyperlink"/>
      <w:u w:val="single"/>
    </w:rPr>
  </w:style>
  <w:style w:type="character" w:styleId="FollowedHyperlink">
    <w:name w:val="FollowedHyperlink"/>
    <w:basedOn w:val="DefaultParagraphFont"/>
    <w:uiPriority w:val="99"/>
    <w:semiHidden/>
    <w:unhideWhenUsed/>
    <w:rsid w:val="001543B1"/>
    <w:rPr>
      <w:color w:val="800080" w:themeColor="followedHyperlink"/>
      <w:u w:val="single"/>
    </w:rPr>
  </w:style>
  <w:style w:type="character" w:styleId="CommentReference">
    <w:name w:val="annotation reference"/>
    <w:basedOn w:val="DefaultParagraphFont"/>
    <w:uiPriority w:val="99"/>
    <w:semiHidden/>
    <w:unhideWhenUsed/>
    <w:rsid w:val="008903BF"/>
    <w:rPr>
      <w:sz w:val="16"/>
      <w:szCs w:val="16"/>
    </w:rPr>
  </w:style>
  <w:style w:type="paragraph" w:styleId="CommentText">
    <w:name w:val="annotation text"/>
    <w:basedOn w:val="Normal"/>
    <w:link w:val="CommentTextChar"/>
    <w:uiPriority w:val="99"/>
    <w:unhideWhenUsed/>
    <w:rsid w:val="008903BF"/>
    <w:rPr>
      <w:sz w:val="20"/>
    </w:rPr>
  </w:style>
  <w:style w:type="character" w:customStyle="1" w:styleId="CommentTextChar">
    <w:name w:val="Comment Text Char"/>
    <w:basedOn w:val="DefaultParagraphFont"/>
    <w:link w:val="CommentText"/>
    <w:uiPriority w:val="99"/>
    <w:rsid w:val="008903BF"/>
    <w:rPr>
      <w:rFonts w:ascii="Univers" w:eastAsia="Times New Roman" w:hAnsi="Univers" w:cs="Times New Roman"/>
      <w:sz w:val="20"/>
      <w:szCs w:val="20"/>
      <w:lang w:val="en-US"/>
    </w:rPr>
  </w:style>
  <w:style w:type="paragraph" w:styleId="BalloonText">
    <w:name w:val="Balloon Text"/>
    <w:basedOn w:val="Normal"/>
    <w:link w:val="BalloonTextChar"/>
    <w:uiPriority w:val="99"/>
    <w:semiHidden/>
    <w:unhideWhenUsed/>
    <w:rsid w:val="008903BF"/>
    <w:rPr>
      <w:rFonts w:ascii="Tahoma" w:hAnsi="Tahoma" w:cs="Tahoma"/>
      <w:sz w:val="16"/>
      <w:szCs w:val="16"/>
    </w:rPr>
  </w:style>
  <w:style w:type="character" w:customStyle="1" w:styleId="BalloonTextChar">
    <w:name w:val="Balloon Text Char"/>
    <w:basedOn w:val="DefaultParagraphFont"/>
    <w:link w:val="BalloonText"/>
    <w:uiPriority w:val="99"/>
    <w:semiHidden/>
    <w:rsid w:val="008903BF"/>
    <w:rPr>
      <w:rFonts w:ascii="Tahoma" w:eastAsia="Times New Roman" w:hAnsi="Tahoma" w:cs="Tahoma"/>
      <w:sz w:val="16"/>
      <w:szCs w:val="16"/>
      <w:lang w:val="en-US"/>
    </w:rPr>
  </w:style>
  <w:style w:type="paragraph" w:styleId="Revision">
    <w:name w:val="Revision"/>
    <w:hidden/>
    <w:uiPriority w:val="99"/>
    <w:semiHidden/>
    <w:rsid w:val="00AC76A7"/>
    <w:pPr>
      <w:spacing w:after="0" w:line="240" w:lineRule="auto"/>
    </w:pPr>
    <w:rPr>
      <w:rFonts w:ascii="Univers" w:eastAsia="Times New Roman" w:hAnsi="Univers" w:cs="Times New Roman"/>
      <w:sz w:val="24"/>
      <w:szCs w:val="20"/>
      <w:lang w:val="en-US"/>
    </w:rPr>
  </w:style>
  <w:style w:type="paragraph" w:styleId="TOCHeading">
    <w:name w:val="TOC Heading"/>
    <w:basedOn w:val="Heading1"/>
    <w:next w:val="Normal"/>
    <w:uiPriority w:val="39"/>
    <w:unhideWhenUsed/>
    <w:qFormat/>
    <w:rsid w:val="005C42DB"/>
    <w:pPr>
      <w:spacing w:line="259" w:lineRule="auto"/>
      <w:outlineLvl w:val="9"/>
    </w:pPr>
    <w:rPr>
      <w:b w:val="0"/>
      <w:bCs/>
      <w:sz w:val="32"/>
      <w:szCs w:val="32"/>
    </w:rPr>
  </w:style>
  <w:style w:type="paragraph" w:styleId="TOC2">
    <w:name w:val="toc 2"/>
    <w:basedOn w:val="Normal"/>
    <w:next w:val="Normal"/>
    <w:autoRedefine/>
    <w:uiPriority w:val="39"/>
    <w:unhideWhenUsed/>
    <w:rsid w:val="005C42DB"/>
    <w:pPr>
      <w:spacing w:after="100" w:line="259" w:lineRule="auto"/>
      <w:ind w:left="220"/>
    </w:pPr>
    <w:rPr>
      <w:rFonts w:asciiTheme="minorHAnsi" w:eastAsiaTheme="minorEastAsia" w:hAnsiTheme="minorHAnsi"/>
      <w:sz w:val="22"/>
      <w:szCs w:val="22"/>
    </w:rPr>
  </w:style>
  <w:style w:type="paragraph" w:styleId="TOC1">
    <w:name w:val="toc 1"/>
    <w:basedOn w:val="Normal"/>
    <w:next w:val="Normal"/>
    <w:link w:val="TOC1Char"/>
    <w:autoRedefine/>
    <w:uiPriority w:val="39"/>
    <w:unhideWhenUsed/>
    <w:rsid w:val="00C608C9"/>
    <w:pPr>
      <w:spacing w:after="100" w:line="276"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5C42DB"/>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C13D0"/>
    <w:pPr>
      <w:spacing w:after="100" w:line="259" w:lineRule="auto"/>
      <w:ind w:left="660"/>
    </w:pPr>
    <w:rPr>
      <w:rFonts w:asciiTheme="minorHAnsi" w:eastAsiaTheme="minorEastAsia" w:hAnsiTheme="minorHAnsi" w:cstheme="minorBidi"/>
      <w:sz w:val="22"/>
      <w:szCs w:val="22"/>
      <w:lang w:val="en-CA" w:eastAsia="en-CA"/>
    </w:rPr>
  </w:style>
  <w:style w:type="paragraph" w:styleId="TOC5">
    <w:name w:val="toc 5"/>
    <w:basedOn w:val="Normal"/>
    <w:next w:val="Normal"/>
    <w:autoRedefine/>
    <w:uiPriority w:val="39"/>
    <w:unhideWhenUsed/>
    <w:rsid w:val="009C13D0"/>
    <w:pPr>
      <w:spacing w:after="100" w:line="259" w:lineRule="auto"/>
      <w:ind w:left="880"/>
    </w:pPr>
    <w:rPr>
      <w:rFonts w:asciiTheme="minorHAnsi" w:eastAsiaTheme="minorEastAsia" w:hAnsiTheme="minorHAnsi" w:cstheme="minorBidi"/>
      <w:sz w:val="22"/>
      <w:szCs w:val="22"/>
      <w:lang w:val="en-CA" w:eastAsia="en-CA"/>
    </w:rPr>
  </w:style>
  <w:style w:type="paragraph" w:styleId="TOC6">
    <w:name w:val="toc 6"/>
    <w:basedOn w:val="Normal"/>
    <w:next w:val="Normal"/>
    <w:autoRedefine/>
    <w:uiPriority w:val="39"/>
    <w:unhideWhenUsed/>
    <w:rsid w:val="009C13D0"/>
    <w:pPr>
      <w:spacing w:after="100" w:line="259" w:lineRule="auto"/>
      <w:ind w:left="1100"/>
    </w:pPr>
    <w:rPr>
      <w:rFonts w:asciiTheme="minorHAnsi" w:eastAsiaTheme="minorEastAsia" w:hAnsiTheme="minorHAnsi" w:cstheme="minorBidi"/>
      <w:sz w:val="22"/>
      <w:szCs w:val="22"/>
      <w:lang w:val="en-CA" w:eastAsia="en-CA"/>
    </w:rPr>
  </w:style>
  <w:style w:type="paragraph" w:styleId="TOC7">
    <w:name w:val="toc 7"/>
    <w:basedOn w:val="Normal"/>
    <w:next w:val="Normal"/>
    <w:autoRedefine/>
    <w:uiPriority w:val="39"/>
    <w:unhideWhenUsed/>
    <w:rsid w:val="009C13D0"/>
    <w:pPr>
      <w:spacing w:after="100" w:line="259" w:lineRule="auto"/>
      <w:ind w:left="1320"/>
    </w:pPr>
    <w:rPr>
      <w:rFonts w:asciiTheme="minorHAnsi" w:eastAsiaTheme="minorEastAsia" w:hAnsiTheme="minorHAnsi" w:cstheme="minorBidi"/>
      <w:sz w:val="22"/>
      <w:szCs w:val="22"/>
      <w:lang w:val="en-CA" w:eastAsia="en-CA"/>
    </w:rPr>
  </w:style>
  <w:style w:type="paragraph" w:styleId="TOC8">
    <w:name w:val="toc 8"/>
    <w:basedOn w:val="Normal"/>
    <w:next w:val="Normal"/>
    <w:autoRedefine/>
    <w:uiPriority w:val="39"/>
    <w:unhideWhenUsed/>
    <w:rsid w:val="009C13D0"/>
    <w:pPr>
      <w:spacing w:after="100" w:line="259" w:lineRule="auto"/>
      <w:ind w:left="1540"/>
    </w:pPr>
    <w:rPr>
      <w:rFonts w:asciiTheme="minorHAnsi" w:eastAsiaTheme="minorEastAsia" w:hAnsiTheme="minorHAnsi" w:cstheme="minorBidi"/>
      <w:sz w:val="22"/>
      <w:szCs w:val="22"/>
      <w:lang w:val="en-CA" w:eastAsia="en-CA"/>
    </w:rPr>
  </w:style>
  <w:style w:type="paragraph" w:styleId="NormalWeb">
    <w:name w:val="Normal (Web)"/>
    <w:basedOn w:val="Normal"/>
    <w:uiPriority w:val="99"/>
    <w:semiHidden/>
    <w:unhideWhenUsed/>
    <w:rsid w:val="00C11D89"/>
    <w:pPr>
      <w:spacing w:before="100" w:beforeAutospacing="1" w:after="100" w:afterAutospacing="1" w:line="240" w:lineRule="auto"/>
    </w:pPr>
    <w:rPr>
      <w:rFonts w:ascii="Times New Roman" w:eastAsiaTheme="minorEastAsia" w:hAnsi="Times New Roman"/>
      <w:szCs w:val="24"/>
      <w:lang w:val="en-CA" w:eastAsia="en-CA"/>
    </w:rPr>
  </w:style>
  <w:style w:type="paragraph" w:styleId="Title">
    <w:name w:val="Title"/>
    <w:basedOn w:val="Normal"/>
    <w:next w:val="Normal"/>
    <w:link w:val="TitleChar"/>
    <w:uiPriority w:val="10"/>
    <w:qFormat/>
    <w:rsid w:val="008421CD"/>
    <w:pPr>
      <w:widowControl w:val="0"/>
      <w:pBdr>
        <w:top w:val="single" w:sz="36" w:space="1" w:color="auto" w:shadow="1"/>
        <w:left w:val="single" w:sz="36" w:space="4" w:color="auto" w:shadow="1"/>
        <w:bottom w:val="single" w:sz="36" w:space="31" w:color="auto" w:shadow="1"/>
        <w:right w:val="single" w:sz="36" w:space="4" w:color="auto" w:shadow="1"/>
      </w:pBdr>
      <w:spacing w:after="240" w:line="480" w:lineRule="exact"/>
      <w:jc w:val="center"/>
    </w:pPr>
    <w:rPr>
      <w:b/>
      <w:i/>
      <w:sz w:val="44"/>
    </w:rPr>
  </w:style>
  <w:style w:type="character" w:customStyle="1" w:styleId="TitleChar">
    <w:name w:val="Title Char"/>
    <w:basedOn w:val="DefaultParagraphFont"/>
    <w:link w:val="Title"/>
    <w:uiPriority w:val="10"/>
    <w:rsid w:val="008421CD"/>
    <w:rPr>
      <w:rFonts w:ascii="Univers" w:eastAsia="Times New Roman" w:hAnsi="Univers" w:cs="Times New Roman"/>
      <w:b/>
      <w:i/>
      <w:sz w:val="44"/>
      <w:szCs w:val="20"/>
      <w:lang w:val="en-US"/>
    </w:rPr>
  </w:style>
  <w:style w:type="paragraph" w:styleId="CommentSubject">
    <w:name w:val="annotation subject"/>
    <w:basedOn w:val="CommentText"/>
    <w:next w:val="CommentText"/>
    <w:link w:val="CommentSubjectChar"/>
    <w:uiPriority w:val="99"/>
    <w:semiHidden/>
    <w:unhideWhenUsed/>
    <w:rsid w:val="00031130"/>
    <w:pPr>
      <w:spacing w:line="240" w:lineRule="auto"/>
    </w:pPr>
    <w:rPr>
      <w:b/>
      <w:bCs/>
    </w:rPr>
  </w:style>
  <w:style w:type="character" w:customStyle="1" w:styleId="CommentSubjectChar">
    <w:name w:val="Comment Subject Char"/>
    <w:basedOn w:val="CommentTextChar"/>
    <w:link w:val="CommentSubject"/>
    <w:uiPriority w:val="99"/>
    <w:semiHidden/>
    <w:rsid w:val="00031130"/>
    <w:rPr>
      <w:rFonts w:ascii="Univers" w:eastAsia="Times New Roman" w:hAnsi="Univers" w:cs="Times New Roman"/>
      <w:b/>
      <w:bCs/>
      <w:sz w:val="20"/>
      <w:szCs w:val="20"/>
      <w:lang w:val="en-US"/>
    </w:rPr>
  </w:style>
  <w:style w:type="character" w:customStyle="1" w:styleId="TOC1Char">
    <w:name w:val="TOC 1 Char"/>
    <w:basedOn w:val="DefaultParagraphFont"/>
    <w:link w:val="TOC1"/>
    <w:uiPriority w:val="39"/>
    <w:rsid w:val="00C608C9"/>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667291">
      <w:bodyDiv w:val="1"/>
      <w:marLeft w:val="0"/>
      <w:marRight w:val="0"/>
      <w:marTop w:val="0"/>
      <w:marBottom w:val="0"/>
      <w:divBdr>
        <w:top w:val="none" w:sz="0" w:space="0" w:color="auto"/>
        <w:left w:val="none" w:sz="0" w:space="0" w:color="auto"/>
        <w:bottom w:val="none" w:sz="0" w:space="0" w:color="auto"/>
        <w:right w:val="none" w:sz="0" w:space="0" w:color="auto"/>
      </w:divBdr>
    </w:div>
    <w:div w:id="1991395833">
      <w:bodyDiv w:val="1"/>
      <w:marLeft w:val="0"/>
      <w:marRight w:val="0"/>
      <w:marTop w:val="0"/>
      <w:marBottom w:val="0"/>
      <w:divBdr>
        <w:top w:val="none" w:sz="0" w:space="0" w:color="auto"/>
        <w:left w:val="none" w:sz="0" w:space="0" w:color="auto"/>
        <w:bottom w:val="none" w:sz="0" w:space="0" w:color="auto"/>
        <w:right w:val="none" w:sz="0" w:space="0" w:color="auto"/>
      </w:divBdr>
    </w:div>
    <w:div w:id="2058969833">
      <w:bodyDiv w:val="1"/>
      <w:marLeft w:val="0"/>
      <w:marRight w:val="0"/>
      <w:marTop w:val="0"/>
      <w:marBottom w:val="0"/>
      <w:divBdr>
        <w:top w:val="none" w:sz="0" w:space="0" w:color="auto"/>
        <w:left w:val="none" w:sz="0" w:space="0" w:color="auto"/>
        <w:bottom w:val="none" w:sz="0" w:space="0" w:color="auto"/>
        <w:right w:val="none" w:sz="0" w:space="0" w:color="auto"/>
      </w:divBdr>
    </w:div>
    <w:div w:id="20613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agueMaintenanceManitoba@gov.mb.ca"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c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9851D-DB93-4BBB-B1F8-4592EB01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30321</Words>
  <Characters>172832</Characters>
  <Application>Microsoft Office Word</Application>
  <DocSecurity>4</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Fulton, Jamie</dc:creator>
  <cp:lastModifiedBy>Fortier, Aimee</cp:lastModifiedBy>
  <cp:revision>2</cp:revision>
  <cp:lastPrinted>2024-06-03T16:31:00Z</cp:lastPrinted>
  <dcterms:created xsi:type="dcterms:W3CDTF">2024-09-09T17:10:00Z</dcterms:created>
  <dcterms:modified xsi:type="dcterms:W3CDTF">2024-09-09T17:10:00Z</dcterms:modified>
</cp:coreProperties>
</file>